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第21课：SVM——线性 SVM，间隔由硬到软</w:t>
      </w:r>
    </w:p>
    <w:bookmarkEnd w:id="0"/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i w:val="0"/>
          <w:caps w:val="0"/>
          <w:color w:val="3F3F3F"/>
          <w:spacing w:val="0"/>
          <w:sz w:val="35"/>
          <w:szCs w:val="35"/>
          <w:shd w:val="clear" w:fill="FFFFFF"/>
        </w:rPr>
        <w:t>从线性可分 SVM 到线性 SVM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从现实情况引出线性 SVM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前面连续三篇讲得都是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线性可分 SVM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，这种 SVM 学习的训练数据本身就是线性可分的——可以很清晰地在特征向量空间里分成正集和负集。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线性可分 SVM 正负样本之间的间隔叫做“硬间隔”，也就是说在这个“隔离带”里面，肯定不会出现任何训练样本。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我们不难想到，这种情况在现实生活中其实是很少见的。更多的时候，可能是像下面这个样子：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420" w:lineRule="atLeast"/>
        <w:ind w:left="300" w:right="30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876675" cy="36385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如果没有红圈里那两个点，本来可以很好的分割：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000500" cy="36195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可是，偏偏多了那两个点！都找不到分隔超平面了！像下图这样，分来分去，怎么都分不开：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171950" cy="362902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如果我们不那么“轴”，不是完全禁止两个辅助超平面之间有任何样本点。而是允许个别样本出现在“隔离带”里面，那样是不是会变得好分得多？比如像下面这样：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838575" cy="3867150"/>
            <wp:effectExtent l="0" t="0" r="9525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这样看起来也很合理啊。而且，一般情况下，怎么能保证样本就一定能够被分隔得清清楚楚呢？从直觉上我们也觉得，允许一部分样本存在于“隔离带”内更合理。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正是基于这种想法，相对于之前讲的线性可分 SVM 的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硬间隔（Hard Margin）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，人们提出了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软间隔（Soft Margin）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的概念。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相应的，对应于软间隔的 SVM，也就叫做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线性 SVM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下面我们对照来看一看它们：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线性可分 SVM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线性可分 SVM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成立的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前提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是训练样本在向量空间中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线性可分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，即存在一个超平面能够将不同类的样本完全彻底，且无一错漏地分开。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用数学式子表达，全部训练样本满足如下约束条件：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wxi+b⩾1,yi=1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⩽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=−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wxi+b⩽1,yi=−1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这时，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wxi+b=1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=−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wxi+b=−1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这两个超平面之间的间隔叫做硬间隔。位于它们两个正中的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wxi+b=0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是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最大分割超平面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线性 SVM</w:t>
      </w:r>
    </w:p>
    <w:p>
      <w:pPr>
        <w:pStyle w:val="4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1"/>
          <w:szCs w:val="21"/>
        </w:rPr>
      </w:pPr>
      <w:r>
        <w:rPr>
          <w:rStyle w:val="7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硬间隔到软间隔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由于样本线性可分的情况在现实当中出现很少，为了更有效地应对实际问题，我们不再要求所有不同类的样本全部线性可分，也就是不再要求硬间隔存在。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取而代之的是将不同类样本之间的硬间隔变成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软间隔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，即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允许部分样本不满足约束条件：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yi(wxi+b)⩾1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当然，我们还是希望不满足硬间隔条件的样本尽量少，还能够是一个“软”间隔，而非间隔根本不存在。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为了度量这个间隔“软”到何种程度，我们针对每一个样本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(xi,yi)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，引入一个松弛变量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ξi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，令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ξi⩾0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，且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1−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yi(wxi+b)⩾1−ξi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对应到图形上是这样：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924300" cy="340995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这样看起来，确实比硬间隔合理多了。</w:t>
      </w:r>
    </w:p>
    <w:p>
      <w:pPr>
        <w:pStyle w:val="4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1"/>
          <w:szCs w:val="21"/>
        </w:rPr>
      </w:pPr>
      <w:r>
        <w:rPr>
          <w:rStyle w:val="7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优化目标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于是，我们的优化目标就从原来的：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min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||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||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minw,b||w||22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.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1−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⩽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0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...,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s.t.1−yi(wxi+b)⩽0,i=1,2,...,m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变成了：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min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12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||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||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C</w:t>
      </w:r>
      <w:r>
        <w:rPr>
          <w:rFonts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minw,b,ξ12||w||2+C∑i=1mξi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1−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...,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m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;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0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...,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s.t.yi(wxi+b)⩾1−ξi,i=1,2,...,m;ξi⩾0,i=1,2,...,m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其中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是一个大于0的常数，若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为无穷大，则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ξi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必然为无穷小，否则将无法最小化主问题。如此一来，线性 SVM 就又变成了线性可分 SVM。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当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为有限值的时候，才能允许部分样本不遵守约束条件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1–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⩽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1–yi(wxi+b)⩽0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这就是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线性 SVM 的主问题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！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i w:val="0"/>
          <w:caps w:val="0"/>
          <w:color w:val="3F3F3F"/>
          <w:spacing w:val="0"/>
          <w:sz w:val="35"/>
          <w:szCs w:val="35"/>
          <w:shd w:val="clear" w:fill="FFFFFF"/>
        </w:rPr>
        <w:t>对偶法最优化线性 SVM 主问题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算法思路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上面我们得出了线性 SVM 的主问题。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现在来回顾一下上节课我们讲解的，用对偶法求解线性可分 SVM 的主问题的思路——当时一共分了7步，不过这7步再抽象一下，大致可以分为4个阶段：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Stage-1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：根据主问题构建拉格朗日函数，由拉格朗日函数的对偶性，将主问题转化为极大极小化拉格朗日函数的对偶问题。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Stage-2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：分步求解极大极小问题。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在每次求解极值的过程中都是先对对应的函数求梯度，再令梯度为0。以此来推导出主问题参数和拉格朗日乘子之间的关系。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再将用拉格朗日乘子表达的主问题参数带回到拉格朗日函数中，最终一步步将整个对偶问题推导为拉格朗日乘子和样本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(xi,yi)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之间的关系。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Stage-3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：通过最小化拉格朗日乘子与样本量组成的函数（也就是 Stage-2 的结果），求出拉格朗日乘子的值。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这里，可以用 SMO 算法进行求解。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Stage-4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：将 Stage-3 求出的拉格朗日乘子的值带回到 Stage-2 中确定的乘子与主问题参数关系的等式中，求解主问题参数。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再根据主问题参数构造最终的分隔超平面和决策函数。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主问题求解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现在我们就按这个思路来对线性 SVM 主问题进行求解。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首先，将主问题写成我们熟悉的约束条件小于等于0的形式，如下：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min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12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||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||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C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minw,b,ξ12||w||2+C∑i=1mξi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.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1−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⩽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0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...,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m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;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⩽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0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...,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s.t.1−ξi−yi(wxi+b)⩽0,i=1,2,...,m;−ξi⩽0,i=1,2,...,m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然后开始逐步求解：</w:t>
      </w:r>
    </w:p>
    <w:p>
      <w:pPr>
        <w:pStyle w:val="4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1"/>
          <w:szCs w:val="21"/>
        </w:rPr>
      </w:pPr>
      <w:r>
        <w:rPr>
          <w:rStyle w:val="7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1. 构建拉格朗日函数如下：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μ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12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||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||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C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[1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)]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μ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L(w,b,ξ,α,μ)=12||w||2+C∑i=1mξi+∑i=1mαi[1−ξi−yi(wxi+b)]+∑i=1m(−μiξi)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0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μ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αi⩾0,μi⩾0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其中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αi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μ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μi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是拉格朗日乘子，而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ascii="Cambria Math" w:hAnsi="Cambria Math" w:eastAsia="Cambria Math" w:cs="Cambria Math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w，b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ξi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是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主问题参数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根据主问题的对偶性，主问题的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对偶问题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是：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max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α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μ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min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μ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maxα,μminw,b,ξL(w,b,ξ,α,μ)</w:t>
      </w:r>
    </w:p>
    <w:p>
      <w:pPr>
        <w:pStyle w:val="4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1"/>
          <w:szCs w:val="21"/>
        </w:rPr>
      </w:pPr>
      <w:r>
        <w:rPr>
          <w:rStyle w:val="7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2. 极大极小化拉格朗日函数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（1）极小化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首先 对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default" w:ascii="Cambria Math" w:hAnsi="Cambria Math" w:eastAsia="Cambria Math" w:cs="Cambria Math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w，b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ξ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极小化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μ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L(w,b,ξ,α,μ)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——分别对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default" w:ascii="Cambria Math" w:hAnsi="Cambria Math" w:eastAsia="Cambria Math" w:cs="Cambria Math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b</w:t>
      </w:r>
      <w:r>
        <w:rPr>
          <w:rFonts w:hint="default" w:ascii="Cambria Math" w:hAnsi="Cambria Math" w:eastAsia="Cambria Math" w:cs="Cambria Math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w，b和ξi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求偏导，然后令导数为0，得出如下关系：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w=∑i=1mαiyixi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0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0=∑i=1mαiyi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C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μ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C=αi+μi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将这些关系带入线性 SVM 主问题的拉格朗日函数，得到：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min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μ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−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12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⋅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minw,b,ξL(w,b,ξ,α,μ)=∑i=1mαi−12∑i=1m∑j=1mαiαjyiyj(xi⋅xj)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（2）极大化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然后，就要对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μ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进行极大化。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因为上面极小化的结果中只有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而没有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μ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，所以现在只需要极大化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就好：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max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α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μ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min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μ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ax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α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−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12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⋅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maxα,μminw,b,ξL(w,b,ξ,α,μ)=maxα(∑i=1mαi−12∑i=1m∑j=1mαiαjyiyj(xi⋅xj))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.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=0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;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C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μ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=0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;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0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;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μ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0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;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...,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s.t.∑i=1mαiyi=0;C−αi−μi=0;αi⩾0;μi⩾0;i=1,2,...,m</w:t>
      </w:r>
    </w:p>
    <w:p>
      <w:pPr>
        <w:pStyle w:val="4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1"/>
          <w:szCs w:val="21"/>
        </w:rPr>
      </w:pPr>
      <w:r>
        <w:rPr>
          <w:rStyle w:val="7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3. SMO 算法求解对偶问题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我们将上面极大化目标约束条件中的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μ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用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替换掉，并将极大化目标求负转为极小化问题，得到：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max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α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−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12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⋅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in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12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⋅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)−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maxα(∑i=1mαi−12∑i=1m∑j=1mαiαjyiyj(xi⋅xj))=min(12∑i=1m∑j=1mαiαjyiyj(xi⋅xj)−∑i=1mαi)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.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=0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;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0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⩽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⩽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C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;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...,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s.t.∑i=1mαiyi=0;0⩽αi⩽C;i=1,2,...,m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我们对照一下上一篇线性可分 SVM 最优化过程中步骤3的结果，不难发现，两者的极小化目标是一样的，所不同的就是约束条件而已。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所以，在上一篇我们用到的 SMO 算法，同样可以用于此处。运用 SMO 求解出拉格朗日乘子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…,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α1,α2,…,αm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1"/>
          <w:szCs w:val="21"/>
        </w:rPr>
      </w:pPr>
      <w:r>
        <w:rPr>
          <w:rStyle w:val="7"/>
          <w:b/>
          <w:i w:val="0"/>
          <w:caps w:val="0"/>
          <w:color w:val="3F3F3F"/>
          <w:spacing w:val="0"/>
          <w:sz w:val="21"/>
          <w:szCs w:val="21"/>
          <w:shd w:val="clear" w:fill="FFFFFF"/>
        </w:rPr>
        <w:t>4. 根据拉格朗日乘子与主问题参数的关系求解分隔超平面和决策函数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由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w=∑i=1mαiyixi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求出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因为最终要求得的超平面满足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wx+b=0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，这一点是和线性可分 SVM 的超平面一样的，因此求解 b 的过程也可以照搬：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1|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|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∈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w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b=1|S|∑s∈S(ys−wxs)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其中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是支持向量的集合。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i w:val="0"/>
          <w:caps w:val="0"/>
          <w:color w:val="3F3F3F"/>
          <w:spacing w:val="0"/>
          <w:sz w:val="35"/>
          <w:szCs w:val="35"/>
          <w:shd w:val="clear" w:fill="FFFFFF"/>
        </w:rPr>
        <w:t>线性 SVM 的支持向量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这里有个问题，到底哪些样本算是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线性 SVM 的支持向量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对于线性可分 SVM，支持向量本身是很明确的，就是那些落在最大分隔超平面两侧的两个辅助超平面上的样本。因为样本线性可分，所以这两个辅助超平面中间的硬间隔里，是没有任何样本存在的。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但是，对于线性 SVM，有些不同，这两个辅助超平面中间是软间隔，软间隔的区域内也存在若干样本。这些样本是和辅助超平面上的样本一样算作支持向量呢？还是不算作支持向量？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比如下图中的 sampleA 和 sampleB，前者还好，只是“分得不够清楚”， 后者根本就“跨界”到了“对方的地盘”。它们两个到底算不算支持向量呢？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095750" cy="394335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我们先来看看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线性 SVM（又名软间隔 SVM）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主问题拉格朗日函数的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KKT 条件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0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μ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αi⩾0,μi⩾0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)–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1+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yif(xi)–1+ξi⩾0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)–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1+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αi(yif(xi)–1+ξi)=0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ξi⩾0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μ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μiξi=0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其中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w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…,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f(x)=wx+b,i=1,2,…,m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对于任意样本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(xi,yi)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，要么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αi=0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 要么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)–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1+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yif(xi)–1+ξi=0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我们又知道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的计算公式为：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w=∑i=1mαiyixi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其中拉格朗日乘子为0（即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αi=0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）的项，对于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的值是没有影响的，能够影响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的，一定是对应拉格朗日乘子大于0的样本。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根据 KKT 条件，这样的样本一定同时满足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)–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1+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yif(xi)–1+ξi=0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，也就是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–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yif(xi)=1–ξi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。所有这样的样本，都是线性 SVM 的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支持向量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在满足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–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yif(xi)=1–ξi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的前提之下，我们来看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ξi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若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ξi=0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, 则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=1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yif(xi)=1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，此时，样本正好落在两个辅助超平面上。所以，两个辅助超平面上的样本，肯定是支持向量。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若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≠0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ξi≠0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当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⩽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ξi⩽1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时（例如上图中的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ξA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），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&gt;0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1−ξi&gt;0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&gt;0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yif(xi)&gt;0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。也就是说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yi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f(xi)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的结果相乘虽然不为1，但至少这个样本还没有被归错类。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当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&gt;1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ξi&gt;1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时（例如上图中的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ξB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），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ξ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&lt;0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1−ξi&lt;0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，则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9"/>
          <w:szCs w:val="29"/>
          <w:shd w:val="clear" w:fill="FFFFFF"/>
        </w:rPr>
        <w:t>&lt;0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yif(xi)&lt;0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，这时，样本根本就被归错了类。但是，即使如此，毕竟这样的样本也影响了最终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9"/>
          <w:szCs w:val="29"/>
          <w:bdr w:val="none" w:color="auto" w:sz="0" w:space="0"/>
          <w:shd w:val="clear" w:fill="FFFFFF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的取值，所以，它也是支持向量。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也就是说，对于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线性 SVM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而言，除了落在两个辅助超平面上的样本，落在软间隔之内的样本也是它的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支持向量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ErinLi</dc:creator>
  <cp:lastModifiedBy>ErinLi</cp:lastModifiedBy>
  <dcterms:modified xsi:type="dcterms:W3CDTF">2019-02-24T13:00:25Z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