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49F8" w:rsidRDefault="003749F8" w:rsidP="003749F8"/>
    <w:p w:rsidR="003749F8" w:rsidRDefault="003749F8" w:rsidP="003749F8">
      <w:pPr>
        <w:jc w:val="center"/>
      </w:pPr>
      <w:r>
        <w:t>COGNITIVE DISTORTION CLUSTERING RESULTS  SUMMARY</w:t>
      </w:r>
    </w:p>
    <w:p w:rsidR="003749F8" w:rsidRDefault="003749F8" w:rsidP="003749F8"/>
    <w:p w:rsidR="003749F8" w:rsidRPr="003749F8" w:rsidRDefault="003749F8" w:rsidP="003749F8">
      <w:r w:rsidRPr="003749F8">
        <w:t>1. Cluster Quality Evaluation</w:t>
      </w:r>
    </w:p>
    <w:p w:rsidR="003749F8" w:rsidRPr="003749F8" w:rsidRDefault="003749F8" w:rsidP="003749F8">
      <w:r w:rsidRPr="003749F8">
        <w:rPr>
          <w:b/>
          <w:bCs/>
        </w:rPr>
        <w:t>a) Quantitative Metrics:</w:t>
      </w:r>
    </w:p>
    <w:p w:rsidR="003749F8" w:rsidRPr="003749F8" w:rsidRDefault="003749F8" w:rsidP="003749F8">
      <w:pPr>
        <w:numPr>
          <w:ilvl w:val="0"/>
          <w:numId w:val="1"/>
        </w:numPr>
      </w:pPr>
      <w:r w:rsidRPr="003749F8">
        <w:rPr>
          <w:b/>
          <w:bCs/>
        </w:rPr>
        <w:t>Silhouette Score (0.098):</w:t>
      </w:r>
    </w:p>
    <w:p w:rsidR="003749F8" w:rsidRPr="003749F8" w:rsidRDefault="003749F8" w:rsidP="003749F8">
      <w:pPr>
        <w:numPr>
          <w:ilvl w:val="1"/>
          <w:numId w:val="1"/>
        </w:numPr>
      </w:pPr>
      <w:r w:rsidRPr="003749F8">
        <w:t>Indicates weak cluster separation (scores range from -1 to 1, with &gt;0.5 being desirable)</w:t>
      </w:r>
    </w:p>
    <w:p w:rsidR="003749F8" w:rsidRPr="003749F8" w:rsidRDefault="003749F8" w:rsidP="003749F8">
      <w:pPr>
        <w:numPr>
          <w:ilvl w:val="1"/>
          <w:numId w:val="1"/>
        </w:numPr>
      </w:pPr>
      <w:r w:rsidRPr="003749F8">
        <w:t>Suggests significant overlap between clusters</w:t>
      </w:r>
    </w:p>
    <w:p w:rsidR="003749F8" w:rsidRPr="003749F8" w:rsidRDefault="003749F8" w:rsidP="003749F8">
      <w:pPr>
        <w:numPr>
          <w:ilvl w:val="0"/>
          <w:numId w:val="1"/>
        </w:numPr>
      </w:pPr>
      <w:r w:rsidRPr="003749F8">
        <w:rPr>
          <w:b/>
          <w:bCs/>
        </w:rPr>
        <w:t>Davies-Bouldin Index (4.04):</w:t>
      </w:r>
    </w:p>
    <w:p w:rsidR="003749F8" w:rsidRPr="003749F8" w:rsidRDefault="003749F8" w:rsidP="003749F8">
      <w:pPr>
        <w:numPr>
          <w:ilvl w:val="1"/>
          <w:numId w:val="1"/>
        </w:numPr>
      </w:pPr>
      <w:r w:rsidRPr="003749F8">
        <w:t>High value confirms poor separation (lower is better, &lt;1 is good)</w:t>
      </w:r>
    </w:p>
    <w:p w:rsidR="003749F8" w:rsidRPr="003749F8" w:rsidRDefault="003749F8" w:rsidP="003749F8">
      <w:pPr>
        <w:numPr>
          <w:ilvl w:val="0"/>
          <w:numId w:val="1"/>
        </w:numPr>
      </w:pPr>
      <w:proofErr w:type="spellStart"/>
      <w:r w:rsidRPr="003749F8">
        <w:rPr>
          <w:b/>
          <w:bCs/>
        </w:rPr>
        <w:t>Calinski-Harabasz</w:t>
      </w:r>
      <w:proofErr w:type="spellEnd"/>
      <w:r w:rsidRPr="003749F8">
        <w:rPr>
          <w:b/>
          <w:bCs/>
        </w:rPr>
        <w:t xml:space="preserve"> (30.2):</w:t>
      </w:r>
    </w:p>
    <w:p w:rsidR="003749F8" w:rsidRPr="003749F8" w:rsidRDefault="003749F8" w:rsidP="003749F8">
      <w:pPr>
        <w:numPr>
          <w:ilvl w:val="1"/>
          <w:numId w:val="1"/>
        </w:numPr>
      </w:pPr>
      <w:r w:rsidRPr="003749F8">
        <w:t xml:space="preserve">Relatively low for </w:t>
      </w:r>
      <w:r>
        <w:t>the</w:t>
      </w:r>
      <w:r w:rsidRPr="003749F8">
        <w:t xml:space="preserve"> dataset size (higher is better)</w:t>
      </w:r>
    </w:p>
    <w:p w:rsidR="003749F8" w:rsidRPr="003749F8" w:rsidRDefault="003749F8" w:rsidP="003749F8">
      <w:r w:rsidRPr="003749F8">
        <w:rPr>
          <w:b/>
          <w:bCs/>
        </w:rPr>
        <w:t>b) Qualitative Assessment:</w:t>
      </w:r>
    </w:p>
    <w:p w:rsidR="003749F8" w:rsidRPr="003749F8" w:rsidRDefault="003749F8" w:rsidP="003749F8">
      <w:pPr>
        <w:numPr>
          <w:ilvl w:val="0"/>
          <w:numId w:val="2"/>
        </w:numPr>
      </w:pPr>
      <w:r w:rsidRPr="003749F8">
        <w:rPr>
          <w:b/>
          <w:bCs/>
        </w:rPr>
        <w:t>Cluster 1 (Peer Unfit People Boring - 3,680 questions):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Strong thematic coherence around mental health ("depression", "anxiety", "schizophrenia")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Clear clinical relevance with subclusters like "panic attacks" and "therapy"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 xml:space="preserve">Represents 80% of clustered data - likely </w:t>
      </w:r>
      <w:r>
        <w:t>the</w:t>
      </w:r>
      <w:r w:rsidRPr="003749F8">
        <w:t xml:space="preserve"> dominant clinical pattern</w:t>
      </w:r>
    </w:p>
    <w:p w:rsidR="003749F8" w:rsidRPr="003749F8" w:rsidRDefault="003749F8" w:rsidP="003749F8">
      <w:pPr>
        <w:numPr>
          <w:ilvl w:val="0"/>
          <w:numId w:val="2"/>
        </w:numPr>
      </w:pPr>
      <w:r w:rsidRPr="003749F8">
        <w:rPr>
          <w:b/>
          <w:bCs/>
        </w:rPr>
        <w:t>Cluster 0 (Friend Culinary Wedding Dislike - 122 questions):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Cohesive social themes ("wedding", "party", "friend didn't invite")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Smaller but distinct from other clusters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May represent social anxiety cases</w:t>
      </w:r>
    </w:p>
    <w:p w:rsidR="003749F8" w:rsidRPr="003749F8" w:rsidRDefault="003749F8" w:rsidP="003749F8">
      <w:pPr>
        <w:numPr>
          <w:ilvl w:val="0"/>
          <w:numId w:val="2"/>
        </w:numPr>
      </w:pPr>
      <w:r w:rsidRPr="003749F8">
        <w:rPr>
          <w:b/>
          <w:bCs/>
        </w:rPr>
        <w:t>Cluster 2 (Leader Project Idea Rejected - 93 questions):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Work/school related insecurities ("promotion", "think dumb")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Thematically distinct but very small sample</w:t>
      </w:r>
    </w:p>
    <w:p w:rsidR="003749F8" w:rsidRPr="003749F8" w:rsidRDefault="003749F8" w:rsidP="003749F8">
      <w:pPr>
        <w:numPr>
          <w:ilvl w:val="0"/>
          <w:numId w:val="2"/>
        </w:numPr>
      </w:pPr>
      <w:r w:rsidRPr="003749F8">
        <w:rPr>
          <w:b/>
          <w:bCs/>
        </w:rPr>
        <w:t>Noise Cluster (2,162 points):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Contains meaningful subclusters ("relationship", "therapist")</w:t>
      </w:r>
    </w:p>
    <w:p w:rsidR="003749F8" w:rsidRPr="003749F8" w:rsidRDefault="003749F8" w:rsidP="003749F8">
      <w:pPr>
        <w:numPr>
          <w:ilvl w:val="1"/>
          <w:numId w:val="2"/>
        </w:numPr>
      </w:pPr>
      <w:r w:rsidRPr="003749F8">
        <w:t>Likely represents valid cases that did</w:t>
      </w:r>
      <w:r>
        <w:t xml:space="preserve"> not</w:t>
      </w:r>
      <w:r w:rsidRPr="003749F8">
        <w:t xml:space="preserve"> meet density thresholds</w:t>
      </w:r>
    </w:p>
    <w:p w:rsidR="003749F8" w:rsidRPr="003749F8" w:rsidRDefault="003749F8" w:rsidP="003749F8">
      <w:r w:rsidRPr="003749F8">
        <w:t>2. Key Observations</w:t>
      </w:r>
    </w:p>
    <w:p w:rsidR="003749F8" w:rsidRPr="003749F8" w:rsidRDefault="003749F8" w:rsidP="003749F8">
      <w:r w:rsidRPr="003749F8">
        <w:rPr>
          <w:b/>
          <w:bCs/>
        </w:rPr>
        <w:t>a) Strengths:</w:t>
      </w:r>
    </w:p>
    <w:p w:rsidR="003749F8" w:rsidRPr="003749F8" w:rsidRDefault="003749F8" w:rsidP="003749F8">
      <w:pPr>
        <w:numPr>
          <w:ilvl w:val="0"/>
          <w:numId w:val="3"/>
        </w:numPr>
      </w:pPr>
      <w:r w:rsidRPr="003749F8">
        <w:rPr>
          <w:b/>
          <w:bCs/>
        </w:rPr>
        <w:t>Clinical Relevance:</w:t>
      </w:r>
    </w:p>
    <w:p w:rsidR="003749F8" w:rsidRPr="003749F8" w:rsidRDefault="003749F8" w:rsidP="003749F8">
      <w:pPr>
        <w:numPr>
          <w:ilvl w:val="1"/>
          <w:numId w:val="3"/>
        </w:numPr>
      </w:pPr>
      <w:r w:rsidRPr="003749F8">
        <w:t>Cluster 1 successfully captured core mental health concerns clinicians would recognize</w:t>
      </w:r>
    </w:p>
    <w:p w:rsidR="003749F8" w:rsidRPr="003749F8" w:rsidRDefault="003749F8" w:rsidP="003749F8">
      <w:pPr>
        <w:numPr>
          <w:ilvl w:val="1"/>
          <w:numId w:val="3"/>
        </w:numPr>
      </w:pPr>
      <w:r w:rsidRPr="003749F8">
        <w:t>Subclusters like "depression anxiety" match known comorbidity patterns</w:t>
      </w:r>
    </w:p>
    <w:p w:rsidR="003749F8" w:rsidRPr="003749F8" w:rsidRDefault="003749F8" w:rsidP="003749F8">
      <w:pPr>
        <w:numPr>
          <w:ilvl w:val="0"/>
          <w:numId w:val="3"/>
        </w:numPr>
      </w:pPr>
      <w:r w:rsidRPr="003749F8">
        <w:rPr>
          <w:b/>
          <w:bCs/>
        </w:rPr>
        <w:t>Actionable Subclusters:</w:t>
      </w:r>
    </w:p>
    <w:p w:rsidR="003749F8" w:rsidRPr="003749F8" w:rsidRDefault="003749F8" w:rsidP="003749F8">
      <w:pPr>
        <w:numPr>
          <w:ilvl w:val="1"/>
          <w:numId w:val="3"/>
        </w:numPr>
      </w:pPr>
      <w:r w:rsidRPr="003749F8">
        <w:t>Clear treatment implications (e.g., "panic attacks" → CBT, "abused" → trauma therapy)</w:t>
      </w:r>
    </w:p>
    <w:p w:rsidR="003749F8" w:rsidRPr="003749F8" w:rsidRDefault="003749F8" w:rsidP="003749F8">
      <w:pPr>
        <w:numPr>
          <w:ilvl w:val="1"/>
          <w:numId w:val="3"/>
        </w:numPr>
      </w:pPr>
      <w:r w:rsidRPr="003749F8">
        <w:t>Hierarchy from broad clusters to specific concerns is clinically useful</w:t>
      </w:r>
    </w:p>
    <w:p w:rsidR="003749F8" w:rsidRPr="003749F8" w:rsidRDefault="003749F8" w:rsidP="003749F8">
      <w:pPr>
        <w:numPr>
          <w:ilvl w:val="0"/>
          <w:numId w:val="3"/>
        </w:numPr>
      </w:pPr>
      <w:r w:rsidRPr="003749F8">
        <w:rPr>
          <w:b/>
          <w:bCs/>
        </w:rPr>
        <w:t>Noise Analysis:</w:t>
      </w:r>
    </w:p>
    <w:p w:rsidR="003749F8" w:rsidRPr="003749F8" w:rsidRDefault="003749F8" w:rsidP="003749F8">
      <w:pPr>
        <w:numPr>
          <w:ilvl w:val="1"/>
          <w:numId w:val="3"/>
        </w:numPr>
      </w:pPr>
      <w:r w:rsidRPr="003749F8">
        <w:t>The "noise" contains coherent themes that could inform cluster refinement</w:t>
      </w:r>
    </w:p>
    <w:p w:rsidR="003749F8" w:rsidRPr="003749F8" w:rsidRDefault="003749F8" w:rsidP="003749F8">
      <w:r w:rsidRPr="003749F8">
        <w:rPr>
          <w:b/>
          <w:bCs/>
        </w:rPr>
        <w:t>b) Limitations:</w:t>
      </w:r>
    </w:p>
    <w:p w:rsidR="003749F8" w:rsidRPr="003749F8" w:rsidRDefault="003749F8" w:rsidP="003749F8">
      <w:pPr>
        <w:numPr>
          <w:ilvl w:val="0"/>
          <w:numId w:val="4"/>
        </w:numPr>
      </w:pPr>
      <w:r w:rsidRPr="003749F8">
        <w:rPr>
          <w:b/>
          <w:bCs/>
        </w:rPr>
        <w:t>Overlap Issues:</w:t>
      </w:r>
    </w:p>
    <w:p w:rsidR="003749F8" w:rsidRPr="003749F8" w:rsidRDefault="003749F8" w:rsidP="003749F8">
      <w:pPr>
        <w:numPr>
          <w:ilvl w:val="1"/>
          <w:numId w:val="4"/>
        </w:numPr>
      </w:pPr>
      <w:r w:rsidRPr="003749F8">
        <w:t>Many subclusters share identical keywords (especially in Cluster 1)</w:t>
      </w:r>
    </w:p>
    <w:p w:rsidR="003749F8" w:rsidRPr="003749F8" w:rsidRDefault="003749F8" w:rsidP="003749F8">
      <w:pPr>
        <w:numPr>
          <w:ilvl w:val="1"/>
          <w:numId w:val="4"/>
        </w:numPr>
      </w:pPr>
      <w:r w:rsidRPr="003749F8">
        <w:t>Suggests</w:t>
      </w:r>
      <w:r>
        <w:t xml:space="preserve"> the </w:t>
      </w:r>
      <w:r w:rsidRPr="003749F8">
        <w:t xml:space="preserve"> need for better semantic separation</w:t>
      </w:r>
    </w:p>
    <w:p w:rsidR="003749F8" w:rsidRPr="003749F8" w:rsidRDefault="003749F8" w:rsidP="003749F8">
      <w:pPr>
        <w:numPr>
          <w:ilvl w:val="0"/>
          <w:numId w:val="4"/>
        </w:numPr>
      </w:pPr>
      <w:r w:rsidRPr="003749F8">
        <w:rPr>
          <w:b/>
          <w:bCs/>
        </w:rPr>
        <w:t>Scale Problems:</w:t>
      </w:r>
    </w:p>
    <w:p w:rsidR="003749F8" w:rsidRPr="003749F8" w:rsidRDefault="003749F8" w:rsidP="003749F8">
      <w:pPr>
        <w:numPr>
          <w:ilvl w:val="1"/>
          <w:numId w:val="4"/>
        </w:numPr>
      </w:pPr>
      <w:r w:rsidRPr="003749F8">
        <w:lastRenderedPageBreak/>
        <w:t xml:space="preserve">Cluster 1 is 30x larger than Cluster 2 </w:t>
      </w:r>
      <w:r>
        <w:t>–</w:t>
      </w:r>
      <w:r w:rsidRPr="003749F8">
        <w:t xml:space="preserve"> </w:t>
      </w:r>
      <w:r>
        <w:t xml:space="preserve">there is need to </w:t>
      </w:r>
      <w:r w:rsidRPr="003749F8">
        <w:t>consider hierarchical approaches</w:t>
      </w:r>
    </w:p>
    <w:p w:rsidR="003749F8" w:rsidRPr="003749F8" w:rsidRDefault="003749F8" w:rsidP="003749F8">
      <w:pPr>
        <w:numPr>
          <w:ilvl w:val="0"/>
          <w:numId w:val="4"/>
        </w:numPr>
      </w:pPr>
      <w:r w:rsidRPr="003749F8">
        <w:rPr>
          <w:b/>
          <w:bCs/>
        </w:rPr>
        <w:t>Label Quality:</w:t>
      </w:r>
    </w:p>
    <w:p w:rsidR="003749F8" w:rsidRPr="003749F8" w:rsidRDefault="003749F8" w:rsidP="003749F8">
      <w:pPr>
        <w:numPr>
          <w:ilvl w:val="1"/>
          <w:numId w:val="4"/>
        </w:numPr>
      </w:pPr>
      <w:r>
        <w:t xml:space="preserve">The </w:t>
      </w:r>
      <w:r w:rsidRPr="003749F8">
        <w:t>generated labels like "Peer Unfit People Boring" may need clinical review</w:t>
      </w:r>
    </w:p>
    <w:p w:rsidR="003749F8" w:rsidRPr="003749F8" w:rsidRDefault="003749F8" w:rsidP="003749F8">
      <w:pPr>
        <w:numPr>
          <w:ilvl w:val="1"/>
          <w:numId w:val="4"/>
        </w:numPr>
      </w:pPr>
      <w:r w:rsidRPr="003749F8">
        <w:t>Some labels seem judgmental rather than diagnostic</w:t>
      </w:r>
    </w:p>
    <w:p w:rsidR="003749F8" w:rsidRPr="003749F8" w:rsidRDefault="003749F8" w:rsidP="003749F8">
      <w:r w:rsidRPr="003749F8">
        <w:t>3. Clinical Interpretation</w:t>
      </w:r>
    </w:p>
    <w:p w:rsidR="003749F8" w:rsidRPr="003749F8" w:rsidRDefault="003749F8" w:rsidP="003749F8">
      <w:r w:rsidRPr="003749F8">
        <w:rPr>
          <w:b/>
          <w:bCs/>
        </w:rPr>
        <w:t>Dominant Pattern (Cluster 1):</w:t>
      </w:r>
    </w:p>
    <w:p w:rsidR="003749F8" w:rsidRPr="003749F8" w:rsidRDefault="003749F8" w:rsidP="003749F8">
      <w:pPr>
        <w:numPr>
          <w:ilvl w:val="0"/>
          <w:numId w:val="5"/>
        </w:numPr>
      </w:pPr>
      <w:r w:rsidRPr="003749F8">
        <w:t>Represents patients with:</w:t>
      </w:r>
    </w:p>
    <w:p w:rsidR="003749F8" w:rsidRPr="003749F8" w:rsidRDefault="003749F8" w:rsidP="003749F8">
      <w:pPr>
        <w:numPr>
          <w:ilvl w:val="1"/>
          <w:numId w:val="5"/>
        </w:numPr>
      </w:pPr>
      <w:r w:rsidRPr="003749F8">
        <w:t>Complex comorbidities (</w:t>
      </w:r>
      <w:proofErr w:type="spellStart"/>
      <w:r w:rsidRPr="003749F8">
        <w:t>depression+anxiety</w:t>
      </w:r>
      <w:proofErr w:type="spellEnd"/>
      <w:r w:rsidRPr="003749F8">
        <w:t>)</w:t>
      </w:r>
    </w:p>
    <w:p w:rsidR="003749F8" w:rsidRPr="003749F8" w:rsidRDefault="003749F8" w:rsidP="003749F8">
      <w:pPr>
        <w:numPr>
          <w:ilvl w:val="1"/>
          <w:numId w:val="5"/>
        </w:numPr>
      </w:pPr>
      <w:r w:rsidRPr="003749F8">
        <w:t>Severe symptoms (hallucinations, panic attacks)</w:t>
      </w:r>
    </w:p>
    <w:p w:rsidR="003749F8" w:rsidRPr="003749F8" w:rsidRDefault="003749F8" w:rsidP="003749F8">
      <w:pPr>
        <w:numPr>
          <w:ilvl w:val="1"/>
          <w:numId w:val="5"/>
        </w:numPr>
      </w:pPr>
      <w:r w:rsidRPr="003749F8">
        <w:t>Relationship difficulties</w:t>
      </w:r>
    </w:p>
    <w:p w:rsidR="003749F8" w:rsidRPr="003749F8" w:rsidRDefault="003749F8" w:rsidP="003749F8">
      <w:pPr>
        <w:numPr>
          <w:ilvl w:val="0"/>
          <w:numId w:val="5"/>
        </w:numPr>
      </w:pPr>
      <w:r w:rsidRPr="003749F8">
        <w:t>Suggests need for:</w:t>
      </w:r>
    </w:p>
    <w:p w:rsidR="003749F8" w:rsidRPr="003749F8" w:rsidRDefault="003749F8" w:rsidP="003749F8">
      <w:pPr>
        <w:numPr>
          <w:ilvl w:val="1"/>
          <w:numId w:val="5"/>
        </w:numPr>
      </w:pPr>
      <w:r w:rsidRPr="003749F8">
        <w:t>Comprehensive diagnostic assessments</w:t>
      </w:r>
    </w:p>
    <w:p w:rsidR="003749F8" w:rsidRPr="003749F8" w:rsidRDefault="003749F8" w:rsidP="003749F8">
      <w:pPr>
        <w:numPr>
          <w:ilvl w:val="1"/>
          <w:numId w:val="5"/>
        </w:numPr>
      </w:pPr>
      <w:r w:rsidRPr="003749F8">
        <w:t>Multimodal treatment plans</w:t>
      </w:r>
    </w:p>
    <w:p w:rsidR="003749F8" w:rsidRPr="003749F8" w:rsidRDefault="003749F8" w:rsidP="003749F8">
      <w:pPr>
        <w:numPr>
          <w:ilvl w:val="1"/>
          <w:numId w:val="5"/>
        </w:numPr>
      </w:pPr>
      <w:r w:rsidRPr="003749F8">
        <w:t>Family/social support interventions</w:t>
      </w:r>
    </w:p>
    <w:p w:rsidR="003749F8" w:rsidRPr="003749F8" w:rsidRDefault="003749F8" w:rsidP="003749F8">
      <w:r w:rsidRPr="003749F8">
        <w:rPr>
          <w:b/>
          <w:bCs/>
        </w:rPr>
        <w:t>Emerging Themes:</w:t>
      </w:r>
    </w:p>
    <w:p w:rsidR="003749F8" w:rsidRPr="003749F8" w:rsidRDefault="003749F8" w:rsidP="003749F8">
      <w:pPr>
        <w:numPr>
          <w:ilvl w:val="0"/>
          <w:numId w:val="6"/>
        </w:numPr>
      </w:pPr>
      <w:r w:rsidRPr="003749F8">
        <w:rPr>
          <w:b/>
          <w:bCs/>
        </w:rPr>
        <w:t>Social Rejection Sensitivity</w:t>
      </w:r>
      <w:r w:rsidRPr="003749F8">
        <w:t> (Across Clusters 0 &amp; 1)</w:t>
      </w:r>
    </w:p>
    <w:p w:rsidR="003749F8" w:rsidRPr="003749F8" w:rsidRDefault="003749F8" w:rsidP="003749F8">
      <w:pPr>
        <w:numPr>
          <w:ilvl w:val="0"/>
          <w:numId w:val="6"/>
        </w:numPr>
      </w:pPr>
      <w:r w:rsidRPr="003749F8">
        <w:rPr>
          <w:b/>
          <w:bCs/>
        </w:rPr>
        <w:t>Performance Anxiety</w:t>
      </w:r>
      <w:r w:rsidRPr="003749F8">
        <w:t> (Cluster 2)</w:t>
      </w:r>
    </w:p>
    <w:p w:rsidR="003749F8" w:rsidRPr="003749F8" w:rsidRDefault="003749F8" w:rsidP="003749F8">
      <w:pPr>
        <w:numPr>
          <w:ilvl w:val="0"/>
          <w:numId w:val="6"/>
        </w:numPr>
      </w:pPr>
      <w:r w:rsidRPr="003749F8">
        <w:rPr>
          <w:b/>
          <w:bCs/>
        </w:rPr>
        <w:t>Therapeutic Alliance Concerns</w:t>
      </w:r>
      <w:r w:rsidRPr="003749F8">
        <w:t> (Noise cluster's "therapist" subcluster)</w:t>
      </w:r>
    </w:p>
    <w:p w:rsidR="003749F8" w:rsidRPr="003749F8" w:rsidRDefault="003749F8" w:rsidP="003749F8">
      <w:r w:rsidRPr="003749F8">
        <w:t>4. Recommendations</w:t>
      </w:r>
    </w:p>
    <w:p w:rsidR="003749F8" w:rsidRPr="003749F8" w:rsidRDefault="003749F8" w:rsidP="003749F8">
      <w:r w:rsidRPr="003749F8">
        <w:rPr>
          <w:b/>
          <w:bCs/>
        </w:rPr>
        <w:t>a) Immediate Actions:</w:t>
      </w:r>
    </w:p>
    <w:p w:rsidR="003749F8" w:rsidRPr="003749F8" w:rsidRDefault="003749F8" w:rsidP="003749F8">
      <w:pPr>
        <w:numPr>
          <w:ilvl w:val="0"/>
          <w:numId w:val="7"/>
        </w:numPr>
      </w:pPr>
      <w:r w:rsidRPr="003749F8">
        <w:rPr>
          <w:b/>
          <w:bCs/>
        </w:rPr>
        <w:t>Clinical Review:</w:t>
      </w:r>
    </w:p>
    <w:p w:rsidR="003749F8" w:rsidRPr="003749F8" w:rsidRDefault="003749F8" w:rsidP="003749F8">
      <w:pPr>
        <w:numPr>
          <w:ilvl w:val="1"/>
          <w:numId w:val="7"/>
        </w:numPr>
      </w:pPr>
      <w:r w:rsidRPr="003749F8">
        <w:t>Have psychologists validate cluster labels</w:t>
      </w:r>
    </w:p>
    <w:p w:rsidR="003749F8" w:rsidRPr="003749F8" w:rsidRDefault="003749F8" w:rsidP="003749F8">
      <w:pPr>
        <w:numPr>
          <w:ilvl w:val="1"/>
          <w:numId w:val="7"/>
        </w:numPr>
      </w:pPr>
      <w:r w:rsidRPr="003749F8">
        <w:t>Prioritize Cluster 1 for protocol development</w:t>
      </w:r>
    </w:p>
    <w:p w:rsidR="003749F8" w:rsidRPr="003749F8" w:rsidRDefault="003749F8" w:rsidP="003749F8">
      <w:pPr>
        <w:numPr>
          <w:ilvl w:val="0"/>
          <w:numId w:val="7"/>
        </w:numPr>
      </w:pPr>
      <w:r w:rsidRPr="003749F8">
        <w:rPr>
          <w:b/>
          <w:bCs/>
        </w:rPr>
        <w:t>Noise Cluster Mining:</w:t>
      </w:r>
    </w:p>
    <w:p w:rsidR="003749F8" w:rsidRPr="003749F8" w:rsidRDefault="003749F8" w:rsidP="003749F8">
      <w:pPr>
        <w:numPr>
          <w:ilvl w:val="1"/>
          <w:numId w:val="7"/>
        </w:numPr>
      </w:pPr>
      <w:r w:rsidRPr="003749F8">
        <w:t>Extract the 385 "</w:t>
      </w:r>
      <w:proofErr w:type="spellStart"/>
      <w:r w:rsidRPr="003749F8">
        <w:t>i</w:t>
      </w:r>
      <w:r w:rsidRPr="003749F8">
        <w:rPr>
          <w:rFonts w:ascii="MS Gothic" w:eastAsia="MS Gothic" w:hAnsi="MS Gothic" w:cs="MS Gothic" w:hint="eastAsia"/>
        </w:rPr>
        <w:t>鈥</w:t>
      </w:r>
      <w:r w:rsidRPr="003749F8">
        <w:rPr>
          <w:rFonts w:ascii="Microsoft JhengHei" w:eastAsia="Microsoft JhengHei" w:hAnsi="Microsoft JhengHei" w:cs="Microsoft JhengHei" w:hint="eastAsia"/>
        </w:rPr>
        <w:t>檓</w:t>
      </w:r>
      <w:proofErr w:type="spellEnd"/>
      <w:r w:rsidRPr="003749F8">
        <w:t xml:space="preserve"> afraid" questions as potential new cluster</w:t>
      </w:r>
    </w:p>
    <w:p w:rsidR="003749F8" w:rsidRPr="003749F8" w:rsidRDefault="003749F8" w:rsidP="003749F8">
      <w:r w:rsidRPr="003749F8">
        <w:rPr>
          <w:b/>
          <w:bCs/>
        </w:rPr>
        <w:t>b) Technical Improvements:</w:t>
      </w:r>
    </w:p>
    <w:p w:rsidR="003749F8" w:rsidRPr="003749F8" w:rsidRDefault="003749F8" w:rsidP="003749F8">
      <w:pPr>
        <w:numPr>
          <w:ilvl w:val="0"/>
          <w:numId w:val="8"/>
        </w:numPr>
      </w:pPr>
      <w:r w:rsidRPr="003749F8">
        <w:rPr>
          <w:b/>
          <w:bCs/>
        </w:rPr>
        <w:t>Cluster Refinement:</w:t>
      </w:r>
    </w:p>
    <w:p w:rsidR="003749F8" w:rsidRPr="003749F8" w:rsidRDefault="003749F8" w:rsidP="003749F8">
      <w:pPr>
        <w:numPr>
          <w:ilvl w:val="1"/>
          <w:numId w:val="8"/>
        </w:numPr>
      </w:pPr>
      <w:r w:rsidRPr="003749F8">
        <w:t xml:space="preserve">Try higher </w:t>
      </w:r>
      <w:proofErr w:type="spellStart"/>
      <w:r w:rsidRPr="003749F8">
        <w:t>min_cluster_size</w:t>
      </w:r>
      <w:proofErr w:type="spellEnd"/>
      <w:r w:rsidRPr="003749F8">
        <w:t xml:space="preserve"> for Cluster 1</w:t>
      </w:r>
    </w:p>
    <w:p w:rsidR="003749F8" w:rsidRPr="003749F8" w:rsidRDefault="003749F8" w:rsidP="003749F8">
      <w:pPr>
        <w:numPr>
          <w:ilvl w:val="1"/>
          <w:numId w:val="8"/>
        </w:numPr>
      </w:pPr>
      <w:r w:rsidRPr="003749F8">
        <w:t xml:space="preserve">Experiment with </w:t>
      </w:r>
      <w:proofErr w:type="spellStart"/>
      <w:r w:rsidRPr="003749F8">
        <w:t>cluster_selection_epsilon</w:t>
      </w:r>
      <w:proofErr w:type="spellEnd"/>
      <w:r w:rsidRPr="003749F8">
        <w:t>=0.3</w:t>
      </w:r>
    </w:p>
    <w:p w:rsidR="003749F8" w:rsidRPr="003749F8" w:rsidRDefault="003749F8" w:rsidP="003749F8">
      <w:pPr>
        <w:numPr>
          <w:ilvl w:val="0"/>
          <w:numId w:val="8"/>
        </w:numPr>
      </w:pPr>
      <w:r w:rsidRPr="003749F8">
        <w:rPr>
          <w:b/>
          <w:bCs/>
        </w:rPr>
        <w:t>Feature Engineering:</w:t>
      </w:r>
    </w:p>
    <w:p w:rsidR="003749F8" w:rsidRPr="003749F8" w:rsidRDefault="003749F8" w:rsidP="003749F8">
      <w:pPr>
        <w:numPr>
          <w:ilvl w:val="1"/>
          <w:numId w:val="8"/>
        </w:numPr>
      </w:pPr>
      <w:r w:rsidRPr="003749F8">
        <w:t>Add POS tagging to separate symptoms ("feel depressed") from statements ("I'm depressed")</w:t>
      </w:r>
    </w:p>
    <w:p w:rsidR="003749F8" w:rsidRPr="003749F8" w:rsidRDefault="003749F8" w:rsidP="003749F8">
      <w:pPr>
        <w:numPr>
          <w:ilvl w:val="1"/>
          <w:numId w:val="8"/>
        </w:numPr>
      </w:pPr>
      <w:r w:rsidRPr="003749F8">
        <w:t>Incorporate distortion labels from original data</w:t>
      </w:r>
    </w:p>
    <w:p w:rsidR="003749F8" w:rsidRPr="003749F8" w:rsidRDefault="003749F8" w:rsidP="003749F8">
      <w:pPr>
        <w:numPr>
          <w:ilvl w:val="0"/>
          <w:numId w:val="8"/>
        </w:numPr>
      </w:pPr>
      <w:r w:rsidRPr="003749F8">
        <w:rPr>
          <w:b/>
          <w:bCs/>
        </w:rPr>
        <w:t>Evaluation Framework:</w:t>
      </w:r>
    </w:p>
    <w:p w:rsidR="003749F8" w:rsidRPr="003749F8" w:rsidRDefault="003749F8" w:rsidP="003749F8">
      <w:pPr>
        <w:numPr>
          <w:ilvl w:val="1"/>
          <w:numId w:val="8"/>
        </w:numPr>
      </w:pPr>
      <w:r w:rsidRPr="003749F8">
        <w:t>Develop clinician-rated validation set</w:t>
      </w:r>
    </w:p>
    <w:p w:rsidR="003749F8" w:rsidRPr="003749F8" w:rsidRDefault="003749F8" w:rsidP="003749F8">
      <w:pPr>
        <w:numPr>
          <w:ilvl w:val="1"/>
          <w:numId w:val="8"/>
        </w:numPr>
      </w:pPr>
      <w:r w:rsidRPr="003749F8">
        <w:t>Track precision/recall for key clinical concepts</w:t>
      </w:r>
    </w:p>
    <w:p w:rsidR="003749F8" w:rsidRPr="003749F8" w:rsidRDefault="003749F8" w:rsidP="003749F8">
      <w:r w:rsidRPr="003749F8">
        <w:t>5. Summary Conclusion</w:t>
      </w:r>
    </w:p>
    <w:p w:rsidR="003749F8" w:rsidRPr="003749F8" w:rsidRDefault="003749F8" w:rsidP="003749F8">
      <w:r w:rsidRPr="003749F8">
        <w:t>While quantitative metrics suggest suboptimal clustering, qualitative analysis reveals clinically meaningful patterns:</w:t>
      </w:r>
    </w:p>
    <w:p w:rsidR="003749F8" w:rsidRPr="003749F8" w:rsidRDefault="003749F8" w:rsidP="003749F8">
      <w:pPr>
        <w:numPr>
          <w:ilvl w:val="0"/>
          <w:numId w:val="9"/>
        </w:numPr>
      </w:pPr>
      <w:r w:rsidRPr="003749F8">
        <w:t>Identified a dominant mental health cluster (87% of organized data)</w:t>
      </w:r>
    </w:p>
    <w:p w:rsidR="003749F8" w:rsidRPr="003749F8" w:rsidRDefault="003749F8" w:rsidP="003749F8">
      <w:pPr>
        <w:numPr>
          <w:ilvl w:val="0"/>
          <w:numId w:val="9"/>
        </w:numPr>
      </w:pPr>
      <w:r w:rsidRPr="003749F8">
        <w:t>Detected distinct social and performance anxiety subgroups</w:t>
      </w:r>
    </w:p>
    <w:p w:rsidR="003749F8" w:rsidRPr="003749F8" w:rsidRDefault="003749F8" w:rsidP="003749F8">
      <w:pPr>
        <w:numPr>
          <w:ilvl w:val="0"/>
          <w:numId w:val="9"/>
        </w:numPr>
      </w:pPr>
      <w:r w:rsidRPr="003749F8">
        <w:t>Revealed need for better separation of comorbid conditions</w:t>
      </w:r>
    </w:p>
    <w:p w:rsidR="003749F8" w:rsidRPr="003749F8" w:rsidRDefault="003749F8" w:rsidP="003749F8">
      <w:pPr>
        <w:numPr>
          <w:ilvl w:val="0"/>
          <w:numId w:val="9"/>
        </w:numPr>
      </w:pPr>
      <w:r w:rsidRPr="003749F8">
        <w:t>Provided actionable subclusters for treatment planning</w:t>
      </w:r>
    </w:p>
    <w:p w:rsidR="003749F8" w:rsidRPr="003749F8" w:rsidRDefault="003749F8" w:rsidP="003749F8">
      <w:r w:rsidRPr="003749F8">
        <w:t>The results demonstrate clinical utility despite mathematical limitations, serving as a strong foundation for iterative improvement. Next steps should focus on clinician validation and targeted parameter tuning for better separation of comorbid conditions.</w:t>
      </w:r>
    </w:p>
    <w:p w:rsidR="003749F8" w:rsidRPr="003749F8" w:rsidRDefault="003749F8" w:rsidP="003749F8"/>
    <w:p w:rsidR="00F04CDC" w:rsidRDefault="00F04CDC"/>
    <w:sectPr w:rsidR="00F0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8FA"/>
    <w:multiLevelType w:val="multilevel"/>
    <w:tmpl w:val="06CC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11B88"/>
    <w:multiLevelType w:val="multilevel"/>
    <w:tmpl w:val="D86A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F6D7E"/>
    <w:multiLevelType w:val="multilevel"/>
    <w:tmpl w:val="A350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B6791"/>
    <w:multiLevelType w:val="multilevel"/>
    <w:tmpl w:val="C328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A6584"/>
    <w:multiLevelType w:val="multilevel"/>
    <w:tmpl w:val="A4AA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5640C"/>
    <w:multiLevelType w:val="multilevel"/>
    <w:tmpl w:val="C0D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67959"/>
    <w:multiLevelType w:val="multilevel"/>
    <w:tmpl w:val="4004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35874"/>
    <w:multiLevelType w:val="multilevel"/>
    <w:tmpl w:val="294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579F9"/>
    <w:multiLevelType w:val="multilevel"/>
    <w:tmpl w:val="55A6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13582">
    <w:abstractNumId w:val="7"/>
  </w:num>
  <w:num w:numId="2" w16cid:durableId="72121579">
    <w:abstractNumId w:val="5"/>
  </w:num>
  <w:num w:numId="3" w16cid:durableId="1427968234">
    <w:abstractNumId w:val="4"/>
  </w:num>
  <w:num w:numId="4" w16cid:durableId="1456027092">
    <w:abstractNumId w:val="2"/>
  </w:num>
  <w:num w:numId="5" w16cid:durableId="657852396">
    <w:abstractNumId w:val="6"/>
  </w:num>
  <w:num w:numId="6" w16cid:durableId="915281891">
    <w:abstractNumId w:val="3"/>
  </w:num>
  <w:num w:numId="7" w16cid:durableId="652761814">
    <w:abstractNumId w:val="1"/>
  </w:num>
  <w:num w:numId="8" w16cid:durableId="674647518">
    <w:abstractNumId w:val="0"/>
  </w:num>
  <w:num w:numId="9" w16cid:durableId="1018697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8"/>
    <w:rsid w:val="003749F8"/>
    <w:rsid w:val="00457827"/>
    <w:rsid w:val="00526336"/>
    <w:rsid w:val="007123F7"/>
    <w:rsid w:val="008A60C6"/>
    <w:rsid w:val="00DF28B8"/>
    <w:rsid w:val="00F0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34D8F"/>
  <w15:chartTrackingRefBased/>
  <w15:docId w15:val="{4EF922A2-E8DC-4D42-B103-4C175C7F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7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25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3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Bobo</dc:creator>
  <cp:keywords/>
  <dc:description/>
  <cp:lastModifiedBy>Samson Bobo</cp:lastModifiedBy>
  <cp:revision>1</cp:revision>
  <dcterms:created xsi:type="dcterms:W3CDTF">2025-06-09T04:14:00Z</dcterms:created>
  <dcterms:modified xsi:type="dcterms:W3CDTF">2025-06-09T04:20:00Z</dcterms:modified>
</cp:coreProperties>
</file>