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star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Vibe coder persona</w:t>
      </w:r>
    </w:p>
    <w:p>
      <w:pPr>
        <w:jc w:val="start"/>
      </w:pPr>
      <w:r>
        <w:rPr>
          <w:b/>
          <w:bCs/>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 Jan</w:t>
      </w:r>
    </w:p>
    <w:p>
      <w:pPr>
        <w:jc w:val="start"/>
      </w:pPr>
      <w:r>
        <w:rPr>
          <w:b/>
          <w:bCs/>
          <w:i w:val="false"/>
          <w:iCs w:val="false"/>
          <w:u w:val="none"/>
          <w:sz w:val="12pt"/>
          <w:szCs w:val="12pt"/>
          <w:strike w:val="false"/>
          <w:rFonts w:ascii="Arial, sans-serif" w:cs="Arial, sans-serif" w:eastAsia="Arial, sans-serif" w:hAnsi="Arial, sans-serif"/>
        </w:rPr>
        <w:t xml:space="preserve">Persona type</w:t>
      </w:r>
      <w:r>
        <w:rPr>
          <w:b w:val="false"/>
          <w:bCs w:val="false"/>
          <w:i w:val="false"/>
          <w:iCs w:val="false"/>
          <w:u w:val="none"/>
          <w:sz w:val="12pt"/>
          <w:szCs w:val="12pt"/>
          <w:strike w:val="false"/>
          <w:rFonts w:ascii="Arial, sans-serif" w:cs="Arial, sans-serif" w:eastAsia="Arial, sans-serif" w:hAnsi="Arial, sans-serif"/>
        </w:rPr>
        <w:t xml:space="preserve">: Non-technical product creator with high idea velocity and low implementation bandwidth</w:t>
      </w:r>
    </w:p>
    <w:p>
      <w:pPr>
        <w:pStyle w:val="Heading2"/>
      </w:pPr>
      <w:r>
        <w:rPr>
          <w:b/>
          <w:bCs/>
          <w:i w:val="false"/>
          <w:iCs w:val="false"/>
          <w:u w:val="none"/>
          <w:sz w:val="12pt"/>
          <w:szCs w:val="12pt"/>
          <w:strike w:val="false"/>
          <w:rFonts w:ascii="Arial, sans-serif" w:cs="Arial, sans-serif" w:eastAsia="Arial, sans-serif" w:hAnsi="Arial, sans-serif"/>
        </w:rPr>
        <w:t xml:space="preserve">Description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is a professionally successful individual with a demanding full-time job, a young family, an active social life, and a structured weekly sports routine of roughly eight hours. He is highly creative and regularly generates product ideas across domains such as apps, tools, services, or niche platforms. However, he lacks the technical background required to transform ideas into working software.</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does not want to become a developer. He is not interested in learning programming languages, setting up environments, understanding deployment pipelines, or managing repositories. His frustration does not come from inability, but from opportunity cost. Time spent learning engineering skills competes directly with family life, career responsibilities, and personal wellbeing.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has repeatedly experienced situations where ideas he once had later appeared in the market as successful products built by others. This reinforces his motivation to act, but also his expectation that execution must be fast and low-effort from his perspective.</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wants to move directly from idea to working product without needing to understand how software engineering works internally.</w:t>
      </w:r>
    </w:p>
    <w:p>
      <w:pPr>
        <w:pStyle w:val="Heading2"/>
      </w:pPr>
      <w:r>
        <w:rPr>
          <w:b/>
          <w:bCs/>
          <w:i w:val="false"/>
          <w:iCs w:val="false"/>
          <w:u w:val="none"/>
          <w:sz w:val="12pt"/>
          <w:szCs w:val="12pt"/>
          <w:strike w:val="false"/>
          <w:rFonts w:ascii="Arial, sans-serif" w:cs="Arial, sans-serif" w:eastAsia="Arial, sans-serif" w:hAnsi="Arial, sans-serif"/>
        </w:rPr>
        <w:t xml:space="preserve">Primary Motivation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Transform ideas into real products quickly without learning technical skills.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Secondary Motivations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Maintain ownership and clarity over what is being built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Avoid technical complexity and tooling overhead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Reduce execution uncertainty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Prevent idea loss through delay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Keep control over product scope without managing engineers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Frustrations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Traditional development workflows require technical literacy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Coding agents often expose implementation details instead of hiding them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Development timelines are unpredictable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Approval flows interrupt momentum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Previously accepted functionality sometimes breaks later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Tooling requires installation, scripting, configuration, or environment setup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Documentation assumes engineering background knowledge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Architecture decisions appear before the product exists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Deal Breakers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disengages immediately when any of the following occurs: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must inspect source code to verify correctness or quality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must run scripts such as PowerShell, terminal commands, or dependency installers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system repeatedly asks technical clarification questions he cannot answer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Approved functionality later stops working or behaves differently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Progress stalls due to workflow friction or approval loops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must choose between architectural strategies or deployment options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must manage branches, environments, builds, integrations, or releases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Jan interprets these as signals that the system is “for developers, not for him”.</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Deal Makers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strongly commits to platforms that provide: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End-to-end guided product creation without requiring technical knowledge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structured workflow with visible phases and clear next actions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Predictable system behavior after approval decisions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Architecture and engineering choices handled automatically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Transparent progress tracking without technical exposure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Suggestions that improve the product definition without overriding it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Stable execution after confirmation of requirements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Clear UI states that explain what is happening now and what happens next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strongest deal maker is perceived reliability combined with reduced cognitive load.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Mental Model of Software Creation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Jan does not think in terms of repositories, environments, or pipelines.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thinks in terms of:</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idea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concept validation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screens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features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working product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sharing with users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Tools aligned with this mental model feel intuitive to him.</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Expected Interaction Model with Proofdesk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expects Proofdesk to behave like a structured product execution assistant rather than a development platform.</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expects: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clear sequence of steps from idea to product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visible product definition ownership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suggestions that improve clarity but do not override intent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automatic handling of architecture decisions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automatic handling of testing strategy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automatic handling of deployment strategy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automatic handling of release preparation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 persistent overview of progress status</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wants the interface to continuously answer three questions: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What is currently happening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What has already been completed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What I need to do next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Trust Requirements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Jan’s trust depends on stability and predictability rather than technical transparency.</w:t>
      </w:r>
    </w:p>
    <w:p>
      <w:pPr>
        <w:jc w:val="start"/>
      </w:pPr>
      <w:r>
        <w:rPr>
          <w:b w:val="false"/>
          <w:bCs w:val="false"/>
          <w:i w:val="false"/>
          <w:iCs w:val="false"/>
          <w:u w:val="none"/>
          <w:sz w:val="12pt"/>
          <w:szCs w:val="12pt"/>
          <w:strike w:val="false"/>
          <w:rFonts w:ascii="Arial, sans-serif" w:cs="Arial, sans-serif" w:eastAsia="Arial, sans-serif" w:hAnsi="Arial, sans-serif"/>
        </w:rPr>
        <w:t xml:space="preserve">Trust increases when: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approved features remain stable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system explains decisions in plain language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progress remains visible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unexpected changes never occur without confirmation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product definition remains the source of truth</w:t>
      </w:r>
    </w:p>
    <w:p>
      <w:pPr>
        <w:jc w:val="start"/>
      </w:pPr>
      <w:r>
        <w:rPr>
          <w:b w:val="false"/>
          <w:bCs w:val="false"/>
          <w:i w:val="false"/>
          <w:iCs w:val="false"/>
          <w:u w:val="none"/>
          <w:sz w:val="12pt"/>
          <w:szCs w:val="12pt"/>
          <w:strike w:val="false"/>
          <w:rFonts w:ascii="Arial, sans-serif" w:cs="Arial, sans-serif" w:eastAsia="Arial, sans-serif" w:hAnsi="Arial, sans-serif"/>
        </w:rPr>
        <w:t xml:space="preserve">Trust decreases when: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system exposes engineering concepts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system changes scope autonomously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system asks technical configuration questions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previous work needs re-approval unexpectedly</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Relationship with Product Ownership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Jan is willing to define what the product should do.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is not willing to define how the system should implement it.</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accepts structured guidance such as: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feature suggestions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UX improvements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scope clarifications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missing edge cases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rejects: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architecture tradeoff discussions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deployment strategy decisions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test coverage strategy selection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repository management decisions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Success Criteria for Jan</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considers Proofdesk successful when: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his idea becomes a working product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never interacts with source code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never installs tooling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never resolves dependency issues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understands progress at every step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he can approve decisions confidently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product behaves exactly as defined</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Anti-Goals</w:t>
      </w:r>
    </w:p>
    <w:p>
      <w:pPr>
        <w:jc w:val="start"/>
      </w:pPr>
      <w:r>
        <w:rPr>
          <w:b w:val="false"/>
          <w:bCs w:val="false"/>
          <w:i w:val="false"/>
          <w:iCs w:val="false"/>
          <w:u w:val="none"/>
          <w:sz w:val="12pt"/>
          <w:szCs w:val="12pt"/>
          <w:strike w:val="false"/>
          <w:rFonts w:ascii="Arial, sans-serif" w:cs="Arial, sans-serif" w:eastAsia="Arial, sans-serif" w:hAnsi="Arial, sans-serif"/>
        </w:rPr>
        <w:t xml:space="preserve">Proofdesk should explicitly avoid forcing Jan into: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developer workflows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technical debugging steps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environment configuration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manual deployment steps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version control operations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engineering terminology without explanation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Implications for Proofdesk Design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persona strongly supports: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state-driven workflow UI</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agent orchestration transparency without exposure of internals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approval-based execution checkpoints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suggestion-only optimization behavior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automatic engineering best-practice selection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visual lifecycle tracking from idea to release</w:t>
      </w:r>
    </w:p>
    <w:p>
      <w:pPr>
        <w:jc w:val="start"/>
      </w:pPr>
      <w:r>
        <w:rPr>
          <w:b w:val="false"/>
          <w:bCs w:val="false"/>
          <w:i w:val="false"/>
          <w:iCs w:val="false"/>
          <w:u w:val="none"/>
          <w:sz w:val="12pt"/>
          <w:szCs w:val="12pt"/>
          <w:strike w:val="false"/>
          <w:rFonts w:ascii="Arial, sans-serif" w:cs="Arial, sans-serif" w:eastAsia="Arial, sans-serif" w:hAnsi="Arial, sans-serif"/>
        </w:rPr>
        <w:t xml:space="preserve">Jan is not a lightweight user.</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 is a high-intent execution user with low technical tolerance and high expectation of reliability.</w:t>
      </w:r>
    </w:p>
    <w:p>
      <w:pPr>
        <w:jc w:val="start"/>
      </w:pPr>
    </w:p>
    <w:p>
      <w:pPr>
        <w:jc w:val="star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2026-03-22T04:54:13.591Z</dcterms:created>
  <dcterms:modified xsi:type="dcterms:W3CDTF">2026-03-22T04:54:13.591Z</dcterms:modified>
</cp:coreProperties>
</file>

<file path=docProps/custom.xml><?xml version="1.0" encoding="utf-8"?>
<Properties xmlns="http://schemas.openxmlformats.org/officeDocument/2006/custom-properties" xmlns:vt="http://schemas.openxmlformats.org/officeDocument/2006/docPropsVTypes"/>
</file>