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0E42A" w14:textId="77777777" w:rsidR="009E12E2" w:rsidRPr="009E12E2" w:rsidRDefault="009E12E2" w:rsidP="009E12E2">
      <w:pPr>
        <w:widowControl/>
        <w:spacing w:after="0" w:line="240" w:lineRule="auto"/>
        <w:rPr>
          <w:rFonts w:ascii="Arial" w:eastAsia="等线" w:hAnsi="Arial" w:cs="Arial"/>
          <w:noProof/>
          <w:sz w:val="20"/>
          <w:szCs w:val="22"/>
          <w14:ligatures w14:val="none"/>
        </w:rPr>
      </w:pPr>
    </w:p>
    <w:p w14:paraId="171E07B7" w14:textId="597C6335" w:rsidR="009E12E2" w:rsidRDefault="009947E8" w:rsidP="009E12E2">
      <w:pPr>
        <w:keepNext/>
        <w:keepLines/>
        <w:spacing w:afterLines="100" w:after="312" w:line="240" w:lineRule="auto"/>
        <w:outlineLvl w:val="0"/>
        <w:rPr>
          <w:rFonts w:ascii="Arial" w:hAnsi="Arial" w:cs="Times New Roman"/>
          <w:b/>
          <w:bCs/>
          <w:kern w:val="44"/>
          <w:szCs w:val="22"/>
          <w14:ligatures w14:val="none"/>
        </w:rPr>
      </w:pPr>
      <w:bookmarkStart w:id="0" w:name="_Hlk208344099"/>
      <w:r w:rsidRPr="009947E8">
        <w:rPr>
          <w:rFonts w:ascii="Arial" w:eastAsia="Arial" w:hAnsi="Arial" w:cs="Times New Roman" w:hint="eastAsia"/>
          <w:b/>
          <w:bCs/>
          <w:kern w:val="44"/>
          <w:szCs w:val="22"/>
          <w14:ligatures w14:val="none"/>
        </w:rPr>
        <w:t>Supporting Information</w:t>
      </w:r>
      <w:r>
        <w:rPr>
          <w:rFonts w:ascii="Arial" w:hAnsi="Arial" w:cs="Times New Roman" w:hint="eastAsia"/>
          <w:b/>
          <w:bCs/>
          <w:kern w:val="44"/>
          <w:szCs w:val="22"/>
          <w14:ligatures w14:val="none"/>
        </w:rPr>
        <w:t xml:space="preserve"> </w:t>
      </w:r>
      <w:r w:rsidR="009E12E2">
        <w:rPr>
          <w:rFonts w:ascii="Arial" w:hAnsi="Arial" w:cs="Times New Roman" w:hint="eastAsia"/>
          <w:b/>
          <w:bCs/>
          <w:kern w:val="44"/>
          <w:szCs w:val="22"/>
          <w14:ligatures w14:val="none"/>
        </w:rPr>
        <w:t xml:space="preserve">for </w:t>
      </w:r>
    </w:p>
    <w:p w14:paraId="571F4760" w14:textId="77777777" w:rsidR="007173B8" w:rsidRPr="007173B8" w:rsidRDefault="007173B8" w:rsidP="007173B8">
      <w:pPr>
        <w:widowControl/>
        <w:tabs>
          <w:tab w:val="left" w:pos="4231"/>
        </w:tabs>
        <w:spacing w:after="0" w:line="240" w:lineRule="auto"/>
        <w:jc w:val="both"/>
        <w:rPr>
          <w:rFonts w:ascii="Arial" w:eastAsia="等线" w:hAnsi="Arial" w:cs="Arial"/>
          <w:b/>
          <w:kern w:val="0"/>
          <w:sz w:val="48"/>
          <w:szCs w:val="36"/>
          <w:lang w:eastAsia="en-US"/>
          <w14:ligatures w14:val="none"/>
        </w:rPr>
      </w:pPr>
      <w:r w:rsidRPr="007173B8">
        <w:rPr>
          <w:rFonts w:ascii="Arial" w:eastAsia="等线" w:hAnsi="Arial" w:cs="Arial"/>
          <w:b/>
          <w:color w:val="404040"/>
          <w:kern w:val="0"/>
          <w:sz w:val="48"/>
          <w:szCs w:val="36"/>
          <w:lang w:eastAsia="en-US"/>
          <w14:ligatures w14:val="none"/>
        </w:rPr>
        <w:t xml:space="preserve">The past and potential antagonistic effects of fishing ban against nutrient loading control on eutrophication restoration in Lake Hongze </w:t>
      </w:r>
    </w:p>
    <w:p w14:paraId="66020D8E" w14:textId="77777777" w:rsidR="007173B8" w:rsidRPr="007173B8" w:rsidRDefault="007173B8" w:rsidP="007173B8">
      <w:pPr>
        <w:widowControl/>
        <w:spacing w:after="0" w:line="240" w:lineRule="auto"/>
        <w:jc w:val="both"/>
        <w:rPr>
          <w:rFonts w:ascii="Arial" w:eastAsia="等线" w:hAnsi="Arial" w:cs="Arial"/>
          <w:iCs/>
          <w:color w:val="404040"/>
          <w:kern w:val="0"/>
          <w:sz w:val="48"/>
          <w:szCs w:val="48"/>
          <w:lang w:eastAsia="en-US"/>
          <w14:ligatures w14:val="none"/>
        </w:rPr>
      </w:pPr>
    </w:p>
    <w:p w14:paraId="77CEFF10" w14:textId="77777777" w:rsidR="007173B8" w:rsidRPr="007173B8" w:rsidRDefault="007173B8" w:rsidP="007173B8">
      <w:pPr>
        <w:widowControl/>
        <w:spacing w:after="0" w:line="240" w:lineRule="auto"/>
        <w:ind w:right="708"/>
        <w:jc w:val="both"/>
        <w:rPr>
          <w:rFonts w:ascii="Arial" w:eastAsia="等线" w:hAnsi="Arial" w:cs="Arial"/>
          <w:color w:val="000000"/>
          <w:kern w:val="0"/>
          <w:sz w:val="32"/>
          <w14:ligatures w14:val="none"/>
        </w:rPr>
      </w:pPr>
      <w:r w:rsidRPr="007173B8">
        <w:rPr>
          <w:rFonts w:ascii="Arial" w:eastAsia="等线" w:hAnsi="Arial" w:cs="Arial"/>
          <w:color w:val="000000"/>
          <w:kern w:val="0"/>
          <w:sz w:val="32"/>
          <w:lang w:eastAsia="en-US"/>
          <w14:ligatures w14:val="none"/>
        </w:rPr>
        <w:t xml:space="preserve">Qin </w:t>
      </w:r>
      <w:r w:rsidRPr="007173B8">
        <w:rPr>
          <w:rFonts w:ascii="Arial" w:eastAsia="等线" w:hAnsi="Arial" w:cs="Arial" w:hint="eastAsia"/>
          <w:color w:val="000000"/>
          <w:kern w:val="0"/>
          <w:sz w:val="32"/>
          <w14:ligatures w14:val="none"/>
        </w:rPr>
        <w:t>Bo</w:t>
      </w:r>
      <w:r w:rsidRPr="007173B8">
        <w:rPr>
          <w:rFonts w:ascii="Arial" w:eastAsia="等线" w:hAnsi="Arial" w:cs="Arial"/>
          <w:color w:val="000000"/>
          <w:kern w:val="0"/>
          <w:sz w:val="32"/>
          <w:lang w:eastAsia="en-US"/>
          <w14:ligatures w14:val="none"/>
        </w:rPr>
        <w:t>*</w:t>
      </w:r>
      <w:r w:rsidRPr="007173B8">
        <w:rPr>
          <w:rFonts w:ascii="Arial" w:eastAsia="等线" w:hAnsi="Arial" w:cs="Arial"/>
          <w:color w:val="000000"/>
          <w:kern w:val="0"/>
          <w:sz w:val="32"/>
          <w:vertAlign w:val="superscript"/>
          <w:lang w:eastAsia="en-US"/>
          <w14:ligatures w14:val="none"/>
        </w:rPr>
        <w:t>1,3</w:t>
      </w:r>
      <w:r w:rsidRPr="007173B8">
        <w:rPr>
          <w:rFonts w:ascii="Arial" w:eastAsia="等线" w:hAnsi="Arial" w:cs="Arial"/>
          <w:color w:val="000000"/>
          <w:kern w:val="0"/>
          <w:sz w:val="32"/>
          <w:lang w:eastAsia="en-US"/>
          <w14:ligatures w14:val="none"/>
        </w:rPr>
        <w:t>, Dakos Vasilis</w:t>
      </w:r>
      <w:r w:rsidRPr="007173B8">
        <w:rPr>
          <w:rFonts w:ascii="Arial" w:eastAsia="等线" w:hAnsi="Arial" w:cs="Arial"/>
          <w:color w:val="000000"/>
          <w:kern w:val="0"/>
          <w:sz w:val="32"/>
          <w:vertAlign w:val="superscript"/>
          <w:lang w:eastAsia="en-US"/>
          <w14:ligatures w14:val="none"/>
        </w:rPr>
        <w:t>2,3</w:t>
      </w:r>
      <w:r w:rsidRPr="007173B8">
        <w:rPr>
          <w:rFonts w:ascii="Arial" w:eastAsia="等线" w:hAnsi="Arial" w:cs="Arial"/>
          <w:color w:val="000000"/>
          <w:kern w:val="0"/>
          <w:sz w:val="32"/>
          <w:lang w:eastAsia="en-US"/>
          <w14:ligatures w14:val="none"/>
        </w:rPr>
        <w:t>, Cai Yongjiu</w:t>
      </w:r>
      <w:r w:rsidRPr="007173B8">
        <w:rPr>
          <w:rFonts w:ascii="Arial" w:eastAsia="等线" w:hAnsi="Arial" w:cs="Arial"/>
          <w:color w:val="000000"/>
          <w:kern w:val="0"/>
          <w:sz w:val="32"/>
          <w:vertAlign w:val="superscript"/>
          <w:lang w:eastAsia="en-US"/>
          <w14:ligatures w14:val="none"/>
        </w:rPr>
        <w:t>1</w:t>
      </w:r>
      <w:r w:rsidRPr="007173B8">
        <w:rPr>
          <w:rFonts w:ascii="Arial" w:eastAsia="等线" w:hAnsi="Arial" w:cs="Arial"/>
          <w:color w:val="000000"/>
          <w:kern w:val="0"/>
          <w:sz w:val="32"/>
          <w:lang w:eastAsia="en-US"/>
          <w14:ligatures w14:val="none"/>
        </w:rPr>
        <w:t>, Zhao Yu</w:t>
      </w:r>
      <w:r w:rsidRPr="007173B8">
        <w:rPr>
          <w:rFonts w:ascii="Arial" w:eastAsia="等线" w:hAnsi="Arial" w:cs="Arial"/>
          <w:color w:val="000000"/>
          <w:kern w:val="0"/>
          <w:sz w:val="32"/>
          <w:vertAlign w:val="superscript"/>
          <w:lang w:eastAsia="en-US"/>
          <w14:ligatures w14:val="none"/>
        </w:rPr>
        <w:t>1</w:t>
      </w:r>
      <w:r w:rsidRPr="007173B8">
        <w:rPr>
          <w:rFonts w:ascii="Arial" w:eastAsia="等线" w:hAnsi="Arial" w:cs="Arial"/>
          <w:color w:val="000000"/>
          <w:kern w:val="0"/>
          <w:sz w:val="32"/>
          <w:lang w:eastAsia="en-US"/>
          <w14:ligatures w14:val="none"/>
        </w:rPr>
        <w:t>, Yang Xiangdong</w:t>
      </w:r>
      <w:r w:rsidRPr="007173B8">
        <w:rPr>
          <w:rFonts w:ascii="Arial" w:eastAsia="等线" w:hAnsi="Arial" w:cs="Arial"/>
          <w:color w:val="000000"/>
          <w:kern w:val="0"/>
          <w:sz w:val="32"/>
          <w:vertAlign w:val="superscript"/>
          <w:lang w:eastAsia="en-US"/>
          <w14:ligatures w14:val="none"/>
        </w:rPr>
        <w:t>1,4</w:t>
      </w:r>
      <w:r w:rsidRPr="007173B8">
        <w:rPr>
          <w:rFonts w:ascii="Arial" w:eastAsia="等线" w:hAnsi="Arial" w:cs="Arial"/>
          <w:color w:val="000000"/>
          <w:kern w:val="0"/>
          <w:sz w:val="32"/>
          <w:lang w:eastAsia="en-US"/>
          <w14:ligatures w14:val="none"/>
        </w:rPr>
        <w:t>, Zhang Enlou</w:t>
      </w:r>
      <w:r w:rsidRPr="007173B8">
        <w:rPr>
          <w:rFonts w:ascii="Arial" w:eastAsia="等线" w:hAnsi="Arial" w:cs="Arial"/>
          <w:color w:val="000000"/>
          <w:kern w:val="0"/>
          <w:sz w:val="32"/>
          <w:vertAlign w:val="superscript"/>
          <w:lang w:eastAsia="en-US"/>
          <w14:ligatures w14:val="none"/>
        </w:rPr>
        <w:t>1,4</w:t>
      </w:r>
      <w:r w:rsidRPr="007173B8">
        <w:rPr>
          <w:rFonts w:ascii="Arial" w:eastAsia="等线" w:hAnsi="Arial" w:cs="Arial"/>
          <w:color w:val="000000"/>
          <w:kern w:val="0"/>
          <w:sz w:val="32"/>
          <w:lang w:eastAsia="en-US"/>
          <w14:ligatures w14:val="none"/>
        </w:rPr>
        <w:t>, Wang Rong*</w:t>
      </w:r>
      <w:r w:rsidRPr="007173B8">
        <w:rPr>
          <w:rFonts w:ascii="Arial" w:eastAsia="等线" w:hAnsi="Arial" w:cs="Arial"/>
          <w:color w:val="000000"/>
          <w:kern w:val="0"/>
          <w:sz w:val="32"/>
          <w:vertAlign w:val="superscript"/>
          <w:lang w:eastAsia="en-US"/>
          <w14:ligatures w14:val="none"/>
        </w:rPr>
        <w:t>1,4,5</w:t>
      </w:r>
    </w:p>
    <w:p w14:paraId="5B1BFA07" w14:textId="77777777" w:rsidR="007173B8" w:rsidRPr="007173B8" w:rsidRDefault="007173B8" w:rsidP="007173B8">
      <w:pPr>
        <w:widowControl/>
        <w:spacing w:after="0" w:line="240" w:lineRule="auto"/>
        <w:jc w:val="both"/>
        <w:rPr>
          <w:rFonts w:ascii="Arial" w:eastAsia="等线" w:hAnsi="Arial" w:cs="Arial"/>
          <w:color w:val="000000"/>
          <w:kern w:val="0"/>
          <w:sz w:val="32"/>
          <w:szCs w:val="28"/>
          <w:lang w:eastAsia="en-US"/>
          <w14:ligatures w14:val="none"/>
        </w:rPr>
      </w:pPr>
    </w:p>
    <w:p w14:paraId="5B53CA10"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r w:rsidRPr="007173B8">
        <w:rPr>
          <w:rFonts w:ascii="Arial" w:eastAsia="等线" w:hAnsi="Arial" w:cs="Arial"/>
          <w:color w:val="000000"/>
          <w:kern w:val="0"/>
          <w:sz w:val="20"/>
          <w:szCs w:val="22"/>
          <w:vertAlign w:val="superscript"/>
          <w:lang w:eastAsia="en-US"/>
          <w14:ligatures w14:val="none"/>
        </w:rPr>
        <w:t>1</w:t>
      </w:r>
      <w:r w:rsidRPr="007173B8">
        <w:rPr>
          <w:rFonts w:ascii="Arial" w:eastAsia="等线" w:hAnsi="Arial" w:cs="Arial"/>
          <w:color w:val="000000"/>
          <w:kern w:val="0"/>
          <w:sz w:val="20"/>
          <w:szCs w:val="22"/>
          <w:lang w:eastAsia="en-US"/>
          <w14:ligatures w14:val="none"/>
        </w:rPr>
        <w:t xml:space="preserve"> State Key Laboratory of Lake and Watershed Science for Water Security, Nanjing Institute of Geography and Limnology, Chinese Academy of Sciences – Nanjing 211135, China.</w:t>
      </w:r>
    </w:p>
    <w:p w14:paraId="387BBAC1"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val="fr-FR" w:eastAsia="en-US"/>
          <w14:ligatures w14:val="none"/>
        </w:rPr>
      </w:pPr>
      <w:r w:rsidRPr="007173B8">
        <w:rPr>
          <w:rFonts w:ascii="Arial" w:eastAsia="等线" w:hAnsi="Arial" w:cs="Arial"/>
          <w:color w:val="000000"/>
          <w:kern w:val="0"/>
          <w:sz w:val="20"/>
          <w:szCs w:val="22"/>
          <w:vertAlign w:val="superscript"/>
          <w:lang w:val="fr-FR" w:eastAsia="en-US"/>
          <w14:ligatures w14:val="none"/>
        </w:rPr>
        <w:t>2</w:t>
      </w:r>
      <w:r w:rsidRPr="007173B8">
        <w:rPr>
          <w:rFonts w:ascii="Arial" w:eastAsia="等线" w:hAnsi="Arial" w:cs="Arial"/>
          <w:color w:val="000000"/>
          <w:kern w:val="0"/>
          <w:sz w:val="20"/>
          <w:szCs w:val="22"/>
          <w:lang w:val="fr-FR" w:eastAsia="en-US"/>
          <w14:ligatures w14:val="none"/>
        </w:rPr>
        <w:t xml:space="preserve"> ISEM, Univ Montpellier, CNRS, EPHE, IRD –  Montpellier 34095, France. </w:t>
      </w:r>
    </w:p>
    <w:p w14:paraId="7DB84A03"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val="fr-FR" w:eastAsia="en-US"/>
          <w14:ligatures w14:val="none"/>
        </w:rPr>
      </w:pPr>
      <w:r w:rsidRPr="007173B8">
        <w:rPr>
          <w:rFonts w:ascii="Arial" w:eastAsia="等线" w:hAnsi="Arial" w:cs="Arial"/>
          <w:color w:val="000000"/>
          <w:kern w:val="0"/>
          <w:sz w:val="20"/>
          <w:szCs w:val="22"/>
          <w:vertAlign w:val="superscript"/>
          <w:lang w:val="fr-FR" w:eastAsia="en-US"/>
          <w14:ligatures w14:val="none"/>
        </w:rPr>
        <w:t>3</w:t>
      </w:r>
      <w:r w:rsidRPr="007173B8">
        <w:rPr>
          <w:rFonts w:ascii="Arial" w:eastAsia="等线" w:hAnsi="Arial" w:cs="Arial"/>
          <w:color w:val="000000"/>
          <w:kern w:val="0"/>
          <w:sz w:val="20"/>
          <w:szCs w:val="22"/>
          <w:lang w:val="fr-FR" w:eastAsia="en-US"/>
          <w14:ligatures w14:val="none"/>
        </w:rPr>
        <w:t xml:space="preserve"> Sorbonne Université, CNRS, IRD, INRAE, Université Paris Est Créteil, Université de Paris Cité, Institute of Ecology and Environmental Sciences of Paris (iEES-Paris) –  Paris 75005, France.</w:t>
      </w:r>
    </w:p>
    <w:p w14:paraId="21FC555F"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r w:rsidRPr="007173B8">
        <w:rPr>
          <w:rFonts w:ascii="Arial" w:eastAsia="等线" w:hAnsi="Arial" w:cs="Arial"/>
          <w:color w:val="000000"/>
          <w:kern w:val="0"/>
          <w:sz w:val="20"/>
          <w:szCs w:val="22"/>
          <w:vertAlign w:val="superscript"/>
          <w:lang w:eastAsia="en-US"/>
          <w14:ligatures w14:val="none"/>
        </w:rPr>
        <w:t>4</w:t>
      </w:r>
      <w:r w:rsidRPr="007173B8">
        <w:rPr>
          <w:rFonts w:ascii="Arial" w:eastAsia="等线" w:hAnsi="Arial" w:cs="Arial"/>
          <w:color w:val="000000"/>
          <w:kern w:val="0"/>
          <w:sz w:val="20"/>
          <w:szCs w:val="22"/>
          <w:lang w:eastAsia="en-US"/>
          <w14:ligatures w14:val="none"/>
        </w:rPr>
        <w:t xml:space="preserve"> University of Chinese Academy of Sciences – Beijing 100049, China.</w:t>
      </w:r>
    </w:p>
    <w:p w14:paraId="6863CFC9"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r w:rsidRPr="007173B8">
        <w:rPr>
          <w:rFonts w:ascii="Arial" w:eastAsia="等线" w:hAnsi="Arial" w:cs="Arial"/>
          <w:color w:val="000000"/>
          <w:kern w:val="0"/>
          <w:sz w:val="20"/>
          <w:szCs w:val="22"/>
          <w:vertAlign w:val="superscript"/>
          <w:lang w:eastAsia="en-US"/>
          <w14:ligatures w14:val="none"/>
        </w:rPr>
        <w:t>5</w:t>
      </w:r>
      <w:r w:rsidRPr="007173B8">
        <w:rPr>
          <w:rFonts w:ascii="Arial" w:eastAsia="等线" w:hAnsi="Arial" w:cs="Arial"/>
          <w:color w:val="000000"/>
          <w:kern w:val="0"/>
          <w:sz w:val="20"/>
          <w:szCs w:val="22"/>
          <w:lang w:eastAsia="en-US"/>
          <w14:ligatures w14:val="none"/>
        </w:rPr>
        <w:t xml:space="preserve"> The Fuxianhu Station of Plateau Deep Lake Field Scientific Observation and Research – Yuxi 653100, China.</w:t>
      </w:r>
    </w:p>
    <w:p w14:paraId="58274DA6"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p>
    <w:p w14:paraId="76DACE44"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r w:rsidRPr="007173B8">
        <w:rPr>
          <w:rFonts w:ascii="Arial" w:eastAsia="等线" w:hAnsi="Arial" w:cs="Arial"/>
          <w:color w:val="000000"/>
          <w:kern w:val="0"/>
          <w:sz w:val="20"/>
          <w:szCs w:val="22"/>
          <w:lang w:eastAsia="en-US"/>
          <w14:ligatures w14:val="none"/>
        </w:rPr>
        <w:t>*Corresponding author</w:t>
      </w:r>
    </w:p>
    <w:p w14:paraId="4327F54C" w14:textId="77777777" w:rsidR="007173B8" w:rsidRPr="007173B8" w:rsidRDefault="007173B8" w:rsidP="007173B8">
      <w:pPr>
        <w:widowControl/>
        <w:spacing w:after="0" w:line="240" w:lineRule="auto"/>
        <w:jc w:val="both"/>
        <w:rPr>
          <w:rFonts w:ascii="Arial" w:eastAsia="等线" w:hAnsi="Arial" w:cs="Arial"/>
          <w:color w:val="000000"/>
          <w:kern w:val="0"/>
          <w:sz w:val="20"/>
          <w:szCs w:val="22"/>
          <w:lang w:eastAsia="en-US"/>
          <w14:ligatures w14:val="none"/>
        </w:rPr>
      </w:pPr>
      <w:r w:rsidRPr="007173B8">
        <w:rPr>
          <w:rFonts w:ascii="Arial" w:eastAsia="等线" w:hAnsi="Arial" w:cs="Arial"/>
          <w:color w:val="000000"/>
          <w:kern w:val="0"/>
          <w:sz w:val="20"/>
          <w:szCs w:val="22"/>
          <w:lang w:eastAsia="en-US"/>
          <w14:ligatures w14:val="none"/>
        </w:rPr>
        <w:t>Correspondence:</w:t>
      </w:r>
      <w:r w:rsidRPr="007173B8">
        <w:rPr>
          <w:rFonts w:ascii="Arial" w:eastAsia="等线" w:hAnsi="Arial" w:cs="Arial" w:hint="eastAsia"/>
          <w:color w:val="000000"/>
          <w:kern w:val="0"/>
          <w:sz w:val="20"/>
          <w:szCs w:val="22"/>
          <w14:ligatures w14:val="none"/>
        </w:rPr>
        <w:t xml:space="preserve"> </w:t>
      </w:r>
      <w:hyperlink r:id="rId6" w:history="1">
        <w:r w:rsidRPr="007173B8">
          <w:rPr>
            <w:rFonts w:ascii="Arial" w:eastAsia="等线" w:hAnsi="Arial" w:cs="Arial" w:hint="eastAsia"/>
            <w:color w:val="0563C1"/>
            <w:kern w:val="0"/>
            <w:sz w:val="20"/>
            <w:szCs w:val="22"/>
            <w:u w:val="single"/>
            <w14:ligatures w14:val="none"/>
          </w:rPr>
          <w:t>boqin@niglas.ac.cn</w:t>
        </w:r>
      </w:hyperlink>
      <w:r w:rsidRPr="007173B8">
        <w:rPr>
          <w:rFonts w:ascii="Arial" w:eastAsia="等线" w:hAnsi="Arial" w:cs="Arial" w:hint="eastAsia"/>
          <w:color w:val="000000"/>
          <w:kern w:val="0"/>
          <w:sz w:val="20"/>
          <w:szCs w:val="22"/>
          <w14:ligatures w14:val="none"/>
        </w:rPr>
        <w:t xml:space="preserve"> </w:t>
      </w:r>
      <w:r w:rsidRPr="007173B8">
        <w:rPr>
          <w:rFonts w:ascii="Arial" w:eastAsia="等线" w:hAnsi="Arial" w:cs="Arial"/>
          <w:color w:val="000000"/>
          <w:kern w:val="0"/>
          <w:sz w:val="20"/>
          <w:szCs w:val="22"/>
          <w:lang w:eastAsia="en-US"/>
          <w14:ligatures w14:val="none"/>
        </w:rPr>
        <w:t xml:space="preserve">and </w:t>
      </w:r>
      <w:hyperlink r:id="rId7" w:history="1">
        <w:r w:rsidRPr="007173B8">
          <w:rPr>
            <w:rFonts w:ascii="Arial" w:eastAsia="等线" w:hAnsi="Arial" w:cs="Arial"/>
            <w:color w:val="0563C1"/>
            <w:kern w:val="0"/>
            <w:sz w:val="20"/>
            <w:szCs w:val="22"/>
            <w:u w:val="single"/>
            <w:lang w:eastAsia="en-US"/>
            <w14:ligatures w14:val="none"/>
          </w:rPr>
          <w:t>rwang@niglas.ac.cn</w:t>
        </w:r>
      </w:hyperlink>
      <w:r w:rsidRPr="007173B8">
        <w:rPr>
          <w:rFonts w:ascii="Arial" w:eastAsia="等线" w:hAnsi="Arial" w:cs="Arial"/>
          <w:color w:val="000000"/>
          <w:kern w:val="0"/>
          <w:sz w:val="20"/>
          <w:szCs w:val="22"/>
          <w:lang w:eastAsia="en-US"/>
          <w14:ligatures w14:val="none"/>
        </w:rPr>
        <w:t xml:space="preserve"> </w:t>
      </w:r>
    </w:p>
    <w:p w14:paraId="0FEC5FC7" w14:textId="77777777" w:rsidR="005B33C2" w:rsidRPr="005B33C2" w:rsidRDefault="005B33C2" w:rsidP="005B33C2">
      <w:pPr>
        <w:widowControl/>
        <w:spacing w:after="0" w:line="240" w:lineRule="auto"/>
        <w:ind w:left="-2127"/>
        <w:jc w:val="both"/>
        <w:rPr>
          <w:rFonts w:ascii="Arial" w:eastAsia="等线" w:hAnsi="Arial" w:cs="Arial"/>
          <w:color w:val="000000"/>
          <w:kern w:val="0"/>
          <w:sz w:val="28"/>
          <w:szCs w:val="28"/>
          <w:lang w:eastAsia="en-US"/>
          <w14:ligatures w14:val="none"/>
        </w:rPr>
      </w:pPr>
    </w:p>
    <w:p w14:paraId="761AA389" w14:textId="548EAE68" w:rsidR="00B60F94" w:rsidRDefault="00B60F94">
      <w:pPr>
        <w:widowControl/>
        <w:rPr>
          <w:rFonts w:ascii="Arial" w:eastAsia="等线" w:hAnsi="Arial" w:cs="Times New Roman"/>
          <w:szCs w:val="22"/>
          <w14:ligatures w14:val="none"/>
        </w:rPr>
      </w:pPr>
      <w:r>
        <w:rPr>
          <w:rFonts w:ascii="Arial" w:eastAsia="等线" w:hAnsi="Arial" w:cs="Times New Roman"/>
          <w:szCs w:val="22"/>
          <w14:ligatures w14:val="none"/>
        </w:rPr>
        <w:br w:type="page"/>
      </w:r>
    </w:p>
    <w:p w14:paraId="28D68904" w14:textId="56378581" w:rsidR="00B60F94" w:rsidRPr="00B60F94" w:rsidRDefault="00B60F94" w:rsidP="00B60F94">
      <w:pPr>
        <w:spacing w:after="0" w:line="240" w:lineRule="auto"/>
        <w:jc w:val="center"/>
        <w:rPr>
          <w:rFonts w:ascii="Arial" w:eastAsia="等线" w:hAnsi="Arial" w:cs="Times New Roman"/>
          <w:b/>
          <w:bCs/>
          <w:sz w:val="28"/>
          <w:szCs w:val="28"/>
          <w14:ligatures w14:val="none"/>
        </w:rPr>
      </w:pPr>
      <w:r w:rsidRPr="00B60F94">
        <w:rPr>
          <w:rFonts w:ascii="Arial" w:eastAsia="等线" w:hAnsi="Arial" w:cs="Times New Roman" w:hint="eastAsia"/>
          <w:b/>
          <w:bCs/>
          <w:sz w:val="28"/>
          <w:szCs w:val="28"/>
          <w14:ligatures w14:val="none"/>
        </w:rPr>
        <w:lastRenderedPageBreak/>
        <w:t>Table of Content</w:t>
      </w:r>
    </w:p>
    <w:p w14:paraId="3E8E236C" w14:textId="77777777" w:rsidR="00B60F94" w:rsidRPr="00B60F94" w:rsidRDefault="00B60F94" w:rsidP="00B60F94">
      <w:pPr>
        <w:rPr>
          <w:rStyle w:val="af2"/>
          <w:rFonts w:ascii="Arial" w:hAnsi="Arial" w:cs="Arial"/>
          <w:sz w:val="28"/>
          <w:szCs w:val="28"/>
        </w:rPr>
      </w:pPr>
      <w:r w:rsidRPr="00B60F94">
        <w:rPr>
          <w:rStyle w:val="af2"/>
          <w:rFonts w:ascii="Arial" w:hAnsi="Arial" w:cs="Arial"/>
          <w:sz w:val="28"/>
          <w:szCs w:val="28"/>
        </w:rPr>
        <w:t>Figures:</w:t>
      </w:r>
    </w:p>
    <w:p w14:paraId="00C5A985" w14:textId="6C100B4B" w:rsidR="009E12E2" w:rsidRP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 xml:space="preserve">Figure S1. PCLake model structure (lake part). </w:t>
      </w:r>
    </w:p>
    <w:p w14:paraId="1713D8E6" w14:textId="0472F134" w:rsidR="00B60F94" w:rsidRP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 xml:space="preserve">Figure S2. Monthly observations of water quality. </w:t>
      </w:r>
    </w:p>
    <w:p w14:paraId="36CFC070" w14:textId="136C5C15" w:rsid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Figure S3. Zoobenthos composition in biomass and total dry weight of three zones in Lake Hongze in the period of 2016-2020.</w:t>
      </w:r>
    </w:p>
    <w:p w14:paraId="3F1550F2" w14:textId="01415D0D" w:rsidR="00382DC9" w:rsidRPr="00B60F94" w:rsidRDefault="00382DC9" w:rsidP="00B60F94">
      <w:pPr>
        <w:spacing w:after="0" w:line="360" w:lineRule="auto"/>
        <w:jc w:val="both"/>
        <w:rPr>
          <w:rFonts w:ascii="Arial" w:eastAsia="等线" w:hAnsi="Arial" w:cs="Arial"/>
          <w:sz w:val="24"/>
          <w14:ligatures w14:val="none"/>
        </w:rPr>
      </w:pPr>
      <w:r w:rsidRPr="00382DC9">
        <w:rPr>
          <w:rFonts w:ascii="Arial" w:eastAsia="等线" w:hAnsi="Arial" w:cs="Arial"/>
          <w:sz w:val="24"/>
          <w14:ligatures w14:val="none"/>
        </w:rPr>
        <w:t>Figure S4</w:t>
      </w:r>
      <w:r>
        <w:rPr>
          <w:rFonts w:ascii="Arial" w:eastAsia="等线" w:hAnsi="Arial" w:cs="Arial"/>
          <w:sz w:val="24"/>
          <w14:ligatures w14:val="none"/>
        </w:rPr>
        <w:t xml:space="preserve">. </w:t>
      </w:r>
      <w:r w:rsidRPr="00382DC9">
        <w:rPr>
          <w:rFonts w:ascii="Arial" w:eastAsia="等线" w:hAnsi="Arial" w:cs="Arial"/>
          <w:sz w:val="24"/>
          <w14:ligatures w14:val="none"/>
        </w:rPr>
        <w:t xml:space="preserve">The result of PCLake model calibration between 2016 and 2020. </w:t>
      </w:r>
    </w:p>
    <w:p w14:paraId="08D4D118" w14:textId="372718CC" w:rsidR="00B60F94" w:rsidRP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Figure S</w:t>
      </w:r>
      <w:r w:rsidR="00382DC9">
        <w:rPr>
          <w:rFonts w:ascii="Arial" w:eastAsia="等线" w:hAnsi="Arial" w:cs="Arial"/>
          <w:sz w:val="24"/>
          <w14:ligatures w14:val="none"/>
        </w:rPr>
        <w:t>5</w:t>
      </w:r>
      <w:r w:rsidRPr="00B60F94">
        <w:rPr>
          <w:rFonts w:ascii="Arial" w:eastAsia="等线" w:hAnsi="Arial" w:cs="Arial"/>
          <w:sz w:val="24"/>
          <w14:ligatures w14:val="none"/>
        </w:rPr>
        <w:t xml:space="preserve">. The simulation using original model before calibration (line) and in-lake observations of different zones in Lake Hongze between January 2016 and December 2019 (dots). </w:t>
      </w:r>
    </w:p>
    <w:p w14:paraId="30D22790" w14:textId="77777777" w:rsidR="00B60F94" w:rsidRPr="00B60F94" w:rsidRDefault="00B60F94" w:rsidP="009E12E2">
      <w:pPr>
        <w:spacing w:after="0" w:line="240" w:lineRule="auto"/>
        <w:jc w:val="both"/>
        <w:rPr>
          <w:rFonts w:ascii="Arial" w:eastAsia="等线" w:hAnsi="Arial" w:cs="Arial"/>
          <w:sz w:val="28"/>
          <w:szCs w:val="28"/>
          <w14:ligatures w14:val="none"/>
        </w:rPr>
      </w:pPr>
    </w:p>
    <w:p w14:paraId="57E456EF" w14:textId="6DE7E690" w:rsidR="00B60F94" w:rsidRPr="00B60F94" w:rsidRDefault="00B60F94" w:rsidP="00B60F94">
      <w:pPr>
        <w:rPr>
          <w:rStyle w:val="af2"/>
          <w:rFonts w:ascii="Arial" w:hAnsi="Arial" w:cs="Arial"/>
          <w:sz w:val="28"/>
          <w:szCs w:val="28"/>
        </w:rPr>
      </w:pPr>
      <w:r w:rsidRPr="00B60F94">
        <w:rPr>
          <w:rStyle w:val="af2"/>
          <w:rFonts w:ascii="Arial" w:hAnsi="Arial" w:cs="Arial"/>
          <w:sz w:val="28"/>
          <w:szCs w:val="28"/>
        </w:rPr>
        <w:t>Tables:</w:t>
      </w:r>
    </w:p>
    <w:p w14:paraId="5FCE10C2" w14:textId="790A23AE" w:rsidR="00B60F94" w:rsidRPr="00B60F94" w:rsidRDefault="00B60F94" w:rsidP="00B60F94">
      <w:pPr>
        <w:spacing w:after="0" w:line="360" w:lineRule="auto"/>
        <w:jc w:val="both"/>
        <w:rPr>
          <w:rFonts w:ascii="Arial" w:eastAsia="等线" w:hAnsi="Arial" w:cs="Arial"/>
          <w:sz w:val="24"/>
          <w14:ligatures w14:val="none"/>
        </w:rPr>
      </w:pPr>
      <w:r w:rsidRPr="00526B0E">
        <w:rPr>
          <w:rFonts w:ascii="Arial" w:eastAsia="等线" w:hAnsi="Arial" w:cs="Arial"/>
          <w:sz w:val="24"/>
          <w14:ligatures w14:val="none"/>
        </w:rPr>
        <w:t>Table S1. Average rive</w:t>
      </w:r>
      <w:r w:rsidRPr="00B60F94">
        <w:rPr>
          <w:rFonts w:ascii="Arial" w:eastAsia="等线" w:hAnsi="Arial" w:cs="Arial"/>
          <w:sz w:val="24"/>
          <w14:ligatures w14:val="none"/>
        </w:rPr>
        <w:t>r inflow of Lake Hongze in the period of January 2016 and December 2019.</w:t>
      </w:r>
    </w:p>
    <w:p w14:paraId="7152D0C4" w14:textId="1576076C" w:rsidR="00B60F94" w:rsidRP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Table S2. The performance of original and calibrated model for Lake Hongze, as well as the model performances of other studies.</w:t>
      </w:r>
    </w:p>
    <w:p w14:paraId="7395B5F6" w14:textId="74D93AE3" w:rsidR="00B60F94" w:rsidRPr="00B60F94" w:rsidRDefault="00B60F94" w:rsidP="00B60F94">
      <w:pPr>
        <w:spacing w:after="0" w:line="360" w:lineRule="auto"/>
        <w:jc w:val="both"/>
        <w:rPr>
          <w:rFonts w:ascii="Arial" w:eastAsia="等线" w:hAnsi="Arial" w:cs="Arial"/>
          <w:sz w:val="24"/>
          <w14:ligatures w14:val="none"/>
        </w:rPr>
      </w:pPr>
      <w:r w:rsidRPr="00B60F94">
        <w:rPr>
          <w:rFonts w:ascii="Arial" w:eastAsia="等线" w:hAnsi="Arial" w:cs="Arial"/>
          <w:sz w:val="24"/>
          <w14:ligatures w14:val="none"/>
        </w:rPr>
        <w:t>Table S3. Standardized path coefficients from SEM path analysis between lake components.</w:t>
      </w:r>
    </w:p>
    <w:p w14:paraId="42A6EF60" w14:textId="60E8B55C" w:rsidR="00B60F94" w:rsidRDefault="00B60F94" w:rsidP="00B60F94">
      <w:pPr>
        <w:widowControl/>
        <w:spacing w:line="360" w:lineRule="auto"/>
        <w:rPr>
          <w:rFonts w:ascii="Arial" w:eastAsia="等线" w:hAnsi="Arial" w:cs="Times New Roman"/>
          <w:szCs w:val="22"/>
          <w14:ligatures w14:val="none"/>
        </w:rPr>
      </w:pPr>
      <w:r>
        <w:rPr>
          <w:rFonts w:ascii="Arial" w:eastAsia="等线" w:hAnsi="Arial" w:cs="Times New Roman"/>
          <w:szCs w:val="22"/>
          <w14:ligatures w14:val="none"/>
        </w:rPr>
        <w:br w:type="page"/>
      </w:r>
    </w:p>
    <w:p w14:paraId="643488BF" w14:textId="77777777" w:rsidR="00B60F94" w:rsidRPr="005B33C2" w:rsidRDefault="00B60F94" w:rsidP="009E12E2">
      <w:pPr>
        <w:spacing w:after="0" w:line="240" w:lineRule="auto"/>
        <w:jc w:val="both"/>
        <w:rPr>
          <w:rFonts w:ascii="Arial" w:eastAsia="等线" w:hAnsi="Arial" w:cs="Times New Roman"/>
          <w:szCs w:val="22"/>
          <w14:ligatures w14:val="none"/>
        </w:rPr>
      </w:pPr>
    </w:p>
    <w:p w14:paraId="7700B77A" w14:textId="4A137B4F" w:rsidR="009E12E2" w:rsidRPr="009E12E2" w:rsidRDefault="00054D95" w:rsidP="009E12E2">
      <w:pPr>
        <w:spacing w:after="0" w:line="240" w:lineRule="auto"/>
        <w:jc w:val="both"/>
        <w:rPr>
          <w:rFonts w:ascii="Arial" w:eastAsia="等线" w:hAnsi="Arial" w:cs="Times New Roman"/>
          <w:szCs w:val="22"/>
          <w14:ligatures w14:val="none"/>
        </w:rPr>
      </w:pPr>
      <w:r>
        <w:rPr>
          <w:rFonts w:ascii="Arial" w:eastAsia="等线" w:hAnsi="Arial" w:cs="Times New Roman"/>
          <w:noProof/>
          <w:szCs w:val="22"/>
          <w14:ligatures w14:val="none"/>
        </w:rPr>
        <w:drawing>
          <wp:inline distT="0" distB="0" distL="0" distR="0" wp14:anchorId="2203E2FC" wp14:editId="754A4E2A">
            <wp:extent cx="5246370" cy="4114195"/>
            <wp:effectExtent l="0" t="0" r="0" b="635"/>
            <wp:docPr id="2115909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927" cy="4120905"/>
                    </a:xfrm>
                    <a:prstGeom prst="rect">
                      <a:avLst/>
                    </a:prstGeom>
                    <a:noFill/>
                  </pic:spPr>
                </pic:pic>
              </a:graphicData>
            </a:graphic>
          </wp:inline>
        </w:drawing>
      </w:r>
    </w:p>
    <w:p w14:paraId="718BB522" w14:textId="2BC6113B" w:rsidR="009E12E2" w:rsidRPr="00382DC9" w:rsidRDefault="009E12E2" w:rsidP="009E12E2">
      <w:pPr>
        <w:keepNext/>
        <w:keepLines/>
        <w:spacing w:afterLines="100" w:after="312" w:line="240" w:lineRule="auto"/>
        <w:jc w:val="both"/>
        <w:outlineLvl w:val="2"/>
        <w:rPr>
          <w:rFonts w:ascii="Arial" w:hAnsi="Arial" w:cs="Times New Roman"/>
          <w:b/>
          <w:bCs/>
          <w:szCs w:val="32"/>
          <w14:ligatures w14:val="none"/>
        </w:rPr>
      </w:pPr>
      <w:bookmarkStart w:id="1" w:name="_Hlk105748832"/>
      <w:bookmarkStart w:id="2" w:name="_Toc109810242"/>
      <w:bookmarkEnd w:id="0"/>
      <w:r w:rsidRPr="009E12E2">
        <w:rPr>
          <w:rFonts w:ascii="Arial" w:eastAsia="Times New Roman" w:hAnsi="Arial" w:cs="Times New Roman"/>
          <w:b/>
          <w:bCs/>
          <w:szCs w:val="32"/>
          <w14:ligatures w14:val="none"/>
        </w:rPr>
        <w:t>Fig</w:t>
      </w:r>
      <w:r w:rsidRPr="009E12E2">
        <w:rPr>
          <w:rFonts w:ascii="Arial" w:eastAsia="Times New Roman" w:hAnsi="Arial" w:cs="Times New Roman" w:hint="eastAsia"/>
          <w:b/>
          <w:bCs/>
          <w:szCs w:val="32"/>
          <w14:ligatures w14:val="none"/>
        </w:rPr>
        <w:t>ure</w:t>
      </w:r>
      <w:r w:rsidRPr="009E12E2">
        <w:rPr>
          <w:rFonts w:ascii="Arial" w:eastAsia="Times New Roman" w:hAnsi="Arial" w:cs="Times New Roman"/>
          <w:b/>
          <w:bCs/>
          <w:szCs w:val="32"/>
          <w14:ligatures w14:val="none"/>
        </w:rPr>
        <w:t xml:space="preserve"> S1</w:t>
      </w:r>
      <w:bookmarkEnd w:id="1"/>
      <w:r w:rsidRPr="009E12E2">
        <w:rPr>
          <w:rFonts w:ascii="Arial" w:eastAsia="Times New Roman" w:hAnsi="Arial" w:cs="Times New Roman" w:hint="eastAsia"/>
          <w:b/>
          <w:bCs/>
          <w:szCs w:val="32"/>
          <w14:ligatures w14:val="none"/>
        </w:rPr>
        <w:t xml:space="preserve">. </w:t>
      </w:r>
      <w:r w:rsidRPr="009E12E2">
        <w:rPr>
          <w:rFonts w:ascii="Arial" w:eastAsia="Times New Roman" w:hAnsi="Arial" w:cs="Times New Roman"/>
          <w:b/>
          <w:bCs/>
          <w:szCs w:val="32"/>
          <w14:ligatures w14:val="none"/>
        </w:rPr>
        <w:t>PCLake model structure (lake part).</w:t>
      </w:r>
      <w:bookmarkEnd w:id="2"/>
      <w:r w:rsidRPr="009E12E2">
        <w:rPr>
          <w:rFonts w:ascii="Arial" w:eastAsia="Times New Roman" w:hAnsi="Arial" w:cs="Times New Roman"/>
          <w:b/>
          <w:bCs/>
          <w:szCs w:val="32"/>
          <w14:ligatures w14:val="none"/>
        </w:rPr>
        <w:t xml:space="preserve"> Cyanobacteria, diatoms and other algae are three distinguished functional groups of phytoplankton. Fish is split into a juvenile (zooplanktivorous) and an adult (benthivorous) subgroup (Janse, 2005).</w:t>
      </w:r>
      <w:r w:rsidR="00054D95">
        <w:rPr>
          <w:rFonts w:ascii="Arial" w:hAnsi="Arial" w:cs="Times New Roman" w:hint="eastAsia"/>
          <w:b/>
          <w:bCs/>
          <w:szCs w:val="32"/>
          <w14:ligatures w14:val="none"/>
        </w:rPr>
        <w:t xml:space="preserve"> </w:t>
      </w:r>
      <w:r w:rsidR="00054D95" w:rsidRPr="00054D95">
        <w:rPr>
          <w:rFonts w:ascii="Arial" w:hAnsi="Arial" w:cs="Times New Roman"/>
          <w:b/>
          <w:bCs/>
          <w:szCs w:val="32"/>
          <w14:ligatures w14:val="none"/>
        </w:rPr>
        <w:t>The pink-colored text and box denote the two modifications implemented in the present study, namely: (i) the incorporation of zooplanktivorous adult whitefish, and (ii) the redefinition of fishing intensity from a constant first-order rate to time-series forcing data.</w:t>
      </w:r>
    </w:p>
    <w:p w14:paraId="17B0D643" w14:textId="77777777" w:rsidR="009E12E2" w:rsidRPr="009E12E2" w:rsidRDefault="009E12E2" w:rsidP="009E12E2">
      <w:pPr>
        <w:spacing w:after="0" w:line="240" w:lineRule="auto"/>
        <w:jc w:val="both"/>
        <w:rPr>
          <w:rFonts w:ascii="Arial" w:eastAsia="等线" w:hAnsi="Arial" w:cs="Times New Roman"/>
          <w:szCs w:val="22"/>
          <w14:ligatures w14:val="none"/>
        </w:rPr>
      </w:pPr>
    </w:p>
    <w:p w14:paraId="76187405" w14:textId="77777777" w:rsidR="009E12E2" w:rsidRPr="009E12E2" w:rsidRDefault="009E12E2" w:rsidP="009E12E2">
      <w:pPr>
        <w:widowControl/>
        <w:spacing w:after="0" w:line="240" w:lineRule="auto"/>
        <w:rPr>
          <w:rFonts w:ascii="宋体" w:eastAsia="宋体" w:hAnsi="宋体" w:cs="宋体"/>
          <w:kern w:val="0"/>
          <w14:ligatures w14:val="none"/>
        </w:rPr>
      </w:pPr>
      <w:r w:rsidRPr="009E12E2">
        <w:rPr>
          <w:rFonts w:ascii="宋体" w:eastAsia="宋体" w:hAnsi="宋体" w:cs="宋体" w:hint="eastAsia"/>
          <w:kern w:val="0"/>
          <w14:ligatures w14:val="none"/>
        </w:rPr>
        <w:br w:type="page"/>
      </w:r>
    </w:p>
    <w:p w14:paraId="2327E00D" w14:textId="77777777" w:rsidR="009E12E2" w:rsidRPr="009E12E2" w:rsidRDefault="009E12E2" w:rsidP="009E12E2">
      <w:pPr>
        <w:widowControl/>
        <w:spacing w:before="100" w:beforeAutospacing="1" w:after="100" w:afterAutospacing="1" w:line="240" w:lineRule="auto"/>
        <w:rPr>
          <w:rFonts w:ascii="宋体" w:eastAsia="宋体" w:hAnsi="宋体" w:cs="宋体"/>
          <w:kern w:val="0"/>
          <w14:ligatures w14:val="none"/>
        </w:rPr>
      </w:pPr>
      <w:r w:rsidRPr="009E12E2">
        <w:rPr>
          <w:rFonts w:ascii="Arial" w:eastAsia="Arial" w:hAnsi="Arial" w:cs="Times New Roman"/>
          <w:noProof/>
          <w:szCs w:val="22"/>
          <w14:ligatures w14:val="none"/>
        </w:rPr>
        <w:lastRenderedPageBreak/>
        <w:drawing>
          <wp:inline distT="0" distB="0" distL="0" distR="0" wp14:anchorId="5569035A" wp14:editId="76A357FE">
            <wp:extent cx="5658930" cy="3536831"/>
            <wp:effectExtent l="0" t="0" r="0" b="6985"/>
            <wp:docPr id="1601035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2404" cy="3539002"/>
                    </a:xfrm>
                    <a:prstGeom prst="rect">
                      <a:avLst/>
                    </a:prstGeom>
                    <a:noFill/>
                    <a:ln>
                      <a:noFill/>
                    </a:ln>
                  </pic:spPr>
                </pic:pic>
              </a:graphicData>
            </a:graphic>
          </wp:inline>
        </w:drawing>
      </w:r>
    </w:p>
    <w:p w14:paraId="4BCB0C7E" w14:textId="77777777" w:rsidR="009E12E2" w:rsidRPr="009E12E2" w:rsidRDefault="009E12E2" w:rsidP="009E12E2">
      <w:pPr>
        <w:keepNext/>
        <w:keepLines/>
        <w:spacing w:afterLines="100" w:after="312" w:line="240" w:lineRule="auto"/>
        <w:jc w:val="both"/>
        <w:outlineLvl w:val="2"/>
        <w:rPr>
          <w:rFonts w:ascii="Arial" w:eastAsia="等线" w:hAnsi="Arial" w:cs="Times New Roman"/>
          <w:b/>
          <w:bCs/>
          <w:szCs w:val="32"/>
          <w14:ligatures w14:val="none"/>
        </w:rPr>
      </w:pPr>
      <w:r w:rsidRPr="009E12E2">
        <w:rPr>
          <w:rFonts w:ascii="Arial" w:eastAsia="Times New Roman" w:hAnsi="Arial" w:cs="Times New Roman"/>
          <w:b/>
          <w:bCs/>
          <w:szCs w:val="32"/>
          <w14:ligatures w14:val="none"/>
        </w:rPr>
        <w:t>Fig</w:t>
      </w:r>
      <w:r w:rsidRPr="009E12E2">
        <w:rPr>
          <w:rFonts w:ascii="Arial" w:eastAsia="Times New Roman" w:hAnsi="Arial" w:cs="Times New Roman" w:hint="eastAsia"/>
          <w:b/>
          <w:bCs/>
          <w:szCs w:val="32"/>
          <w14:ligatures w14:val="none"/>
        </w:rPr>
        <w:t>ure</w:t>
      </w:r>
      <w:r w:rsidRPr="009E12E2">
        <w:rPr>
          <w:rFonts w:ascii="Arial" w:eastAsia="Times New Roman" w:hAnsi="Arial" w:cs="Times New Roman"/>
          <w:b/>
          <w:bCs/>
          <w:szCs w:val="32"/>
          <w14:ligatures w14:val="none"/>
        </w:rPr>
        <w:t xml:space="preserve"> </w:t>
      </w:r>
      <w:r w:rsidRPr="009E12E2">
        <w:rPr>
          <w:rFonts w:ascii="Arial" w:eastAsia="Times New Roman" w:hAnsi="Arial" w:cs="Times New Roman" w:hint="eastAsia"/>
          <w:b/>
          <w:bCs/>
          <w:szCs w:val="32"/>
          <w14:ligatures w14:val="none"/>
        </w:rPr>
        <w:t>S</w:t>
      </w:r>
      <w:r w:rsidRPr="009E12E2">
        <w:rPr>
          <w:rFonts w:ascii="Arial" w:eastAsia="Times New Roman" w:hAnsi="Arial" w:cs="Times New Roman"/>
          <w:b/>
          <w:bCs/>
          <w:szCs w:val="32"/>
          <w14:ligatures w14:val="none"/>
        </w:rPr>
        <w:t>2</w:t>
      </w:r>
      <w:r w:rsidRPr="009E12E2">
        <w:rPr>
          <w:rFonts w:ascii="Arial" w:eastAsia="等线" w:hAnsi="Arial" w:cs="Times New Roman" w:hint="eastAsia"/>
          <w:b/>
          <w:bCs/>
          <w:szCs w:val="32"/>
          <w14:ligatures w14:val="none"/>
        </w:rPr>
        <w:t>. Monthly observations of water quality</w:t>
      </w:r>
      <w:r w:rsidRPr="009E12E2">
        <w:rPr>
          <w:rFonts w:ascii="Arial" w:eastAsia="Times New Roman" w:hAnsi="Arial" w:cs="Times New Roman"/>
          <w:b/>
          <w:bCs/>
          <w:szCs w:val="32"/>
          <w14:ligatures w14:val="none"/>
        </w:rPr>
        <w:t>.</w:t>
      </w:r>
      <w:r w:rsidRPr="009E12E2">
        <w:rPr>
          <w:rFonts w:ascii="Arial" w:eastAsia="等线" w:hAnsi="Arial" w:cs="Times New Roman" w:hint="eastAsia"/>
          <w:b/>
          <w:bCs/>
          <w:szCs w:val="32"/>
          <w14:ligatures w14:val="none"/>
        </w:rPr>
        <w:t xml:space="preserve"> </w:t>
      </w:r>
      <w:r w:rsidRPr="009E12E2">
        <w:rPr>
          <w:rFonts w:ascii="Arial" w:eastAsia="Times New Roman" w:hAnsi="Arial" w:cs="Times New Roman"/>
          <w:b/>
          <w:bCs/>
          <w:szCs w:val="32"/>
          <w14:ligatures w14:val="none"/>
        </w:rPr>
        <w:t xml:space="preserve">Zone 1 (Chengzi District) is in the north and Zone 3 (Lihewa District) in the west, </w:t>
      </w:r>
      <w:r w:rsidRPr="009E12E2">
        <w:rPr>
          <w:rFonts w:ascii="Arial" w:eastAsia="等线" w:hAnsi="Arial" w:cs="Times New Roman" w:hint="eastAsia"/>
          <w:b/>
          <w:bCs/>
          <w:szCs w:val="32"/>
          <w14:ligatures w14:val="none"/>
        </w:rPr>
        <w:t xml:space="preserve">and </w:t>
      </w:r>
      <w:r w:rsidRPr="009E12E2">
        <w:rPr>
          <w:rFonts w:ascii="Arial" w:eastAsia="Times New Roman" w:hAnsi="Arial" w:cs="Times New Roman"/>
          <w:b/>
          <w:bCs/>
          <w:szCs w:val="32"/>
          <w14:ligatures w14:val="none"/>
        </w:rPr>
        <w:t>Zone 2 is the open water area</w:t>
      </w:r>
      <w:r w:rsidRPr="009E12E2">
        <w:rPr>
          <w:rFonts w:ascii="Arial" w:eastAsia="等线" w:hAnsi="Arial" w:cs="Times New Roman" w:hint="eastAsia"/>
          <w:b/>
          <w:bCs/>
          <w:szCs w:val="32"/>
          <w14:ligatures w14:val="none"/>
        </w:rPr>
        <w:t>.</w:t>
      </w:r>
    </w:p>
    <w:p w14:paraId="47AB1956" w14:textId="77777777" w:rsidR="009E12E2" w:rsidRPr="009E12E2" w:rsidRDefault="009E12E2" w:rsidP="009E12E2">
      <w:pPr>
        <w:widowControl/>
        <w:spacing w:after="0" w:line="240" w:lineRule="auto"/>
        <w:rPr>
          <w:rFonts w:ascii="Arial" w:eastAsia="等线" w:hAnsi="Arial" w:cs="Times New Roman"/>
          <w:szCs w:val="22"/>
          <w14:ligatures w14:val="none"/>
        </w:rPr>
      </w:pPr>
      <w:r w:rsidRPr="009E12E2">
        <w:rPr>
          <w:rFonts w:ascii="Arial" w:eastAsia="等线" w:hAnsi="Arial" w:cs="Times New Roman"/>
          <w:szCs w:val="22"/>
          <w14:ligatures w14:val="none"/>
        </w:rPr>
        <w:br w:type="page"/>
      </w:r>
    </w:p>
    <w:p w14:paraId="09F7D0BC" w14:textId="77777777" w:rsidR="009E12E2" w:rsidRPr="009E12E2" w:rsidRDefault="009E12E2" w:rsidP="009E12E2">
      <w:pPr>
        <w:spacing w:after="0" w:line="240" w:lineRule="auto"/>
        <w:jc w:val="both"/>
        <w:rPr>
          <w:rFonts w:ascii="Arial" w:eastAsia="等线" w:hAnsi="Arial" w:cs="Times New Roman"/>
          <w:szCs w:val="22"/>
          <w14:ligatures w14:val="none"/>
        </w:rPr>
      </w:pPr>
    </w:p>
    <w:p w14:paraId="030F83A2" w14:textId="77777777" w:rsidR="009E12E2" w:rsidRPr="009E12E2" w:rsidRDefault="009E12E2" w:rsidP="009E12E2">
      <w:pPr>
        <w:widowControl/>
        <w:spacing w:after="0" w:line="240" w:lineRule="auto"/>
        <w:jc w:val="center"/>
        <w:rPr>
          <w:rFonts w:ascii="宋体" w:eastAsia="宋体" w:hAnsi="宋体" w:cs="宋体"/>
          <w:kern w:val="0"/>
          <w14:ligatures w14:val="none"/>
        </w:rPr>
      </w:pPr>
      <w:r w:rsidRPr="009E12E2">
        <w:rPr>
          <w:rFonts w:ascii="Arial" w:eastAsia="Arial" w:hAnsi="Arial" w:cs="Times New Roman"/>
          <w:noProof/>
          <w:szCs w:val="22"/>
          <w14:ligatures w14:val="none"/>
        </w:rPr>
        <w:drawing>
          <wp:inline distT="0" distB="0" distL="0" distR="0" wp14:anchorId="3054B01D" wp14:editId="6AE88E2E">
            <wp:extent cx="5409015" cy="4951562"/>
            <wp:effectExtent l="0" t="0" r="1270" b="1905"/>
            <wp:docPr id="196991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360" b="4098"/>
                    <a:stretch>
                      <a:fillRect/>
                    </a:stretch>
                  </pic:blipFill>
                  <pic:spPr bwMode="auto">
                    <a:xfrm>
                      <a:off x="0" y="0"/>
                      <a:ext cx="5433895" cy="4974338"/>
                    </a:xfrm>
                    <a:prstGeom prst="rect">
                      <a:avLst/>
                    </a:prstGeom>
                    <a:noFill/>
                    <a:ln>
                      <a:noFill/>
                    </a:ln>
                    <a:extLst>
                      <a:ext uri="{53640926-AAD7-44D8-BBD7-CCE9431645EC}">
                        <a14:shadowObscured xmlns:a14="http://schemas.microsoft.com/office/drawing/2010/main"/>
                      </a:ext>
                    </a:extLst>
                  </pic:spPr>
                </pic:pic>
              </a:graphicData>
            </a:graphic>
          </wp:inline>
        </w:drawing>
      </w:r>
    </w:p>
    <w:p w14:paraId="05398E56" w14:textId="77777777" w:rsidR="009E12E2" w:rsidRPr="009E12E2" w:rsidRDefault="009E12E2" w:rsidP="009E12E2">
      <w:pPr>
        <w:keepNext/>
        <w:keepLines/>
        <w:spacing w:afterLines="100" w:after="312" w:line="240" w:lineRule="auto"/>
        <w:jc w:val="both"/>
        <w:outlineLvl w:val="2"/>
        <w:rPr>
          <w:rFonts w:ascii="Arial" w:eastAsia="等线" w:hAnsi="Arial" w:cs="Times New Roman"/>
          <w:b/>
          <w:bCs/>
          <w:szCs w:val="32"/>
          <w14:ligatures w14:val="none"/>
        </w:rPr>
      </w:pPr>
      <w:bookmarkStart w:id="3" w:name="_Hlk158211751"/>
      <w:r w:rsidRPr="009E12E2">
        <w:rPr>
          <w:rFonts w:ascii="Arial" w:eastAsia="Times New Roman" w:hAnsi="Arial" w:cs="Times New Roman"/>
          <w:b/>
          <w:bCs/>
          <w:szCs w:val="32"/>
          <w14:ligatures w14:val="none"/>
        </w:rPr>
        <w:t>Fig</w:t>
      </w:r>
      <w:r w:rsidRPr="009E12E2">
        <w:rPr>
          <w:rFonts w:ascii="Arial" w:eastAsia="Times New Roman" w:hAnsi="Arial" w:cs="Times New Roman" w:hint="eastAsia"/>
          <w:b/>
          <w:bCs/>
          <w:szCs w:val="32"/>
          <w14:ligatures w14:val="none"/>
        </w:rPr>
        <w:t>ure</w:t>
      </w:r>
      <w:r w:rsidRPr="009E12E2">
        <w:rPr>
          <w:rFonts w:ascii="Arial" w:eastAsia="Times New Roman" w:hAnsi="Arial" w:cs="Times New Roman"/>
          <w:b/>
          <w:bCs/>
          <w:szCs w:val="32"/>
          <w14:ligatures w14:val="none"/>
        </w:rPr>
        <w:t xml:space="preserve"> </w:t>
      </w:r>
      <w:r w:rsidRPr="009E12E2">
        <w:rPr>
          <w:rFonts w:ascii="Arial" w:eastAsia="Times New Roman" w:hAnsi="Arial" w:cs="Times New Roman" w:hint="eastAsia"/>
          <w:b/>
          <w:bCs/>
          <w:szCs w:val="32"/>
          <w14:ligatures w14:val="none"/>
        </w:rPr>
        <w:t>S</w:t>
      </w:r>
      <w:r w:rsidRPr="009E12E2">
        <w:rPr>
          <w:rFonts w:ascii="Arial" w:eastAsia="等线" w:hAnsi="Arial" w:cs="Times New Roman" w:hint="eastAsia"/>
          <w:b/>
          <w:bCs/>
          <w:szCs w:val="32"/>
          <w14:ligatures w14:val="none"/>
        </w:rPr>
        <w:t>3</w:t>
      </w:r>
      <w:r w:rsidRPr="009E12E2">
        <w:rPr>
          <w:rFonts w:ascii="Arial" w:eastAsia="Times New Roman" w:hAnsi="Arial" w:cs="Times New Roman" w:hint="eastAsia"/>
          <w:b/>
          <w:bCs/>
          <w:szCs w:val="32"/>
          <w14:ligatures w14:val="none"/>
        </w:rPr>
        <w:t xml:space="preserve">. </w:t>
      </w:r>
      <w:bookmarkEnd w:id="3"/>
      <w:r w:rsidRPr="009E12E2">
        <w:rPr>
          <w:rFonts w:ascii="Arial" w:eastAsia="等线" w:hAnsi="Arial" w:cs="Times New Roman" w:hint="eastAsia"/>
          <w:b/>
          <w:bCs/>
          <w:szCs w:val="32"/>
          <w14:ligatures w14:val="none"/>
        </w:rPr>
        <w:t>Zoobenthos composition in biomass and total dry weight of three zones in Lake Hongze in the period of 2016-2020.</w:t>
      </w:r>
    </w:p>
    <w:p w14:paraId="48643A25" w14:textId="77777777" w:rsidR="007C5472" w:rsidRDefault="007C5472">
      <w:pPr>
        <w:widowControl/>
        <w:rPr>
          <w:rFonts w:ascii="Arial" w:eastAsia="等线" w:hAnsi="Arial" w:cs="Times New Roman"/>
          <w:szCs w:val="22"/>
          <w14:ligatures w14:val="none"/>
        </w:rPr>
      </w:pPr>
      <w:r>
        <w:rPr>
          <w:rFonts w:ascii="Arial" w:eastAsia="等线" w:hAnsi="Arial" w:cs="Times New Roman"/>
          <w:szCs w:val="22"/>
          <w14:ligatures w14:val="none"/>
        </w:rPr>
        <w:br w:type="page"/>
      </w:r>
    </w:p>
    <w:p w14:paraId="0C161A5E" w14:textId="7F90F049" w:rsidR="007C5472" w:rsidRDefault="007C5472">
      <w:pPr>
        <w:widowControl/>
        <w:rPr>
          <w:rFonts w:ascii="Arial" w:eastAsia="等线" w:hAnsi="Arial" w:cs="Times New Roman"/>
          <w:szCs w:val="22"/>
          <w14:ligatures w14:val="none"/>
        </w:rPr>
      </w:pPr>
    </w:p>
    <w:p w14:paraId="43733EDB" w14:textId="037B61D6" w:rsidR="009E12E2" w:rsidRPr="009E12E2" w:rsidRDefault="007C5472" w:rsidP="009E12E2">
      <w:pPr>
        <w:widowControl/>
        <w:spacing w:after="0" w:line="240" w:lineRule="auto"/>
        <w:rPr>
          <w:rFonts w:ascii="Arial" w:eastAsia="等线" w:hAnsi="Arial" w:cs="Times New Roman"/>
          <w:szCs w:val="22"/>
          <w14:ligatures w14:val="none"/>
        </w:rPr>
      </w:pPr>
      <w:r>
        <w:rPr>
          <w:noProof/>
        </w:rPr>
        <w:drawing>
          <wp:inline distT="0" distB="0" distL="0" distR="0" wp14:anchorId="23F99A19" wp14:editId="6569F598">
            <wp:extent cx="5301615" cy="2519503"/>
            <wp:effectExtent l="0" t="0" r="0" b="0"/>
            <wp:docPr id="1576961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068" r="6772"/>
                    <a:stretch/>
                  </pic:blipFill>
                  <pic:spPr bwMode="auto">
                    <a:xfrm>
                      <a:off x="0" y="0"/>
                      <a:ext cx="5312279" cy="2524571"/>
                    </a:xfrm>
                    <a:prstGeom prst="rect">
                      <a:avLst/>
                    </a:prstGeom>
                    <a:noFill/>
                    <a:ln>
                      <a:noFill/>
                    </a:ln>
                    <a:extLst>
                      <a:ext uri="{53640926-AAD7-44D8-BBD7-CCE9431645EC}">
                        <a14:shadowObscured xmlns:a14="http://schemas.microsoft.com/office/drawing/2010/main"/>
                      </a:ext>
                    </a:extLst>
                  </pic:spPr>
                </pic:pic>
              </a:graphicData>
            </a:graphic>
          </wp:inline>
        </w:drawing>
      </w:r>
    </w:p>
    <w:p w14:paraId="46FE3732" w14:textId="61B7FE4D" w:rsidR="007C5472" w:rsidRPr="00382DC9" w:rsidRDefault="002A7C24" w:rsidP="00382DC9">
      <w:pPr>
        <w:widowControl/>
        <w:jc w:val="both"/>
        <w:rPr>
          <w:rFonts w:ascii="Arial" w:eastAsia="等线" w:hAnsi="Arial" w:cs="Arial"/>
          <w:b/>
          <w:bCs/>
          <w:szCs w:val="22"/>
          <w14:ligatures w14:val="none"/>
        </w:rPr>
      </w:pPr>
      <w:r w:rsidRPr="00382DC9">
        <w:rPr>
          <w:rFonts w:ascii="Arial" w:eastAsia="等线" w:hAnsi="Arial" w:cs="Arial"/>
          <w:b/>
          <w:bCs/>
          <w:szCs w:val="22"/>
          <w14:ligatures w14:val="none"/>
        </w:rPr>
        <w:t>Figure S4 - The result of PCLake model calibration between 2016 and 2020. Monthly observational data from Lake Hongze comprised total nitrogen, total phosphorus, dissolved oxygen, Secchi depth, chlorophyll</w:t>
      </w:r>
      <w:r w:rsidRPr="00382DC9">
        <w:rPr>
          <w:rFonts w:ascii="MS Gothic" w:eastAsia="MS Gothic" w:hAnsi="MS Gothic" w:cs="MS Gothic"/>
          <w:b/>
          <w:bCs/>
          <w:szCs w:val="22"/>
          <w14:ligatures w14:val="none"/>
        </w:rPr>
        <w:t>‑</w:t>
      </w:r>
      <w:r w:rsidRPr="00382DC9">
        <w:rPr>
          <w:rFonts w:ascii="Arial" w:eastAsia="等线" w:hAnsi="Arial" w:cs="Arial"/>
          <w:b/>
          <w:bCs/>
          <w:szCs w:val="22"/>
          <w14:ligatures w14:val="none"/>
        </w:rPr>
        <w:t>a, and zoobenthos, while macrophyte coverage and fish harvest were recorded annually. Data from different lake zones are presented; however, the coefficient of determination (R2) and root mean square error (RMSE) were calculated based on whole-lake averages and corresponding model simulations.</w:t>
      </w:r>
      <w:r w:rsidR="007C5472" w:rsidRPr="00382DC9">
        <w:rPr>
          <w:rFonts w:ascii="Arial" w:eastAsia="等线" w:hAnsi="Arial" w:cs="Arial"/>
          <w:b/>
          <w:bCs/>
          <w:szCs w:val="22"/>
          <w14:ligatures w14:val="none"/>
        </w:rPr>
        <w:br w:type="page"/>
      </w:r>
    </w:p>
    <w:p w14:paraId="0568E350" w14:textId="77777777" w:rsidR="009E12E2" w:rsidRPr="007C5472" w:rsidRDefault="009E12E2" w:rsidP="009E12E2">
      <w:pPr>
        <w:spacing w:after="0" w:line="240" w:lineRule="auto"/>
        <w:jc w:val="both"/>
        <w:rPr>
          <w:rFonts w:ascii="Arial" w:eastAsia="等线" w:hAnsi="Arial" w:cs="Times New Roman"/>
          <w:szCs w:val="22"/>
          <w14:ligatures w14:val="none"/>
        </w:rPr>
      </w:pPr>
    </w:p>
    <w:p w14:paraId="21984672" w14:textId="6B4956F2" w:rsidR="009E12E2" w:rsidRPr="009E12E2" w:rsidRDefault="000064C6" w:rsidP="009E12E2">
      <w:pPr>
        <w:spacing w:after="0" w:line="240" w:lineRule="auto"/>
        <w:jc w:val="both"/>
        <w:rPr>
          <w:rFonts w:ascii="Arial" w:eastAsia="Arial" w:hAnsi="Arial" w:cs="Times New Roman"/>
          <w:szCs w:val="22"/>
          <w14:ligatures w14:val="none"/>
        </w:rPr>
      </w:pPr>
      <w:r>
        <w:rPr>
          <w:noProof/>
        </w:rPr>
        <w:drawing>
          <wp:inline distT="0" distB="0" distL="0" distR="0" wp14:anchorId="27414B58" wp14:editId="3CF1464C">
            <wp:extent cx="5301915" cy="2697238"/>
            <wp:effectExtent l="0" t="0" r="0" b="8255"/>
            <wp:docPr id="117629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1376"/>
                    <a:stretch>
                      <a:fillRect/>
                    </a:stretch>
                  </pic:blipFill>
                  <pic:spPr bwMode="auto">
                    <a:xfrm>
                      <a:off x="0" y="0"/>
                      <a:ext cx="5310601" cy="2701657"/>
                    </a:xfrm>
                    <a:prstGeom prst="rect">
                      <a:avLst/>
                    </a:prstGeom>
                    <a:noFill/>
                    <a:ln>
                      <a:noFill/>
                    </a:ln>
                    <a:extLst>
                      <a:ext uri="{53640926-AAD7-44D8-BBD7-CCE9431645EC}">
                        <a14:shadowObscured xmlns:a14="http://schemas.microsoft.com/office/drawing/2010/main"/>
                      </a:ext>
                    </a:extLst>
                  </pic:spPr>
                </pic:pic>
              </a:graphicData>
            </a:graphic>
          </wp:inline>
        </w:drawing>
      </w:r>
    </w:p>
    <w:p w14:paraId="69D348B8" w14:textId="4F7A903B" w:rsidR="009E12E2" w:rsidRPr="009E12E2" w:rsidRDefault="009E12E2" w:rsidP="009E12E2">
      <w:pPr>
        <w:keepNext/>
        <w:keepLines/>
        <w:spacing w:afterLines="100" w:after="312" w:line="240" w:lineRule="auto"/>
        <w:jc w:val="both"/>
        <w:outlineLvl w:val="2"/>
        <w:rPr>
          <w:rFonts w:ascii="Arial" w:eastAsia="等线" w:hAnsi="Arial" w:cs="Times New Roman"/>
          <w:b/>
          <w:bCs/>
          <w:szCs w:val="32"/>
          <w14:ligatures w14:val="none"/>
        </w:rPr>
      </w:pPr>
      <w:r w:rsidRPr="009E12E2">
        <w:rPr>
          <w:rFonts w:ascii="Arial" w:eastAsia="Times New Roman" w:hAnsi="Arial" w:cs="Times New Roman"/>
          <w:b/>
          <w:bCs/>
          <w:szCs w:val="32"/>
          <w14:ligatures w14:val="none"/>
        </w:rPr>
        <w:t>Fig</w:t>
      </w:r>
      <w:r w:rsidRPr="009E12E2">
        <w:rPr>
          <w:rFonts w:ascii="Arial" w:eastAsia="Times New Roman" w:hAnsi="Arial" w:cs="Times New Roman" w:hint="eastAsia"/>
          <w:b/>
          <w:bCs/>
          <w:szCs w:val="32"/>
          <w14:ligatures w14:val="none"/>
        </w:rPr>
        <w:t>ure</w:t>
      </w:r>
      <w:r w:rsidRPr="009E12E2">
        <w:rPr>
          <w:rFonts w:ascii="Arial" w:eastAsia="Times New Roman" w:hAnsi="Arial" w:cs="Times New Roman"/>
          <w:b/>
          <w:bCs/>
          <w:szCs w:val="32"/>
          <w14:ligatures w14:val="none"/>
        </w:rPr>
        <w:t xml:space="preserve"> </w:t>
      </w:r>
      <w:r w:rsidR="007C5472" w:rsidRPr="009E12E2">
        <w:rPr>
          <w:rFonts w:ascii="Arial" w:eastAsia="Times New Roman" w:hAnsi="Arial" w:cs="Times New Roman" w:hint="eastAsia"/>
          <w:b/>
          <w:bCs/>
          <w:szCs w:val="32"/>
          <w14:ligatures w14:val="none"/>
        </w:rPr>
        <w:t>S</w:t>
      </w:r>
      <w:r w:rsidR="007C5472">
        <w:rPr>
          <w:rFonts w:ascii="Arial" w:eastAsia="等线" w:hAnsi="Arial" w:cs="Times New Roman"/>
          <w:b/>
          <w:bCs/>
          <w:szCs w:val="32"/>
          <w14:ligatures w14:val="none"/>
        </w:rPr>
        <w:t>5</w:t>
      </w:r>
      <w:r w:rsidRPr="009E12E2">
        <w:rPr>
          <w:rFonts w:ascii="Arial" w:eastAsia="Times New Roman" w:hAnsi="Arial" w:cs="Times New Roman" w:hint="eastAsia"/>
          <w:b/>
          <w:bCs/>
          <w:szCs w:val="32"/>
          <w14:ligatures w14:val="none"/>
        </w:rPr>
        <w:t xml:space="preserve">. </w:t>
      </w:r>
      <w:r w:rsidRPr="009E12E2">
        <w:rPr>
          <w:rFonts w:ascii="Arial" w:eastAsia="Times New Roman" w:hAnsi="Arial" w:cs="Times New Roman"/>
          <w:b/>
          <w:bCs/>
          <w:szCs w:val="32"/>
          <w14:ligatures w14:val="none"/>
        </w:rPr>
        <w:t>The simulation using original model before calibration (line) and in-lake observations of different zones in Lake Hongze between January 2016 and December 2019 (dots). The coefficient of determination (R2) and root mean squared error (RMSE) were calculated according to observations of whole-lake average and model simulations.</w:t>
      </w:r>
    </w:p>
    <w:p w14:paraId="6999BBB8" w14:textId="77777777" w:rsidR="009E12E2" w:rsidRPr="009E12E2" w:rsidRDefault="009E12E2" w:rsidP="009E12E2">
      <w:pPr>
        <w:spacing w:after="0" w:line="240" w:lineRule="auto"/>
        <w:jc w:val="both"/>
        <w:rPr>
          <w:rFonts w:ascii="Arial" w:eastAsia="等线" w:hAnsi="Arial" w:cs="Times New Roman"/>
          <w:szCs w:val="22"/>
          <w14:ligatures w14:val="none"/>
        </w:rPr>
      </w:pPr>
    </w:p>
    <w:p w14:paraId="49C36BDE" w14:textId="77777777" w:rsidR="009E12E2" w:rsidRPr="009E12E2" w:rsidRDefault="009E12E2" w:rsidP="009E12E2">
      <w:pPr>
        <w:widowControl/>
        <w:spacing w:after="0" w:line="240" w:lineRule="auto"/>
        <w:rPr>
          <w:rFonts w:ascii="Arial" w:eastAsia="Arial" w:hAnsi="Arial" w:cs="Times New Roman"/>
          <w:szCs w:val="22"/>
          <w14:ligatures w14:val="none"/>
        </w:rPr>
      </w:pPr>
      <w:r w:rsidRPr="009E12E2">
        <w:rPr>
          <w:rFonts w:ascii="Arial" w:eastAsia="Arial" w:hAnsi="Arial" w:cs="Times New Roman"/>
          <w:szCs w:val="22"/>
          <w14:ligatures w14:val="none"/>
        </w:rPr>
        <w:br w:type="page"/>
      </w:r>
    </w:p>
    <w:p w14:paraId="690DFE4F" w14:textId="77777777" w:rsidR="009E12E2" w:rsidRPr="009E12E2" w:rsidRDefault="009E12E2" w:rsidP="009E12E2">
      <w:pPr>
        <w:widowControl/>
        <w:spacing w:after="0" w:line="240" w:lineRule="auto"/>
        <w:rPr>
          <w:rFonts w:ascii="Arial" w:eastAsia="Times New Roman" w:hAnsi="Arial" w:cs="Times New Roman"/>
          <w:b/>
          <w:bCs/>
          <w:szCs w:val="32"/>
          <w14:ligatures w14:val="none"/>
        </w:rPr>
      </w:pPr>
    </w:p>
    <w:p w14:paraId="58E214A9" w14:textId="77777777" w:rsidR="009E12E2" w:rsidRPr="009E12E2" w:rsidRDefault="009E12E2" w:rsidP="009E12E2">
      <w:pPr>
        <w:keepNext/>
        <w:keepLines/>
        <w:spacing w:afterLines="100" w:after="312" w:line="240" w:lineRule="auto"/>
        <w:jc w:val="both"/>
        <w:outlineLvl w:val="2"/>
        <w:rPr>
          <w:rFonts w:ascii="Arial" w:eastAsia="Times New Roman" w:hAnsi="Arial" w:cs="Times New Roman"/>
          <w:b/>
          <w:bCs/>
          <w:szCs w:val="32"/>
          <w14:ligatures w14:val="none"/>
        </w:rPr>
      </w:pPr>
      <w:bookmarkStart w:id="4" w:name="_Toc109810240"/>
      <w:r w:rsidRPr="009E12E2">
        <w:rPr>
          <w:rFonts w:ascii="Arial" w:eastAsia="Times New Roman" w:hAnsi="Arial" w:cs="Times New Roman"/>
          <w:b/>
          <w:bCs/>
          <w:szCs w:val="32"/>
          <w14:ligatures w14:val="none"/>
        </w:rPr>
        <w:t>Table S</w:t>
      </w:r>
      <w:bookmarkStart w:id="5" w:name="_Hlk105748873"/>
      <w:r w:rsidRPr="009E12E2">
        <w:rPr>
          <w:rFonts w:ascii="Arial" w:eastAsia="Times New Roman" w:hAnsi="Arial" w:cs="Times New Roman"/>
          <w:b/>
          <w:bCs/>
          <w:szCs w:val="32"/>
          <w14:ligatures w14:val="none"/>
        </w:rPr>
        <w:t>1</w:t>
      </w:r>
      <w:r w:rsidRPr="009E12E2">
        <w:rPr>
          <w:rFonts w:ascii="Arial" w:eastAsia="Times New Roman" w:hAnsi="Arial" w:cs="Times New Roman" w:hint="eastAsia"/>
          <w:b/>
          <w:bCs/>
          <w:szCs w:val="32"/>
          <w14:ligatures w14:val="none"/>
        </w:rPr>
        <w:t xml:space="preserve">. </w:t>
      </w:r>
      <w:bookmarkEnd w:id="5"/>
      <w:r w:rsidRPr="009E12E2">
        <w:rPr>
          <w:rFonts w:ascii="Arial" w:eastAsia="Times New Roman" w:hAnsi="Arial" w:cs="Times New Roman" w:hint="eastAsia"/>
          <w:b/>
          <w:bCs/>
          <w:szCs w:val="32"/>
          <w14:ligatures w14:val="none"/>
        </w:rPr>
        <w:t xml:space="preserve">Average river inflow of Lake </w:t>
      </w:r>
      <w:r w:rsidRPr="009E12E2">
        <w:rPr>
          <w:rFonts w:ascii="Arial" w:eastAsia="Times New Roman" w:hAnsi="Arial" w:cs="Times New Roman"/>
          <w:b/>
          <w:bCs/>
          <w:szCs w:val="32"/>
          <w14:ligatures w14:val="none"/>
        </w:rPr>
        <w:t>Hongze</w:t>
      </w:r>
      <w:bookmarkEnd w:id="4"/>
      <w:r w:rsidRPr="009E12E2">
        <w:rPr>
          <w:rFonts w:ascii="Arial" w:eastAsia="Times New Roman" w:hAnsi="Arial" w:cs="Times New Roman" w:hint="eastAsia"/>
          <w:b/>
          <w:bCs/>
          <w:szCs w:val="32"/>
          <w14:ligatures w14:val="none"/>
        </w:rPr>
        <w:t xml:space="preserve"> in the period of January 2016 and December 2019.</w:t>
      </w:r>
    </w:p>
    <w:tbl>
      <w:tblPr>
        <w:tblW w:w="9356" w:type="dxa"/>
        <w:tblLayout w:type="fixed"/>
        <w:tblCellMar>
          <w:left w:w="0" w:type="dxa"/>
          <w:right w:w="0" w:type="dxa"/>
        </w:tblCellMar>
        <w:tblLook w:val="04A0" w:firstRow="1" w:lastRow="0" w:firstColumn="1" w:lastColumn="0" w:noHBand="0" w:noVBand="1"/>
      </w:tblPr>
      <w:tblGrid>
        <w:gridCol w:w="904"/>
        <w:gridCol w:w="815"/>
        <w:gridCol w:w="1672"/>
        <w:gridCol w:w="1731"/>
        <w:gridCol w:w="1066"/>
        <w:gridCol w:w="1196"/>
        <w:gridCol w:w="879"/>
        <w:gridCol w:w="1093"/>
      </w:tblGrid>
      <w:tr w:rsidR="009E12E2" w:rsidRPr="009E12E2" w14:paraId="4FC12C11" w14:textId="77777777" w:rsidTr="00D83D77">
        <w:trPr>
          <w:trHeight w:val="55"/>
        </w:trPr>
        <w:tc>
          <w:tcPr>
            <w:tcW w:w="904" w:type="dxa"/>
            <w:tcBorders>
              <w:top w:val="single" w:sz="12" w:space="0" w:color="000000"/>
              <w:left w:val="nil"/>
              <w:bottom w:val="single" w:sz="12" w:space="0" w:color="000000"/>
              <w:right w:val="nil"/>
            </w:tcBorders>
            <w:tcMar>
              <w:top w:w="15" w:type="dxa"/>
              <w:left w:w="42" w:type="dxa"/>
              <w:bottom w:w="0" w:type="dxa"/>
              <w:right w:w="42" w:type="dxa"/>
            </w:tcMar>
            <w:hideMark/>
          </w:tcPr>
          <w:p w14:paraId="743F69D0"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Month</w:t>
            </w:r>
          </w:p>
        </w:tc>
        <w:tc>
          <w:tcPr>
            <w:tcW w:w="815" w:type="dxa"/>
            <w:tcBorders>
              <w:top w:val="single" w:sz="12" w:space="0" w:color="000000"/>
              <w:left w:val="nil"/>
              <w:bottom w:val="single" w:sz="12" w:space="0" w:color="000000"/>
              <w:right w:val="nil"/>
            </w:tcBorders>
          </w:tcPr>
          <w:p w14:paraId="3FCB4946"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Chihe</w:t>
            </w:r>
          </w:p>
        </w:tc>
        <w:tc>
          <w:tcPr>
            <w:tcW w:w="1672" w:type="dxa"/>
            <w:tcBorders>
              <w:top w:val="single" w:sz="12" w:space="0" w:color="000000"/>
              <w:left w:val="nil"/>
              <w:bottom w:val="single" w:sz="12" w:space="0" w:color="000000"/>
              <w:right w:val="nil"/>
            </w:tcBorders>
          </w:tcPr>
          <w:p w14:paraId="74C6CDE1" w14:textId="77777777" w:rsidR="009E12E2" w:rsidRPr="009E12E2" w:rsidRDefault="009E12E2" w:rsidP="009E12E2">
            <w:pPr>
              <w:widowControl/>
              <w:spacing w:after="0" w:line="240" w:lineRule="auto"/>
              <w:jc w:val="both"/>
              <w:rPr>
                <w:rFonts w:ascii="Arial" w:eastAsia="等线" w:hAnsi="Arial" w:cs="Arial"/>
                <w:szCs w:val="21"/>
                <w14:ligatures w14:val="none"/>
              </w:rPr>
            </w:pPr>
            <w:r w:rsidRPr="009E12E2">
              <w:rPr>
                <w:rFonts w:ascii="Arial" w:eastAsia="Arial" w:hAnsi="Arial" w:cs="Arial"/>
                <w:szCs w:val="21"/>
                <w14:ligatures w14:val="none"/>
              </w:rPr>
              <w:t>Huaihongxinhe*</w:t>
            </w:r>
          </w:p>
        </w:tc>
        <w:tc>
          <w:tcPr>
            <w:tcW w:w="1731" w:type="dxa"/>
            <w:tcBorders>
              <w:top w:val="single" w:sz="12" w:space="0" w:color="000000"/>
              <w:left w:val="nil"/>
              <w:bottom w:val="single" w:sz="12" w:space="0" w:color="000000"/>
              <w:right w:val="nil"/>
            </w:tcBorders>
          </w:tcPr>
          <w:p w14:paraId="09D52D9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Huaihongxinhe**</w:t>
            </w:r>
          </w:p>
        </w:tc>
        <w:tc>
          <w:tcPr>
            <w:tcW w:w="1066" w:type="dxa"/>
            <w:tcBorders>
              <w:top w:val="single" w:sz="12" w:space="0" w:color="000000"/>
              <w:left w:val="nil"/>
              <w:bottom w:val="single" w:sz="12" w:space="0" w:color="000000"/>
              <w:right w:val="nil"/>
            </w:tcBorders>
            <w:tcMar>
              <w:top w:w="15" w:type="dxa"/>
              <w:left w:w="42" w:type="dxa"/>
              <w:bottom w:w="0" w:type="dxa"/>
              <w:right w:w="42" w:type="dxa"/>
            </w:tcMar>
            <w:hideMark/>
          </w:tcPr>
          <w:p w14:paraId="52420531"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Huaihe</w:t>
            </w:r>
          </w:p>
        </w:tc>
        <w:tc>
          <w:tcPr>
            <w:tcW w:w="1196" w:type="dxa"/>
            <w:tcBorders>
              <w:top w:val="single" w:sz="12" w:space="0" w:color="000000"/>
              <w:left w:val="nil"/>
              <w:bottom w:val="single" w:sz="12" w:space="0" w:color="000000"/>
              <w:right w:val="nil"/>
            </w:tcBorders>
            <w:tcMar>
              <w:top w:w="15" w:type="dxa"/>
              <w:left w:w="42" w:type="dxa"/>
              <w:bottom w:w="0" w:type="dxa"/>
              <w:right w:w="42" w:type="dxa"/>
            </w:tcMar>
            <w:hideMark/>
          </w:tcPr>
          <w:p w14:paraId="49CE09C2"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Xinbianhe</w:t>
            </w:r>
          </w:p>
        </w:tc>
        <w:tc>
          <w:tcPr>
            <w:tcW w:w="879" w:type="dxa"/>
            <w:tcBorders>
              <w:top w:val="single" w:sz="12" w:space="0" w:color="000000"/>
              <w:left w:val="nil"/>
              <w:bottom w:val="single" w:sz="12" w:space="0" w:color="000000"/>
              <w:right w:val="nil"/>
            </w:tcBorders>
            <w:tcMar>
              <w:top w:w="15" w:type="dxa"/>
              <w:left w:w="42" w:type="dxa"/>
              <w:bottom w:w="0" w:type="dxa"/>
              <w:right w:w="42" w:type="dxa"/>
            </w:tcMar>
            <w:hideMark/>
          </w:tcPr>
          <w:p w14:paraId="005932F8"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Suihe</w:t>
            </w:r>
          </w:p>
        </w:tc>
        <w:tc>
          <w:tcPr>
            <w:tcW w:w="1093" w:type="dxa"/>
            <w:tcBorders>
              <w:top w:val="single" w:sz="12" w:space="0" w:color="000000"/>
              <w:left w:val="nil"/>
              <w:bottom w:val="single" w:sz="12" w:space="0" w:color="000000"/>
              <w:right w:val="nil"/>
            </w:tcBorders>
            <w:tcMar>
              <w:top w:w="15" w:type="dxa"/>
              <w:left w:w="42" w:type="dxa"/>
              <w:bottom w:w="0" w:type="dxa"/>
              <w:right w:w="42" w:type="dxa"/>
            </w:tcMar>
            <w:hideMark/>
          </w:tcPr>
          <w:p w14:paraId="7904FF40"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Laosuihe</w:t>
            </w:r>
          </w:p>
        </w:tc>
      </w:tr>
      <w:tr w:rsidR="009E12E2" w:rsidRPr="009E12E2" w14:paraId="5DE576CC" w14:textId="77777777" w:rsidTr="00D83D77">
        <w:trPr>
          <w:trHeight w:val="55"/>
        </w:trPr>
        <w:tc>
          <w:tcPr>
            <w:tcW w:w="904" w:type="dxa"/>
            <w:tcBorders>
              <w:top w:val="single" w:sz="12" w:space="0" w:color="000000"/>
              <w:left w:val="nil"/>
              <w:right w:val="nil"/>
            </w:tcBorders>
            <w:tcMar>
              <w:top w:w="15" w:type="dxa"/>
              <w:left w:w="42" w:type="dxa"/>
              <w:bottom w:w="0" w:type="dxa"/>
              <w:right w:w="42" w:type="dxa"/>
            </w:tcMar>
            <w:hideMark/>
          </w:tcPr>
          <w:p w14:paraId="40C46D1B" w14:textId="77777777" w:rsidR="009E12E2" w:rsidRPr="009E12E2" w:rsidRDefault="009E12E2" w:rsidP="009E12E2">
            <w:pPr>
              <w:widowControl/>
              <w:spacing w:after="0" w:line="240" w:lineRule="auto"/>
              <w:jc w:val="both"/>
              <w:rPr>
                <w:rFonts w:ascii="Arial" w:eastAsia="等线" w:hAnsi="Arial" w:cs="Arial"/>
                <w:kern w:val="0"/>
                <w:szCs w:val="21"/>
                <w14:ligatures w14:val="none"/>
              </w:rPr>
            </w:pPr>
            <w:r w:rsidRPr="009E12E2">
              <w:rPr>
                <w:rFonts w:ascii="Arial" w:eastAsia="Arial" w:hAnsi="Arial" w:cs="Arial"/>
                <w:szCs w:val="21"/>
                <w14:ligatures w14:val="none"/>
              </w:rPr>
              <w:t>1</w:t>
            </w:r>
          </w:p>
        </w:tc>
        <w:tc>
          <w:tcPr>
            <w:tcW w:w="815" w:type="dxa"/>
            <w:tcBorders>
              <w:top w:val="single" w:sz="12" w:space="0" w:color="000000"/>
              <w:left w:val="nil"/>
              <w:right w:val="nil"/>
            </w:tcBorders>
          </w:tcPr>
          <w:p w14:paraId="4A9A71F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1.08 </w:t>
            </w:r>
          </w:p>
        </w:tc>
        <w:tc>
          <w:tcPr>
            <w:tcW w:w="1672" w:type="dxa"/>
            <w:tcBorders>
              <w:top w:val="single" w:sz="12" w:space="0" w:color="000000"/>
              <w:left w:val="nil"/>
              <w:right w:val="nil"/>
            </w:tcBorders>
          </w:tcPr>
          <w:p w14:paraId="2213ADD6"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0.89 </w:t>
            </w:r>
          </w:p>
        </w:tc>
        <w:tc>
          <w:tcPr>
            <w:tcW w:w="1731" w:type="dxa"/>
            <w:tcBorders>
              <w:top w:val="single" w:sz="12" w:space="0" w:color="000000"/>
              <w:left w:val="nil"/>
              <w:right w:val="nil"/>
            </w:tcBorders>
          </w:tcPr>
          <w:p w14:paraId="6800A3B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26.47 </w:t>
            </w:r>
          </w:p>
        </w:tc>
        <w:tc>
          <w:tcPr>
            <w:tcW w:w="1066" w:type="dxa"/>
            <w:tcBorders>
              <w:top w:val="single" w:sz="12" w:space="0" w:color="000000"/>
              <w:left w:val="nil"/>
              <w:right w:val="nil"/>
            </w:tcBorders>
            <w:tcMar>
              <w:top w:w="15" w:type="dxa"/>
              <w:left w:w="42" w:type="dxa"/>
              <w:bottom w:w="0" w:type="dxa"/>
              <w:right w:w="42" w:type="dxa"/>
            </w:tcMar>
            <w:hideMark/>
          </w:tcPr>
          <w:p w14:paraId="7B947292"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610.75 </w:t>
            </w:r>
          </w:p>
        </w:tc>
        <w:tc>
          <w:tcPr>
            <w:tcW w:w="1196" w:type="dxa"/>
            <w:tcBorders>
              <w:top w:val="single" w:sz="12" w:space="0" w:color="000000"/>
              <w:left w:val="nil"/>
              <w:right w:val="nil"/>
            </w:tcBorders>
            <w:tcMar>
              <w:top w:w="15" w:type="dxa"/>
              <w:left w:w="42" w:type="dxa"/>
              <w:bottom w:w="0" w:type="dxa"/>
              <w:right w:w="42" w:type="dxa"/>
            </w:tcMar>
            <w:hideMark/>
          </w:tcPr>
          <w:p w14:paraId="08FC50DD"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0.36 </w:t>
            </w:r>
          </w:p>
        </w:tc>
        <w:tc>
          <w:tcPr>
            <w:tcW w:w="879" w:type="dxa"/>
            <w:tcBorders>
              <w:top w:val="single" w:sz="12" w:space="0" w:color="000000"/>
              <w:left w:val="nil"/>
              <w:right w:val="nil"/>
            </w:tcBorders>
            <w:tcMar>
              <w:top w:w="15" w:type="dxa"/>
              <w:left w:w="42" w:type="dxa"/>
              <w:bottom w:w="0" w:type="dxa"/>
              <w:right w:w="42" w:type="dxa"/>
            </w:tcMar>
            <w:hideMark/>
          </w:tcPr>
          <w:p w14:paraId="52B6F1A5"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11.81 </w:t>
            </w:r>
          </w:p>
        </w:tc>
        <w:tc>
          <w:tcPr>
            <w:tcW w:w="1093" w:type="dxa"/>
            <w:tcBorders>
              <w:top w:val="single" w:sz="12" w:space="0" w:color="000000"/>
              <w:left w:val="nil"/>
              <w:right w:val="nil"/>
            </w:tcBorders>
            <w:tcMar>
              <w:top w:w="15" w:type="dxa"/>
              <w:left w:w="42" w:type="dxa"/>
              <w:bottom w:w="0" w:type="dxa"/>
              <w:right w:w="42" w:type="dxa"/>
            </w:tcMar>
            <w:hideMark/>
          </w:tcPr>
          <w:p w14:paraId="4F612C18"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0.00 </w:t>
            </w:r>
          </w:p>
        </w:tc>
      </w:tr>
      <w:tr w:rsidR="009E12E2" w:rsidRPr="009E12E2" w14:paraId="2BA114CC" w14:textId="77777777" w:rsidTr="00D83D77">
        <w:trPr>
          <w:trHeight w:val="55"/>
        </w:trPr>
        <w:tc>
          <w:tcPr>
            <w:tcW w:w="904" w:type="dxa"/>
            <w:tcBorders>
              <w:left w:val="nil"/>
              <w:right w:val="nil"/>
            </w:tcBorders>
            <w:tcMar>
              <w:top w:w="15" w:type="dxa"/>
              <w:left w:w="42" w:type="dxa"/>
              <w:bottom w:w="0" w:type="dxa"/>
              <w:right w:w="42" w:type="dxa"/>
            </w:tcMar>
          </w:tcPr>
          <w:p w14:paraId="470B676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2</w:t>
            </w:r>
          </w:p>
        </w:tc>
        <w:tc>
          <w:tcPr>
            <w:tcW w:w="815" w:type="dxa"/>
            <w:tcBorders>
              <w:left w:val="nil"/>
              <w:right w:val="nil"/>
            </w:tcBorders>
          </w:tcPr>
          <w:p w14:paraId="1B8A6E2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0.33 </w:t>
            </w:r>
          </w:p>
        </w:tc>
        <w:tc>
          <w:tcPr>
            <w:tcW w:w="1672" w:type="dxa"/>
            <w:tcBorders>
              <w:left w:val="nil"/>
              <w:right w:val="nil"/>
            </w:tcBorders>
          </w:tcPr>
          <w:p w14:paraId="28AF92B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2.01 </w:t>
            </w:r>
          </w:p>
        </w:tc>
        <w:tc>
          <w:tcPr>
            <w:tcW w:w="1731" w:type="dxa"/>
            <w:tcBorders>
              <w:left w:val="nil"/>
              <w:right w:val="nil"/>
            </w:tcBorders>
          </w:tcPr>
          <w:p w14:paraId="729BA508"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8.73 </w:t>
            </w:r>
          </w:p>
        </w:tc>
        <w:tc>
          <w:tcPr>
            <w:tcW w:w="1066" w:type="dxa"/>
            <w:tcBorders>
              <w:left w:val="nil"/>
              <w:right w:val="nil"/>
            </w:tcBorders>
            <w:tcMar>
              <w:top w:w="15" w:type="dxa"/>
              <w:left w:w="42" w:type="dxa"/>
              <w:bottom w:w="0" w:type="dxa"/>
              <w:right w:w="42" w:type="dxa"/>
            </w:tcMar>
          </w:tcPr>
          <w:p w14:paraId="58171319"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526.75 </w:t>
            </w:r>
          </w:p>
        </w:tc>
        <w:tc>
          <w:tcPr>
            <w:tcW w:w="1196" w:type="dxa"/>
            <w:tcBorders>
              <w:left w:val="nil"/>
              <w:right w:val="nil"/>
            </w:tcBorders>
            <w:tcMar>
              <w:top w:w="15" w:type="dxa"/>
              <w:left w:w="42" w:type="dxa"/>
              <w:bottom w:w="0" w:type="dxa"/>
              <w:right w:w="42" w:type="dxa"/>
            </w:tcMar>
          </w:tcPr>
          <w:p w14:paraId="08449534"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0.20 </w:t>
            </w:r>
          </w:p>
        </w:tc>
        <w:tc>
          <w:tcPr>
            <w:tcW w:w="879" w:type="dxa"/>
            <w:tcBorders>
              <w:left w:val="nil"/>
              <w:right w:val="nil"/>
            </w:tcBorders>
            <w:tcMar>
              <w:top w:w="15" w:type="dxa"/>
              <w:left w:w="42" w:type="dxa"/>
              <w:bottom w:w="0" w:type="dxa"/>
              <w:right w:w="42" w:type="dxa"/>
            </w:tcMar>
          </w:tcPr>
          <w:p w14:paraId="4A1CADA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7.46 </w:t>
            </w:r>
          </w:p>
        </w:tc>
        <w:tc>
          <w:tcPr>
            <w:tcW w:w="1093" w:type="dxa"/>
            <w:tcBorders>
              <w:left w:val="nil"/>
              <w:right w:val="nil"/>
            </w:tcBorders>
            <w:tcMar>
              <w:top w:w="15" w:type="dxa"/>
              <w:left w:w="42" w:type="dxa"/>
              <w:bottom w:w="0" w:type="dxa"/>
              <w:right w:w="42" w:type="dxa"/>
            </w:tcMar>
          </w:tcPr>
          <w:p w14:paraId="493FB21E"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0.00 </w:t>
            </w:r>
          </w:p>
        </w:tc>
      </w:tr>
      <w:tr w:rsidR="009E12E2" w:rsidRPr="009E12E2" w14:paraId="0CC2E3F8" w14:textId="77777777" w:rsidTr="00D83D77">
        <w:trPr>
          <w:trHeight w:val="55"/>
        </w:trPr>
        <w:tc>
          <w:tcPr>
            <w:tcW w:w="904" w:type="dxa"/>
            <w:tcBorders>
              <w:left w:val="nil"/>
              <w:right w:val="nil"/>
            </w:tcBorders>
            <w:tcMar>
              <w:top w:w="15" w:type="dxa"/>
              <w:left w:w="42" w:type="dxa"/>
              <w:bottom w:w="0" w:type="dxa"/>
              <w:right w:w="42" w:type="dxa"/>
            </w:tcMar>
          </w:tcPr>
          <w:p w14:paraId="5DA79F2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3</w:t>
            </w:r>
          </w:p>
        </w:tc>
        <w:tc>
          <w:tcPr>
            <w:tcW w:w="815" w:type="dxa"/>
            <w:tcBorders>
              <w:left w:val="nil"/>
              <w:right w:val="nil"/>
            </w:tcBorders>
          </w:tcPr>
          <w:p w14:paraId="0291EBE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0.73 </w:t>
            </w:r>
          </w:p>
        </w:tc>
        <w:tc>
          <w:tcPr>
            <w:tcW w:w="1672" w:type="dxa"/>
            <w:tcBorders>
              <w:left w:val="nil"/>
              <w:right w:val="nil"/>
            </w:tcBorders>
          </w:tcPr>
          <w:p w14:paraId="33147229"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1.70 </w:t>
            </w:r>
          </w:p>
        </w:tc>
        <w:tc>
          <w:tcPr>
            <w:tcW w:w="1731" w:type="dxa"/>
            <w:tcBorders>
              <w:left w:val="nil"/>
              <w:right w:val="nil"/>
            </w:tcBorders>
          </w:tcPr>
          <w:p w14:paraId="326C55EE"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19.05 </w:t>
            </w:r>
          </w:p>
        </w:tc>
        <w:tc>
          <w:tcPr>
            <w:tcW w:w="1066" w:type="dxa"/>
            <w:tcBorders>
              <w:left w:val="nil"/>
              <w:right w:val="nil"/>
            </w:tcBorders>
            <w:tcMar>
              <w:top w:w="15" w:type="dxa"/>
              <w:left w:w="42" w:type="dxa"/>
              <w:bottom w:w="0" w:type="dxa"/>
              <w:right w:w="42" w:type="dxa"/>
            </w:tcMar>
          </w:tcPr>
          <w:p w14:paraId="01295D7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618.25 </w:t>
            </w:r>
          </w:p>
        </w:tc>
        <w:tc>
          <w:tcPr>
            <w:tcW w:w="1196" w:type="dxa"/>
            <w:tcBorders>
              <w:left w:val="nil"/>
              <w:right w:val="nil"/>
            </w:tcBorders>
            <w:tcMar>
              <w:top w:w="15" w:type="dxa"/>
              <w:left w:w="42" w:type="dxa"/>
              <w:bottom w:w="0" w:type="dxa"/>
              <w:right w:w="42" w:type="dxa"/>
            </w:tcMar>
          </w:tcPr>
          <w:p w14:paraId="2AF23A3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0.00 </w:t>
            </w:r>
          </w:p>
        </w:tc>
        <w:tc>
          <w:tcPr>
            <w:tcW w:w="879" w:type="dxa"/>
            <w:tcBorders>
              <w:left w:val="nil"/>
              <w:right w:val="nil"/>
            </w:tcBorders>
            <w:tcMar>
              <w:top w:w="15" w:type="dxa"/>
              <w:left w:w="42" w:type="dxa"/>
              <w:bottom w:w="0" w:type="dxa"/>
              <w:right w:w="42" w:type="dxa"/>
            </w:tcMar>
          </w:tcPr>
          <w:p w14:paraId="29B080D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6.88 </w:t>
            </w:r>
          </w:p>
        </w:tc>
        <w:tc>
          <w:tcPr>
            <w:tcW w:w="1093" w:type="dxa"/>
            <w:tcBorders>
              <w:left w:val="nil"/>
              <w:right w:val="nil"/>
            </w:tcBorders>
            <w:tcMar>
              <w:top w:w="15" w:type="dxa"/>
              <w:left w:w="42" w:type="dxa"/>
              <w:bottom w:w="0" w:type="dxa"/>
              <w:right w:w="42" w:type="dxa"/>
            </w:tcMar>
          </w:tcPr>
          <w:p w14:paraId="734A8450"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0.04 </w:t>
            </w:r>
          </w:p>
        </w:tc>
      </w:tr>
      <w:tr w:rsidR="009E12E2" w:rsidRPr="009E12E2" w14:paraId="0CC2AF65" w14:textId="77777777" w:rsidTr="00D83D77">
        <w:trPr>
          <w:trHeight w:val="55"/>
        </w:trPr>
        <w:tc>
          <w:tcPr>
            <w:tcW w:w="904" w:type="dxa"/>
            <w:tcBorders>
              <w:left w:val="nil"/>
              <w:right w:val="nil"/>
            </w:tcBorders>
            <w:tcMar>
              <w:top w:w="15" w:type="dxa"/>
              <w:left w:w="42" w:type="dxa"/>
              <w:bottom w:w="0" w:type="dxa"/>
              <w:right w:w="42" w:type="dxa"/>
            </w:tcMar>
          </w:tcPr>
          <w:p w14:paraId="2BB0565F"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4</w:t>
            </w:r>
          </w:p>
        </w:tc>
        <w:tc>
          <w:tcPr>
            <w:tcW w:w="815" w:type="dxa"/>
            <w:tcBorders>
              <w:left w:val="nil"/>
              <w:right w:val="nil"/>
            </w:tcBorders>
          </w:tcPr>
          <w:p w14:paraId="26EE339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0.00 </w:t>
            </w:r>
          </w:p>
        </w:tc>
        <w:tc>
          <w:tcPr>
            <w:tcW w:w="1672" w:type="dxa"/>
            <w:tcBorders>
              <w:left w:val="nil"/>
              <w:right w:val="nil"/>
            </w:tcBorders>
          </w:tcPr>
          <w:p w14:paraId="1B3EAAE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3.70 </w:t>
            </w:r>
          </w:p>
        </w:tc>
        <w:tc>
          <w:tcPr>
            <w:tcW w:w="1731" w:type="dxa"/>
            <w:tcBorders>
              <w:left w:val="nil"/>
              <w:right w:val="nil"/>
            </w:tcBorders>
          </w:tcPr>
          <w:p w14:paraId="4E2E775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9.15 </w:t>
            </w:r>
          </w:p>
        </w:tc>
        <w:tc>
          <w:tcPr>
            <w:tcW w:w="1066" w:type="dxa"/>
            <w:tcBorders>
              <w:left w:val="nil"/>
              <w:right w:val="nil"/>
            </w:tcBorders>
            <w:tcMar>
              <w:top w:w="15" w:type="dxa"/>
              <w:left w:w="42" w:type="dxa"/>
              <w:bottom w:w="0" w:type="dxa"/>
              <w:right w:w="42" w:type="dxa"/>
            </w:tcMar>
          </w:tcPr>
          <w:p w14:paraId="67A448BF"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481.75 </w:t>
            </w:r>
          </w:p>
        </w:tc>
        <w:tc>
          <w:tcPr>
            <w:tcW w:w="1196" w:type="dxa"/>
            <w:tcBorders>
              <w:left w:val="nil"/>
              <w:right w:val="nil"/>
            </w:tcBorders>
            <w:tcMar>
              <w:top w:w="15" w:type="dxa"/>
              <w:left w:w="42" w:type="dxa"/>
              <w:bottom w:w="0" w:type="dxa"/>
              <w:right w:w="42" w:type="dxa"/>
            </w:tcMar>
          </w:tcPr>
          <w:p w14:paraId="2487BDE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0.08 </w:t>
            </w:r>
          </w:p>
        </w:tc>
        <w:tc>
          <w:tcPr>
            <w:tcW w:w="879" w:type="dxa"/>
            <w:tcBorders>
              <w:left w:val="nil"/>
              <w:right w:val="nil"/>
            </w:tcBorders>
            <w:tcMar>
              <w:top w:w="15" w:type="dxa"/>
              <w:left w:w="42" w:type="dxa"/>
              <w:bottom w:w="0" w:type="dxa"/>
              <w:right w:w="42" w:type="dxa"/>
            </w:tcMar>
          </w:tcPr>
          <w:p w14:paraId="068DEE37"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4.23 </w:t>
            </w:r>
          </w:p>
        </w:tc>
        <w:tc>
          <w:tcPr>
            <w:tcW w:w="1093" w:type="dxa"/>
            <w:tcBorders>
              <w:left w:val="nil"/>
              <w:right w:val="nil"/>
            </w:tcBorders>
            <w:tcMar>
              <w:top w:w="15" w:type="dxa"/>
              <w:left w:w="42" w:type="dxa"/>
              <w:bottom w:w="0" w:type="dxa"/>
              <w:right w:w="42" w:type="dxa"/>
            </w:tcMar>
          </w:tcPr>
          <w:p w14:paraId="0DF8618A"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0.00 </w:t>
            </w:r>
          </w:p>
        </w:tc>
      </w:tr>
      <w:tr w:rsidR="009E12E2" w:rsidRPr="009E12E2" w14:paraId="5959516A" w14:textId="77777777" w:rsidTr="00D83D77">
        <w:trPr>
          <w:trHeight w:val="55"/>
        </w:trPr>
        <w:tc>
          <w:tcPr>
            <w:tcW w:w="904" w:type="dxa"/>
            <w:tcBorders>
              <w:left w:val="nil"/>
              <w:right w:val="nil"/>
            </w:tcBorders>
            <w:tcMar>
              <w:top w:w="15" w:type="dxa"/>
              <w:left w:w="42" w:type="dxa"/>
              <w:bottom w:w="0" w:type="dxa"/>
              <w:right w:w="42" w:type="dxa"/>
            </w:tcMar>
          </w:tcPr>
          <w:p w14:paraId="23CF7B6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5</w:t>
            </w:r>
          </w:p>
        </w:tc>
        <w:tc>
          <w:tcPr>
            <w:tcW w:w="815" w:type="dxa"/>
            <w:tcBorders>
              <w:left w:val="nil"/>
              <w:right w:val="nil"/>
            </w:tcBorders>
          </w:tcPr>
          <w:p w14:paraId="69BCE8D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24.70 </w:t>
            </w:r>
          </w:p>
        </w:tc>
        <w:tc>
          <w:tcPr>
            <w:tcW w:w="1672" w:type="dxa"/>
            <w:tcBorders>
              <w:left w:val="nil"/>
              <w:right w:val="nil"/>
            </w:tcBorders>
          </w:tcPr>
          <w:p w14:paraId="0F3E6212"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0.79 </w:t>
            </w:r>
          </w:p>
        </w:tc>
        <w:tc>
          <w:tcPr>
            <w:tcW w:w="1731" w:type="dxa"/>
            <w:tcBorders>
              <w:left w:val="nil"/>
              <w:right w:val="nil"/>
            </w:tcBorders>
          </w:tcPr>
          <w:p w14:paraId="674502B6"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18.19 </w:t>
            </w:r>
          </w:p>
        </w:tc>
        <w:tc>
          <w:tcPr>
            <w:tcW w:w="1066" w:type="dxa"/>
            <w:tcBorders>
              <w:left w:val="nil"/>
              <w:right w:val="nil"/>
            </w:tcBorders>
            <w:tcMar>
              <w:top w:w="15" w:type="dxa"/>
              <w:left w:w="42" w:type="dxa"/>
              <w:bottom w:w="0" w:type="dxa"/>
              <w:right w:w="42" w:type="dxa"/>
            </w:tcMar>
          </w:tcPr>
          <w:p w14:paraId="5D85E678"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830.50 </w:t>
            </w:r>
          </w:p>
        </w:tc>
        <w:tc>
          <w:tcPr>
            <w:tcW w:w="1196" w:type="dxa"/>
            <w:tcBorders>
              <w:left w:val="nil"/>
              <w:right w:val="nil"/>
            </w:tcBorders>
            <w:tcMar>
              <w:top w:w="15" w:type="dxa"/>
              <w:left w:w="42" w:type="dxa"/>
              <w:bottom w:w="0" w:type="dxa"/>
              <w:right w:w="42" w:type="dxa"/>
            </w:tcMar>
          </w:tcPr>
          <w:p w14:paraId="74E7681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0.00 </w:t>
            </w:r>
          </w:p>
        </w:tc>
        <w:tc>
          <w:tcPr>
            <w:tcW w:w="879" w:type="dxa"/>
            <w:tcBorders>
              <w:left w:val="nil"/>
              <w:right w:val="nil"/>
            </w:tcBorders>
            <w:tcMar>
              <w:top w:w="15" w:type="dxa"/>
              <w:left w:w="42" w:type="dxa"/>
              <w:bottom w:w="0" w:type="dxa"/>
              <w:right w:w="42" w:type="dxa"/>
            </w:tcMar>
          </w:tcPr>
          <w:p w14:paraId="6C90A2F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2.50 </w:t>
            </w:r>
          </w:p>
        </w:tc>
        <w:tc>
          <w:tcPr>
            <w:tcW w:w="1093" w:type="dxa"/>
            <w:tcBorders>
              <w:left w:val="nil"/>
              <w:right w:val="nil"/>
            </w:tcBorders>
            <w:tcMar>
              <w:top w:w="15" w:type="dxa"/>
              <w:left w:w="42" w:type="dxa"/>
              <w:bottom w:w="0" w:type="dxa"/>
              <w:right w:w="42" w:type="dxa"/>
            </w:tcMar>
          </w:tcPr>
          <w:p w14:paraId="03C93740"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0.19 </w:t>
            </w:r>
          </w:p>
        </w:tc>
      </w:tr>
      <w:tr w:rsidR="009E12E2" w:rsidRPr="009E12E2" w14:paraId="5E8A6AA9" w14:textId="77777777" w:rsidTr="00D83D77">
        <w:trPr>
          <w:trHeight w:val="55"/>
        </w:trPr>
        <w:tc>
          <w:tcPr>
            <w:tcW w:w="904" w:type="dxa"/>
            <w:tcBorders>
              <w:left w:val="nil"/>
              <w:right w:val="nil"/>
            </w:tcBorders>
            <w:tcMar>
              <w:top w:w="15" w:type="dxa"/>
              <w:left w:w="42" w:type="dxa"/>
              <w:bottom w:w="0" w:type="dxa"/>
              <w:right w:w="42" w:type="dxa"/>
            </w:tcMar>
          </w:tcPr>
          <w:p w14:paraId="52952E1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6</w:t>
            </w:r>
          </w:p>
        </w:tc>
        <w:tc>
          <w:tcPr>
            <w:tcW w:w="815" w:type="dxa"/>
            <w:tcBorders>
              <w:left w:val="nil"/>
              <w:right w:val="nil"/>
            </w:tcBorders>
          </w:tcPr>
          <w:p w14:paraId="401524D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16.75 </w:t>
            </w:r>
          </w:p>
        </w:tc>
        <w:tc>
          <w:tcPr>
            <w:tcW w:w="1672" w:type="dxa"/>
            <w:tcBorders>
              <w:left w:val="nil"/>
              <w:right w:val="nil"/>
            </w:tcBorders>
          </w:tcPr>
          <w:p w14:paraId="0633C7DE"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14.74 </w:t>
            </w:r>
          </w:p>
        </w:tc>
        <w:tc>
          <w:tcPr>
            <w:tcW w:w="1731" w:type="dxa"/>
            <w:tcBorders>
              <w:left w:val="nil"/>
              <w:right w:val="nil"/>
            </w:tcBorders>
          </w:tcPr>
          <w:p w14:paraId="0B874F1E"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49.66 </w:t>
            </w:r>
          </w:p>
        </w:tc>
        <w:tc>
          <w:tcPr>
            <w:tcW w:w="1066" w:type="dxa"/>
            <w:tcBorders>
              <w:left w:val="nil"/>
              <w:right w:val="nil"/>
            </w:tcBorders>
            <w:tcMar>
              <w:top w:w="15" w:type="dxa"/>
              <w:left w:w="42" w:type="dxa"/>
              <w:bottom w:w="0" w:type="dxa"/>
              <w:right w:w="42" w:type="dxa"/>
            </w:tcMar>
          </w:tcPr>
          <w:p w14:paraId="60F2DF9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911.00 </w:t>
            </w:r>
          </w:p>
        </w:tc>
        <w:tc>
          <w:tcPr>
            <w:tcW w:w="1196" w:type="dxa"/>
            <w:tcBorders>
              <w:left w:val="nil"/>
              <w:right w:val="nil"/>
            </w:tcBorders>
            <w:tcMar>
              <w:top w:w="15" w:type="dxa"/>
              <w:left w:w="42" w:type="dxa"/>
              <w:bottom w:w="0" w:type="dxa"/>
              <w:right w:w="42" w:type="dxa"/>
            </w:tcMar>
          </w:tcPr>
          <w:p w14:paraId="60790F8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0.24 </w:t>
            </w:r>
          </w:p>
        </w:tc>
        <w:tc>
          <w:tcPr>
            <w:tcW w:w="879" w:type="dxa"/>
            <w:tcBorders>
              <w:left w:val="nil"/>
              <w:right w:val="nil"/>
            </w:tcBorders>
            <w:tcMar>
              <w:top w:w="15" w:type="dxa"/>
              <w:left w:w="42" w:type="dxa"/>
              <w:bottom w:w="0" w:type="dxa"/>
              <w:right w:w="42" w:type="dxa"/>
            </w:tcMar>
          </w:tcPr>
          <w:p w14:paraId="1F54ABA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10.02 </w:t>
            </w:r>
          </w:p>
        </w:tc>
        <w:tc>
          <w:tcPr>
            <w:tcW w:w="1093" w:type="dxa"/>
            <w:tcBorders>
              <w:left w:val="nil"/>
              <w:right w:val="nil"/>
            </w:tcBorders>
            <w:tcMar>
              <w:top w:w="15" w:type="dxa"/>
              <w:left w:w="42" w:type="dxa"/>
              <w:bottom w:w="0" w:type="dxa"/>
              <w:right w:w="42" w:type="dxa"/>
            </w:tcMar>
          </w:tcPr>
          <w:p w14:paraId="0E4A96DE"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3.75 </w:t>
            </w:r>
          </w:p>
        </w:tc>
      </w:tr>
      <w:tr w:rsidR="009E12E2" w:rsidRPr="009E12E2" w14:paraId="6ADFCD90" w14:textId="77777777" w:rsidTr="00D83D77">
        <w:trPr>
          <w:trHeight w:val="55"/>
        </w:trPr>
        <w:tc>
          <w:tcPr>
            <w:tcW w:w="904" w:type="dxa"/>
            <w:tcBorders>
              <w:left w:val="nil"/>
              <w:right w:val="nil"/>
            </w:tcBorders>
            <w:tcMar>
              <w:top w:w="15" w:type="dxa"/>
              <w:left w:w="42" w:type="dxa"/>
              <w:bottom w:w="0" w:type="dxa"/>
              <w:right w:w="42" w:type="dxa"/>
            </w:tcMar>
          </w:tcPr>
          <w:p w14:paraId="7F2AAF1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7</w:t>
            </w:r>
          </w:p>
        </w:tc>
        <w:tc>
          <w:tcPr>
            <w:tcW w:w="815" w:type="dxa"/>
            <w:tcBorders>
              <w:left w:val="nil"/>
              <w:right w:val="nil"/>
            </w:tcBorders>
          </w:tcPr>
          <w:p w14:paraId="238BA2B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24.08 </w:t>
            </w:r>
          </w:p>
        </w:tc>
        <w:tc>
          <w:tcPr>
            <w:tcW w:w="1672" w:type="dxa"/>
            <w:tcBorders>
              <w:left w:val="nil"/>
              <w:right w:val="nil"/>
            </w:tcBorders>
          </w:tcPr>
          <w:p w14:paraId="3EEE9B34"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37.51 </w:t>
            </w:r>
          </w:p>
        </w:tc>
        <w:tc>
          <w:tcPr>
            <w:tcW w:w="1731" w:type="dxa"/>
            <w:tcBorders>
              <w:left w:val="nil"/>
              <w:right w:val="nil"/>
            </w:tcBorders>
          </w:tcPr>
          <w:p w14:paraId="62C4E75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85.88 </w:t>
            </w:r>
          </w:p>
        </w:tc>
        <w:tc>
          <w:tcPr>
            <w:tcW w:w="1066" w:type="dxa"/>
            <w:tcBorders>
              <w:left w:val="nil"/>
              <w:right w:val="nil"/>
            </w:tcBorders>
            <w:tcMar>
              <w:top w:w="15" w:type="dxa"/>
              <w:left w:w="42" w:type="dxa"/>
              <w:bottom w:w="0" w:type="dxa"/>
              <w:right w:w="42" w:type="dxa"/>
            </w:tcMar>
          </w:tcPr>
          <w:p w14:paraId="36ECD3F2"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1408.75 </w:t>
            </w:r>
          </w:p>
        </w:tc>
        <w:tc>
          <w:tcPr>
            <w:tcW w:w="1196" w:type="dxa"/>
            <w:tcBorders>
              <w:left w:val="nil"/>
              <w:right w:val="nil"/>
            </w:tcBorders>
            <w:tcMar>
              <w:top w:w="15" w:type="dxa"/>
              <w:left w:w="42" w:type="dxa"/>
              <w:bottom w:w="0" w:type="dxa"/>
              <w:right w:w="42" w:type="dxa"/>
            </w:tcMar>
          </w:tcPr>
          <w:p w14:paraId="368BB9B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0.13 </w:t>
            </w:r>
          </w:p>
        </w:tc>
        <w:tc>
          <w:tcPr>
            <w:tcW w:w="879" w:type="dxa"/>
            <w:tcBorders>
              <w:left w:val="nil"/>
              <w:right w:val="nil"/>
            </w:tcBorders>
            <w:tcMar>
              <w:top w:w="15" w:type="dxa"/>
              <w:left w:w="42" w:type="dxa"/>
              <w:bottom w:w="0" w:type="dxa"/>
              <w:right w:w="42" w:type="dxa"/>
            </w:tcMar>
          </w:tcPr>
          <w:p w14:paraId="296164C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25.19 </w:t>
            </w:r>
          </w:p>
        </w:tc>
        <w:tc>
          <w:tcPr>
            <w:tcW w:w="1093" w:type="dxa"/>
            <w:tcBorders>
              <w:left w:val="nil"/>
              <w:right w:val="nil"/>
            </w:tcBorders>
            <w:tcMar>
              <w:top w:w="15" w:type="dxa"/>
              <w:left w:w="42" w:type="dxa"/>
              <w:bottom w:w="0" w:type="dxa"/>
              <w:right w:w="42" w:type="dxa"/>
            </w:tcMar>
          </w:tcPr>
          <w:p w14:paraId="1864B77C"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7.00 </w:t>
            </w:r>
          </w:p>
        </w:tc>
      </w:tr>
      <w:tr w:rsidR="009E12E2" w:rsidRPr="009E12E2" w14:paraId="4E0DCEB3" w14:textId="77777777" w:rsidTr="00D83D77">
        <w:trPr>
          <w:trHeight w:val="55"/>
        </w:trPr>
        <w:tc>
          <w:tcPr>
            <w:tcW w:w="904" w:type="dxa"/>
            <w:tcBorders>
              <w:left w:val="nil"/>
              <w:right w:val="nil"/>
            </w:tcBorders>
            <w:tcMar>
              <w:top w:w="15" w:type="dxa"/>
              <w:left w:w="42" w:type="dxa"/>
              <w:bottom w:w="0" w:type="dxa"/>
              <w:right w:w="42" w:type="dxa"/>
            </w:tcMar>
          </w:tcPr>
          <w:p w14:paraId="26DDEC06"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8</w:t>
            </w:r>
          </w:p>
        </w:tc>
        <w:tc>
          <w:tcPr>
            <w:tcW w:w="815" w:type="dxa"/>
            <w:tcBorders>
              <w:left w:val="nil"/>
              <w:right w:val="nil"/>
            </w:tcBorders>
          </w:tcPr>
          <w:p w14:paraId="2AB46C6F"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15.28 </w:t>
            </w:r>
          </w:p>
        </w:tc>
        <w:tc>
          <w:tcPr>
            <w:tcW w:w="1672" w:type="dxa"/>
            <w:tcBorders>
              <w:left w:val="nil"/>
              <w:right w:val="nil"/>
            </w:tcBorders>
          </w:tcPr>
          <w:p w14:paraId="66B0B86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116.10 </w:t>
            </w:r>
          </w:p>
        </w:tc>
        <w:tc>
          <w:tcPr>
            <w:tcW w:w="1731" w:type="dxa"/>
            <w:tcBorders>
              <w:left w:val="nil"/>
              <w:right w:val="nil"/>
            </w:tcBorders>
          </w:tcPr>
          <w:p w14:paraId="249E948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132.75 </w:t>
            </w:r>
          </w:p>
        </w:tc>
        <w:tc>
          <w:tcPr>
            <w:tcW w:w="1066" w:type="dxa"/>
            <w:tcBorders>
              <w:left w:val="nil"/>
              <w:right w:val="nil"/>
            </w:tcBorders>
            <w:tcMar>
              <w:top w:w="15" w:type="dxa"/>
              <w:left w:w="42" w:type="dxa"/>
              <w:bottom w:w="0" w:type="dxa"/>
              <w:right w:w="42" w:type="dxa"/>
            </w:tcMar>
          </w:tcPr>
          <w:p w14:paraId="72B5658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864.03 </w:t>
            </w:r>
          </w:p>
        </w:tc>
        <w:tc>
          <w:tcPr>
            <w:tcW w:w="1196" w:type="dxa"/>
            <w:tcBorders>
              <w:left w:val="nil"/>
              <w:right w:val="nil"/>
            </w:tcBorders>
            <w:tcMar>
              <w:top w:w="15" w:type="dxa"/>
              <w:left w:w="42" w:type="dxa"/>
              <w:bottom w:w="0" w:type="dxa"/>
              <w:right w:w="42" w:type="dxa"/>
            </w:tcMar>
          </w:tcPr>
          <w:p w14:paraId="34049508"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67.25 </w:t>
            </w:r>
          </w:p>
        </w:tc>
        <w:tc>
          <w:tcPr>
            <w:tcW w:w="879" w:type="dxa"/>
            <w:tcBorders>
              <w:left w:val="nil"/>
              <w:right w:val="nil"/>
            </w:tcBorders>
            <w:tcMar>
              <w:top w:w="15" w:type="dxa"/>
              <w:left w:w="42" w:type="dxa"/>
              <w:bottom w:w="0" w:type="dxa"/>
              <w:right w:w="42" w:type="dxa"/>
            </w:tcMar>
          </w:tcPr>
          <w:p w14:paraId="2ED6152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91.48 </w:t>
            </w:r>
          </w:p>
        </w:tc>
        <w:tc>
          <w:tcPr>
            <w:tcW w:w="1093" w:type="dxa"/>
            <w:tcBorders>
              <w:left w:val="nil"/>
              <w:right w:val="nil"/>
            </w:tcBorders>
            <w:tcMar>
              <w:top w:w="15" w:type="dxa"/>
              <w:left w:w="42" w:type="dxa"/>
              <w:bottom w:w="0" w:type="dxa"/>
              <w:right w:w="42" w:type="dxa"/>
            </w:tcMar>
          </w:tcPr>
          <w:p w14:paraId="65F6F47A"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12.73 </w:t>
            </w:r>
          </w:p>
        </w:tc>
      </w:tr>
      <w:tr w:rsidR="009E12E2" w:rsidRPr="009E12E2" w14:paraId="3AFDA00B" w14:textId="77777777" w:rsidTr="00D83D77">
        <w:trPr>
          <w:trHeight w:val="55"/>
        </w:trPr>
        <w:tc>
          <w:tcPr>
            <w:tcW w:w="904" w:type="dxa"/>
            <w:tcBorders>
              <w:left w:val="nil"/>
              <w:right w:val="nil"/>
            </w:tcBorders>
            <w:tcMar>
              <w:top w:w="15" w:type="dxa"/>
              <w:left w:w="42" w:type="dxa"/>
              <w:bottom w:w="0" w:type="dxa"/>
              <w:right w:w="42" w:type="dxa"/>
            </w:tcMar>
          </w:tcPr>
          <w:p w14:paraId="02BF95D4"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9</w:t>
            </w:r>
          </w:p>
        </w:tc>
        <w:tc>
          <w:tcPr>
            <w:tcW w:w="815" w:type="dxa"/>
            <w:tcBorders>
              <w:left w:val="nil"/>
              <w:right w:val="nil"/>
            </w:tcBorders>
          </w:tcPr>
          <w:p w14:paraId="0AE38F9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13.38 </w:t>
            </w:r>
          </w:p>
        </w:tc>
        <w:tc>
          <w:tcPr>
            <w:tcW w:w="1672" w:type="dxa"/>
            <w:tcBorders>
              <w:left w:val="nil"/>
              <w:right w:val="nil"/>
            </w:tcBorders>
          </w:tcPr>
          <w:p w14:paraId="5708D984"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17.63 </w:t>
            </w:r>
          </w:p>
        </w:tc>
        <w:tc>
          <w:tcPr>
            <w:tcW w:w="1731" w:type="dxa"/>
            <w:tcBorders>
              <w:left w:val="nil"/>
              <w:right w:val="nil"/>
            </w:tcBorders>
          </w:tcPr>
          <w:p w14:paraId="098D943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78.12 </w:t>
            </w:r>
          </w:p>
        </w:tc>
        <w:tc>
          <w:tcPr>
            <w:tcW w:w="1066" w:type="dxa"/>
            <w:tcBorders>
              <w:left w:val="nil"/>
              <w:right w:val="nil"/>
            </w:tcBorders>
            <w:tcMar>
              <w:top w:w="15" w:type="dxa"/>
              <w:left w:w="42" w:type="dxa"/>
              <w:bottom w:w="0" w:type="dxa"/>
              <w:right w:w="42" w:type="dxa"/>
            </w:tcMar>
          </w:tcPr>
          <w:p w14:paraId="177C6C9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807.75 </w:t>
            </w:r>
          </w:p>
        </w:tc>
        <w:tc>
          <w:tcPr>
            <w:tcW w:w="1196" w:type="dxa"/>
            <w:tcBorders>
              <w:left w:val="nil"/>
              <w:right w:val="nil"/>
            </w:tcBorders>
            <w:tcMar>
              <w:top w:w="15" w:type="dxa"/>
              <w:left w:w="42" w:type="dxa"/>
              <w:bottom w:w="0" w:type="dxa"/>
              <w:right w:w="42" w:type="dxa"/>
            </w:tcMar>
          </w:tcPr>
          <w:p w14:paraId="1B5E5F1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7.89 </w:t>
            </w:r>
          </w:p>
        </w:tc>
        <w:tc>
          <w:tcPr>
            <w:tcW w:w="879" w:type="dxa"/>
            <w:tcBorders>
              <w:left w:val="nil"/>
              <w:right w:val="nil"/>
            </w:tcBorders>
            <w:tcMar>
              <w:top w:w="15" w:type="dxa"/>
              <w:left w:w="42" w:type="dxa"/>
              <w:bottom w:w="0" w:type="dxa"/>
              <w:right w:w="42" w:type="dxa"/>
            </w:tcMar>
          </w:tcPr>
          <w:p w14:paraId="0E73538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13.50 </w:t>
            </w:r>
          </w:p>
        </w:tc>
        <w:tc>
          <w:tcPr>
            <w:tcW w:w="1093" w:type="dxa"/>
            <w:tcBorders>
              <w:left w:val="nil"/>
              <w:right w:val="nil"/>
            </w:tcBorders>
            <w:tcMar>
              <w:top w:w="15" w:type="dxa"/>
              <w:left w:w="42" w:type="dxa"/>
              <w:bottom w:w="0" w:type="dxa"/>
              <w:right w:w="42" w:type="dxa"/>
            </w:tcMar>
          </w:tcPr>
          <w:p w14:paraId="7957DE71"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0.99 </w:t>
            </w:r>
          </w:p>
        </w:tc>
      </w:tr>
      <w:tr w:rsidR="009E12E2" w:rsidRPr="009E12E2" w14:paraId="276607E0" w14:textId="77777777" w:rsidTr="00D83D77">
        <w:trPr>
          <w:trHeight w:val="55"/>
        </w:trPr>
        <w:tc>
          <w:tcPr>
            <w:tcW w:w="904" w:type="dxa"/>
            <w:tcBorders>
              <w:left w:val="nil"/>
              <w:right w:val="nil"/>
            </w:tcBorders>
            <w:tcMar>
              <w:top w:w="15" w:type="dxa"/>
              <w:left w:w="42" w:type="dxa"/>
              <w:bottom w:w="0" w:type="dxa"/>
              <w:right w:w="42" w:type="dxa"/>
            </w:tcMar>
          </w:tcPr>
          <w:p w14:paraId="2EF19DB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10</w:t>
            </w:r>
          </w:p>
        </w:tc>
        <w:tc>
          <w:tcPr>
            <w:tcW w:w="815" w:type="dxa"/>
            <w:tcBorders>
              <w:left w:val="nil"/>
              <w:right w:val="nil"/>
            </w:tcBorders>
          </w:tcPr>
          <w:p w14:paraId="063D2A0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19.93 </w:t>
            </w:r>
          </w:p>
        </w:tc>
        <w:tc>
          <w:tcPr>
            <w:tcW w:w="1672" w:type="dxa"/>
            <w:tcBorders>
              <w:left w:val="nil"/>
              <w:right w:val="nil"/>
            </w:tcBorders>
          </w:tcPr>
          <w:p w14:paraId="738274F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43.40 </w:t>
            </w:r>
          </w:p>
        </w:tc>
        <w:tc>
          <w:tcPr>
            <w:tcW w:w="1731" w:type="dxa"/>
            <w:tcBorders>
              <w:left w:val="nil"/>
              <w:right w:val="nil"/>
            </w:tcBorders>
          </w:tcPr>
          <w:p w14:paraId="6ECDC51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109.63 </w:t>
            </w:r>
          </w:p>
        </w:tc>
        <w:tc>
          <w:tcPr>
            <w:tcW w:w="1066" w:type="dxa"/>
            <w:tcBorders>
              <w:left w:val="nil"/>
              <w:right w:val="nil"/>
            </w:tcBorders>
            <w:tcMar>
              <w:top w:w="15" w:type="dxa"/>
              <w:left w:w="42" w:type="dxa"/>
              <w:bottom w:w="0" w:type="dxa"/>
              <w:right w:w="42" w:type="dxa"/>
            </w:tcMar>
          </w:tcPr>
          <w:p w14:paraId="670F581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1380.18 </w:t>
            </w:r>
          </w:p>
        </w:tc>
        <w:tc>
          <w:tcPr>
            <w:tcW w:w="1196" w:type="dxa"/>
            <w:tcBorders>
              <w:left w:val="nil"/>
              <w:right w:val="nil"/>
            </w:tcBorders>
            <w:tcMar>
              <w:top w:w="15" w:type="dxa"/>
              <w:left w:w="42" w:type="dxa"/>
              <w:bottom w:w="0" w:type="dxa"/>
              <w:right w:w="42" w:type="dxa"/>
            </w:tcMar>
          </w:tcPr>
          <w:p w14:paraId="52B2C4D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4.92 </w:t>
            </w:r>
          </w:p>
        </w:tc>
        <w:tc>
          <w:tcPr>
            <w:tcW w:w="879" w:type="dxa"/>
            <w:tcBorders>
              <w:left w:val="nil"/>
              <w:right w:val="nil"/>
            </w:tcBorders>
            <w:tcMar>
              <w:top w:w="15" w:type="dxa"/>
              <w:left w:w="42" w:type="dxa"/>
              <w:bottom w:w="0" w:type="dxa"/>
              <w:right w:w="42" w:type="dxa"/>
            </w:tcMar>
          </w:tcPr>
          <w:p w14:paraId="2F355FB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41.13 </w:t>
            </w:r>
          </w:p>
        </w:tc>
        <w:tc>
          <w:tcPr>
            <w:tcW w:w="1093" w:type="dxa"/>
            <w:tcBorders>
              <w:left w:val="nil"/>
              <w:right w:val="nil"/>
            </w:tcBorders>
            <w:tcMar>
              <w:top w:w="15" w:type="dxa"/>
              <w:left w:w="42" w:type="dxa"/>
              <w:bottom w:w="0" w:type="dxa"/>
              <w:right w:w="42" w:type="dxa"/>
            </w:tcMar>
          </w:tcPr>
          <w:p w14:paraId="2DA4D401"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3.05 </w:t>
            </w:r>
          </w:p>
        </w:tc>
      </w:tr>
      <w:tr w:rsidR="009E12E2" w:rsidRPr="009E12E2" w14:paraId="43BB655D" w14:textId="77777777" w:rsidTr="00D83D77">
        <w:trPr>
          <w:trHeight w:val="55"/>
        </w:trPr>
        <w:tc>
          <w:tcPr>
            <w:tcW w:w="904" w:type="dxa"/>
            <w:tcBorders>
              <w:left w:val="nil"/>
              <w:right w:val="nil"/>
            </w:tcBorders>
            <w:tcMar>
              <w:top w:w="15" w:type="dxa"/>
              <w:left w:w="42" w:type="dxa"/>
              <w:bottom w:w="0" w:type="dxa"/>
              <w:right w:w="42" w:type="dxa"/>
            </w:tcMar>
          </w:tcPr>
          <w:p w14:paraId="1048EA3B"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11</w:t>
            </w:r>
          </w:p>
        </w:tc>
        <w:tc>
          <w:tcPr>
            <w:tcW w:w="815" w:type="dxa"/>
            <w:tcBorders>
              <w:left w:val="nil"/>
              <w:right w:val="nil"/>
            </w:tcBorders>
          </w:tcPr>
          <w:p w14:paraId="584E8258"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9.68 </w:t>
            </w:r>
          </w:p>
        </w:tc>
        <w:tc>
          <w:tcPr>
            <w:tcW w:w="1672" w:type="dxa"/>
            <w:tcBorders>
              <w:left w:val="nil"/>
              <w:right w:val="nil"/>
            </w:tcBorders>
          </w:tcPr>
          <w:p w14:paraId="56EB4A8D"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3.83 </w:t>
            </w:r>
          </w:p>
        </w:tc>
        <w:tc>
          <w:tcPr>
            <w:tcW w:w="1731" w:type="dxa"/>
            <w:tcBorders>
              <w:left w:val="nil"/>
              <w:right w:val="nil"/>
            </w:tcBorders>
          </w:tcPr>
          <w:p w14:paraId="1B97E23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37.95 </w:t>
            </w:r>
          </w:p>
        </w:tc>
        <w:tc>
          <w:tcPr>
            <w:tcW w:w="1066" w:type="dxa"/>
            <w:tcBorders>
              <w:left w:val="nil"/>
              <w:right w:val="nil"/>
            </w:tcBorders>
            <w:tcMar>
              <w:top w:w="15" w:type="dxa"/>
              <w:left w:w="42" w:type="dxa"/>
              <w:bottom w:w="0" w:type="dxa"/>
              <w:right w:w="42" w:type="dxa"/>
            </w:tcMar>
          </w:tcPr>
          <w:p w14:paraId="2CCED790"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1076.10 </w:t>
            </w:r>
          </w:p>
        </w:tc>
        <w:tc>
          <w:tcPr>
            <w:tcW w:w="1196" w:type="dxa"/>
            <w:tcBorders>
              <w:left w:val="nil"/>
              <w:right w:val="nil"/>
            </w:tcBorders>
            <w:tcMar>
              <w:top w:w="15" w:type="dxa"/>
              <w:left w:w="42" w:type="dxa"/>
              <w:bottom w:w="0" w:type="dxa"/>
              <w:right w:w="42" w:type="dxa"/>
            </w:tcMar>
          </w:tcPr>
          <w:p w14:paraId="163078E5"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0.42 </w:t>
            </w:r>
          </w:p>
        </w:tc>
        <w:tc>
          <w:tcPr>
            <w:tcW w:w="879" w:type="dxa"/>
            <w:tcBorders>
              <w:left w:val="nil"/>
              <w:right w:val="nil"/>
            </w:tcBorders>
            <w:tcMar>
              <w:top w:w="15" w:type="dxa"/>
              <w:left w:w="42" w:type="dxa"/>
              <w:bottom w:w="0" w:type="dxa"/>
              <w:right w:w="42" w:type="dxa"/>
            </w:tcMar>
          </w:tcPr>
          <w:p w14:paraId="5C9AAAE7"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12.60 </w:t>
            </w:r>
          </w:p>
        </w:tc>
        <w:tc>
          <w:tcPr>
            <w:tcW w:w="1093" w:type="dxa"/>
            <w:tcBorders>
              <w:left w:val="nil"/>
              <w:right w:val="nil"/>
            </w:tcBorders>
            <w:tcMar>
              <w:top w:w="15" w:type="dxa"/>
              <w:left w:w="42" w:type="dxa"/>
              <w:bottom w:w="0" w:type="dxa"/>
              <w:right w:w="42" w:type="dxa"/>
            </w:tcMar>
          </w:tcPr>
          <w:p w14:paraId="349B4539"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0.00 </w:t>
            </w:r>
          </w:p>
        </w:tc>
      </w:tr>
      <w:tr w:rsidR="009E12E2" w:rsidRPr="009E12E2" w14:paraId="2F015359" w14:textId="77777777" w:rsidTr="00D83D77">
        <w:trPr>
          <w:trHeight w:val="55"/>
        </w:trPr>
        <w:tc>
          <w:tcPr>
            <w:tcW w:w="904" w:type="dxa"/>
            <w:tcBorders>
              <w:left w:val="nil"/>
              <w:bottom w:val="single" w:sz="4" w:space="0" w:color="000000"/>
              <w:right w:val="nil"/>
            </w:tcBorders>
            <w:tcMar>
              <w:top w:w="15" w:type="dxa"/>
              <w:left w:w="42" w:type="dxa"/>
              <w:bottom w:w="0" w:type="dxa"/>
              <w:right w:w="42" w:type="dxa"/>
            </w:tcMar>
          </w:tcPr>
          <w:p w14:paraId="072C6978"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12</w:t>
            </w:r>
          </w:p>
        </w:tc>
        <w:tc>
          <w:tcPr>
            <w:tcW w:w="815" w:type="dxa"/>
            <w:tcBorders>
              <w:left w:val="nil"/>
              <w:bottom w:val="single" w:sz="4" w:space="0" w:color="000000"/>
              <w:right w:val="nil"/>
            </w:tcBorders>
          </w:tcPr>
          <w:p w14:paraId="4DD6DB69"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1.14 </w:t>
            </w:r>
          </w:p>
        </w:tc>
        <w:tc>
          <w:tcPr>
            <w:tcW w:w="1672" w:type="dxa"/>
            <w:tcBorders>
              <w:left w:val="nil"/>
              <w:bottom w:val="single" w:sz="4" w:space="0" w:color="000000"/>
              <w:right w:val="nil"/>
            </w:tcBorders>
          </w:tcPr>
          <w:p w14:paraId="46AC3B89"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0.00 </w:t>
            </w:r>
          </w:p>
        </w:tc>
        <w:tc>
          <w:tcPr>
            <w:tcW w:w="1731" w:type="dxa"/>
            <w:tcBorders>
              <w:left w:val="nil"/>
              <w:bottom w:val="single" w:sz="4" w:space="0" w:color="000000"/>
              <w:right w:val="nil"/>
            </w:tcBorders>
          </w:tcPr>
          <w:p w14:paraId="5874E24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15.81 </w:t>
            </w:r>
          </w:p>
        </w:tc>
        <w:tc>
          <w:tcPr>
            <w:tcW w:w="1066" w:type="dxa"/>
            <w:tcBorders>
              <w:left w:val="nil"/>
              <w:bottom w:val="single" w:sz="4" w:space="0" w:color="000000"/>
              <w:right w:val="nil"/>
            </w:tcBorders>
            <w:tcMar>
              <w:top w:w="15" w:type="dxa"/>
              <w:left w:w="42" w:type="dxa"/>
              <w:bottom w:w="0" w:type="dxa"/>
              <w:right w:w="42" w:type="dxa"/>
            </w:tcMar>
          </w:tcPr>
          <w:p w14:paraId="171A23D3"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500.25 </w:t>
            </w:r>
          </w:p>
        </w:tc>
        <w:tc>
          <w:tcPr>
            <w:tcW w:w="1196" w:type="dxa"/>
            <w:tcBorders>
              <w:left w:val="nil"/>
              <w:bottom w:val="single" w:sz="4" w:space="0" w:color="000000"/>
              <w:right w:val="nil"/>
            </w:tcBorders>
            <w:tcMar>
              <w:top w:w="15" w:type="dxa"/>
              <w:left w:w="42" w:type="dxa"/>
              <w:bottom w:w="0" w:type="dxa"/>
              <w:right w:w="42" w:type="dxa"/>
            </w:tcMar>
          </w:tcPr>
          <w:p w14:paraId="60DD218E"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0.00 </w:t>
            </w:r>
          </w:p>
        </w:tc>
        <w:tc>
          <w:tcPr>
            <w:tcW w:w="879" w:type="dxa"/>
            <w:tcBorders>
              <w:left w:val="nil"/>
              <w:bottom w:val="single" w:sz="4" w:space="0" w:color="000000"/>
              <w:right w:val="nil"/>
            </w:tcBorders>
            <w:tcMar>
              <w:top w:w="15" w:type="dxa"/>
              <w:left w:w="42" w:type="dxa"/>
              <w:bottom w:w="0" w:type="dxa"/>
              <w:right w:w="42" w:type="dxa"/>
            </w:tcMar>
          </w:tcPr>
          <w:p w14:paraId="1E5D1E81"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10.26 </w:t>
            </w:r>
          </w:p>
        </w:tc>
        <w:tc>
          <w:tcPr>
            <w:tcW w:w="1093" w:type="dxa"/>
            <w:tcBorders>
              <w:left w:val="nil"/>
              <w:bottom w:val="single" w:sz="4" w:space="0" w:color="000000"/>
              <w:right w:val="nil"/>
            </w:tcBorders>
            <w:tcMar>
              <w:top w:w="15" w:type="dxa"/>
              <w:left w:w="42" w:type="dxa"/>
              <w:bottom w:w="0" w:type="dxa"/>
              <w:right w:w="42" w:type="dxa"/>
            </w:tcMar>
          </w:tcPr>
          <w:p w14:paraId="7567ED23" w14:textId="77777777" w:rsidR="009E12E2" w:rsidRPr="009E12E2" w:rsidRDefault="009E12E2" w:rsidP="009E12E2">
            <w:pPr>
              <w:widowControl/>
              <w:spacing w:after="0" w:line="240" w:lineRule="auto"/>
              <w:jc w:val="both"/>
              <w:rPr>
                <w:rFonts w:ascii="Arial" w:eastAsia="等线" w:hAnsi="Arial" w:cs="Arial"/>
                <w:kern w:val="0"/>
                <w:szCs w:val="21"/>
                <w:lang w:val="nl-NL"/>
                <w14:ligatures w14:val="none"/>
              </w:rPr>
            </w:pPr>
            <w:r w:rsidRPr="009E12E2">
              <w:rPr>
                <w:rFonts w:ascii="Arial" w:eastAsia="Arial" w:hAnsi="Arial" w:cs="Arial"/>
                <w:szCs w:val="21"/>
                <w14:ligatures w14:val="none"/>
              </w:rPr>
              <w:t xml:space="preserve">0.00 </w:t>
            </w:r>
          </w:p>
        </w:tc>
      </w:tr>
      <w:tr w:rsidR="009E12E2" w:rsidRPr="009E12E2" w14:paraId="20F92D39" w14:textId="77777777" w:rsidTr="00D83D77">
        <w:trPr>
          <w:trHeight w:val="55"/>
        </w:trPr>
        <w:tc>
          <w:tcPr>
            <w:tcW w:w="904" w:type="dxa"/>
            <w:tcBorders>
              <w:top w:val="single" w:sz="4" w:space="0" w:color="000000"/>
              <w:left w:val="nil"/>
              <w:bottom w:val="single" w:sz="8" w:space="0" w:color="000000"/>
              <w:right w:val="nil"/>
            </w:tcBorders>
            <w:tcMar>
              <w:top w:w="15" w:type="dxa"/>
              <w:left w:w="42" w:type="dxa"/>
              <w:bottom w:w="0" w:type="dxa"/>
              <w:right w:w="42" w:type="dxa"/>
            </w:tcMar>
            <w:hideMark/>
          </w:tcPr>
          <w:p w14:paraId="60E74C14" w14:textId="77777777" w:rsidR="009E12E2" w:rsidRPr="009E12E2" w:rsidRDefault="009E12E2" w:rsidP="009E12E2">
            <w:pPr>
              <w:widowControl/>
              <w:spacing w:after="0" w:line="240" w:lineRule="auto"/>
              <w:jc w:val="both"/>
              <w:rPr>
                <w:rFonts w:ascii="Arial" w:eastAsia="等线" w:hAnsi="Arial" w:cs="Arial"/>
                <w:kern w:val="0"/>
                <w:szCs w:val="21"/>
                <w14:ligatures w14:val="none"/>
              </w:rPr>
            </w:pPr>
            <w:r w:rsidRPr="009E12E2">
              <w:rPr>
                <w:rFonts w:ascii="Arial" w:eastAsia="Arial" w:hAnsi="Arial" w:cs="Arial"/>
                <w:szCs w:val="21"/>
                <w14:ligatures w14:val="none"/>
              </w:rPr>
              <w:t>Total</w:t>
            </w:r>
          </w:p>
        </w:tc>
        <w:tc>
          <w:tcPr>
            <w:tcW w:w="815" w:type="dxa"/>
            <w:tcBorders>
              <w:top w:val="single" w:sz="4" w:space="0" w:color="000000"/>
              <w:left w:val="nil"/>
              <w:bottom w:val="single" w:sz="8" w:space="0" w:color="000000"/>
              <w:right w:val="nil"/>
            </w:tcBorders>
          </w:tcPr>
          <w:p w14:paraId="245E97CC"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127.06 </w:t>
            </w:r>
          </w:p>
        </w:tc>
        <w:tc>
          <w:tcPr>
            <w:tcW w:w="1672" w:type="dxa"/>
            <w:tcBorders>
              <w:top w:val="single" w:sz="4" w:space="0" w:color="000000"/>
              <w:left w:val="nil"/>
              <w:bottom w:val="single" w:sz="8" w:space="0" w:color="000000"/>
              <w:right w:val="nil"/>
            </w:tcBorders>
          </w:tcPr>
          <w:p w14:paraId="5BF2429A"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242.28 </w:t>
            </w:r>
          </w:p>
        </w:tc>
        <w:tc>
          <w:tcPr>
            <w:tcW w:w="1731" w:type="dxa"/>
            <w:tcBorders>
              <w:top w:val="single" w:sz="4" w:space="0" w:color="000000"/>
              <w:left w:val="nil"/>
              <w:bottom w:val="single" w:sz="8" w:space="0" w:color="000000"/>
              <w:right w:val="nil"/>
            </w:tcBorders>
          </w:tcPr>
          <w:p w14:paraId="77F1F172" w14:textId="77777777" w:rsidR="009E12E2" w:rsidRPr="009E12E2" w:rsidRDefault="009E12E2" w:rsidP="009E12E2">
            <w:pPr>
              <w:widowControl/>
              <w:spacing w:after="0" w:line="240" w:lineRule="auto"/>
              <w:jc w:val="both"/>
              <w:rPr>
                <w:rFonts w:ascii="Arial" w:eastAsia="Arial" w:hAnsi="Arial" w:cs="Arial"/>
                <w:szCs w:val="21"/>
                <w14:ligatures w14:val="none"/>
              </w:rPr>
            </w:pPr>
            <w:r w:rsidRPr="009E12E2">
              <w:rPr>
                <w:rFonts w:ascii="Arial" w:eastAsia="Arial" w:hAnsi="Arial" w:cs="Arial"/>
                <w:szCs w:val="21"/>
                <w14:ligatures w14:val="none"/>
              </w:rPr>
              <w:t xml:space="preserve">591.38 </w:t>
            </w:r>
          </w:p>
        </w:tc>
        <w:tc>
          <w:tcPr>
            <w:tcW w:w="1066" w:type="dxa"/>
            <w:tcBorders>
              <w:top w:val="single" w:sz="4" w:space="0" w:color="000000"/>
              <w:left w:val="nil"/>
              <w:bottom w:val="single" w:sz="8" w:space="0" w:color="000000"/>
              <w:right w:val="nil"/>
            </w:tcBorders>
            <w:tcMar>
              <w:top w:w="15" w:type="dxa"/>
              <w:left w:w="42" w:type="dxa"/>
              <w:bottom w:w="0" w:type="dxa"/>
              <w:right w:w="42" w:type="dxa"/>
            </w:tcMar>
            <w:hideMark/>
          </w:tcPr>
          <w:p w14:paraId="17C8AB03"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10016.05 </w:t>
            </w:r>
          </w:p>
        </w:tc>
        <w:tc>
          <w:tcPr>
            <w:tcW w:w="1196" w:type="dxa"/>
            <w:tcBorders>
              <w:top w:val="single" w:sz="4" w:space="0" w:color="000000"/>
              <w:left w:val="nil"/>
              <w:bottom w:val="single" w:sz="8" w:space="0" w:color="000000"/>
              <w:right w:val="nil"/>
            </w:tcBorders>
            <w:tcMar>
              <w:top w:w="15" w:type="dxa"/>
              <w:left w:w="42" w:type="dxa"/>
              <w:bottom w:w="0" w:type="dxa"/>
              <w:right w:w="42" w:type="dxa"/>
            </w:tcMar>
            <w:hideMark/>
          </w:tcPr>
          <w:p w14:paraId="08554AAA"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81.49 </w:t>
            </w:r>
          </w:p>
        </w:tc>
        <w:tc>
          <w:tcPr>
            <w:tcW w:w="879" w:type="dxa"/>
            <w:tcBorders>
              <w:top w:val="single" w:sz="4" w:space="0" w:color="000000"/>
              <w:left w:val="nil"/>
              <w:bottom w:val="single" w:sz="8" w:space="0" w:color="000000"/>
              <w:right w:val="nil"/>
            </w:tcBorders>
            <w:tcMar>
              <w:top w:w="15" w:type="dxa"/>
              <w:left w:w="42" w:type="dxa"/>
              <w:bottom w:w="0" w:type="dxa"/>
              <w:right w:w="42" w:type="dxa"/>
            </w:tcMar>
            <w:hideMark/>
          </w:tcPr>
          <w:p w14:paraId="4B1E148E" w14:textId="77777777" w:rsidR="009E12E2" w:rsidRPr="009E12E2" w:rsidRDefault="009E12E2" w:rsidP="009E12E2">
            <w:pPr>
              <w:widowControl/>
              <w:spacing w:after="0" w:line="240" w:lineRule="auto"/>
              <w:jc w:val="both"/>
              <w:rPr>
                <w:rFonts w:ascii="Arial" w:eastAsia="Arial" w:hAnsi="Arial" w:cs="Arial"/>
                <w:kern w:val="0"/>
                <w:szCs w:val="21"/>
                <w14:ligatures w14:val="none"/>
              </w:rPr>
            </w:pPr>
            <w:r w:rsidRPr="009E12E2">
              <w:rPr>
                <w:rFonts w:ascii="Arial" w:eastAsia="Arial" w:hAnsi="Arial" w:cs="Arial"/>
                <w:szCs w:val="21"/>
                <w14:ligatures w14:val="none"/>
              </w:rPr>
              <w:t xml:space="preserve">237.03 </w:t>
            </w:r>
          </w:p>
        </w:tc>
        <w:tc>
          <w:tcPr>
            <w:tcW w:w="1093" w:type="dxa"/>
            <w:tcBorders>
              <w:top w:val="single" w:sz="4" w:space="0" w:color="000000"/>
              <w:left w:val="nil"/>
              <w:bottom w:val="single" w:sz="8" w:space="0" w:color="000000"/>
              <w:right w:val="nil"/>
            </w:tcBorders>
            <w:tcMar>
              <w:top w:w="15" w:type="dxa"/>
              <w:left w:w="42" w:type="dxa"/>
              <w:bottom w:w="0" w:type="dxa"/>
              <w:right w:w="42" w:type="dxa"/>
            </w:tcMar>
            <w:hideMark/>
          </w:tcPr>
          <w:p w14:paraId="5C075949" w14:textId="77777777" w:rsidR="009E12E2" w:rsidRPr="009E12E2" w:rsidRDefault="009E12E2" w:rsidP="009E12E2">
            <w:pPr>
              <w:widowControl/>
              <w:spacing w:after="0" w:line="240" w:lineRule="auto"/>
              <w:jc w:val="both"/>
              <w:rPr>
                <w:rFonts w:ascii="Arial" w:eastAsia="等线" w:hAnsi="Arial" w:cs="Arial"/>
                <w:kern w:val="0"/>
                <w:szCs w:val="21"/>
                <w14:ligatures w14:val="none"/>
              </w:rPr>
            </w:pPr>
            <w:r w:rsidRPr="009E12E2">
              <w:rPr>
                <w:rFonts w:ascii="Arial" w:eastAsia="Arial" w:hAnsi="Arial" w:cs="Arial"/>
                <w:szCs w:val="21"/>
                <w14:ligatures w14:val="none"/>
              </w:rPr>
              <w:t xml:space="preserve">27.74 </w:t>
            </w:r>
          </w:p>
        </w:tc>
      </w:tr>
      <w:tr w:rsidR="009E12E2" w:rsidRPr="009E12E2" w14:paraId="762C088C" w14:textId="77777777" w:rsidTr="00D83D77">
        <w:trPr>
          <w:trHeight w:val="55"/>
        </w:trPr>
        <w:tc>
          <w:tcPr>
            <w:tcW w:w="904" w:type="dxa"/>
            <w:tcBorders>
              <w:top w:val="single" w:sz="8" w:space="0" w:color="000000"/>
              <w:left w:val="nil"/>
              <w:bottom w:val="single" w:sz="12" w:space="0" w:color="000000"/>
              <w:right w:val="nil"/>
            </w:tcBorders>
            <w:tcMar>
              <w:top w:w="15" w:type="dxa"/>
              <w:left w:w="42" w:type="dxa"/>
              <w:bottom w:w="0" w:type="dxa"/>
              <w:right w:w="42" w:type="dxa"/>
            </w:tcMar>
          </w:tcPr>
          <w:p w14:paraId="1248A62C" w14:textId="77777777" w:rsidR="009E12E2" w:rsidRPr="009E12E2" w:rsidRDefault="009E12E2" w:rsidP="009E12E2">
            <w:pPr>
              <w:widowControl/>
              <w:spacing w:after="0" w:line="240" w:lineRule="auto"/>
              <w:jc w:val="both"/>
              <w:rPr>
                <w:rFonts w:ascii="Arial" w:eastAsia="等线" w:hAnsi="Arial" w:cs="Arial"/>
                <w:szCs w:val="21"/>
                <w14:ligatures w14:val="none"/>
              </w:rPr>
            </w:pPr>
            <w:r w:rsidRPr="009E12E2">
              <w:rPr>
                <w:rFonts w:ascii="Arial" w:eastAsia="等线" w:hAnsi="Arial" w:cs="Arial" w:hint="eastAsia"/>
                <w:szCs w:val="21"/>
                <w14:ligatures w14:val="none"/>
              </w:rPr>
              <w:t>%</w:t>
            </w:r>
          </w:p>
        </w:tc>
        <w:tc>
          <w:tcPr>
            <w:tcW w:w="815" w:type="dxa"/>
            <w:tcBorders>
              <w:top w:val="single" w:sz="8" w:space="0" w:color="000000"/>
              <w:left w:val="nil"/>
              <w:bottom w:val="single" w:sz="12" w:space="0" w:color="000000"/>
              <w:right w:val="nil"/>
            </w:tcBorders>
          </w:tcPr>
          <w:p w14:paraId="081B9DE2"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1.1 </w:t>
            </w:r>
          </w:p>
        </w:tc>
        <w:tc>
          <w:tcPr>
            <w:tcW w:w="1672" w:type="dxa"/>
            <w:tcBorders>
              <w:top w:val="single" w:sz="8" w:space="0" w:color="000000"/>
              <w:left w:val="nil"/>
              <w:bottom w:val="single" w:sz="12" w:space="0" w:color="000000"/>
              <w:right w:val="nil"/>
            </w:tcBorders>
          </w:tcPr>
          <w:p w14:paraId="2684ADE9"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2.1 </w:t>
            </w:r>
          </w:p>
        </w:tc>
        <w:tc>
          <w:tcPr>
            <w:tcW w:w="1731" w:type="dxa"/>
            <w:tcBorders>
              <w:top w:val="single" w:sz="8" w:space="0" w:color="000000"/>
              <w:left w:val="nil"/>
              <w:bottom w:val="single" w:sz="12" w:space="0" w:color="000000"/>
              <w:right w:val="nil"/>
            </w:tcBorders>
          </w:tcPr>
          <w:p w14:paraId="4B109012"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5.2 </w:t>
            </w:r>
          </w:p>
        </w:tc>
        <w:tc>
          <w:tcPr>
            <w:tcW w:w="1066" w:type="dxa"/>
            <w:tcBorders>
              <w:top w:val="single" w:sz="8" w:space="0" w:color="000000"/>
              <w:left w:val="nil"/>
              <w:bottom w:val="single" w:sz="12" w:space="0" w:color="000000"/>
              <w:right w:val="nil"/>
            </w:tcBorders>
            <w:tcMar>
              <w:top w:w="15" w:type="dxa"/>
              <w:left w:w="42" w:type="dxa"/>
              <w:bottom w:w="0" w:type="dxa"/>
              <w:right w:w="42" w:type="dxa"/>
            </w:tcMar>
          </w:tcPr>
          <w:p w14:paraId="5573E6DE"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88.5 </w:t>
            </w:r>
          </w:p>
        </w:tc>
        <w:tc>
          <w:tcPr>
            <w:tcW w:w="1196" w:type="dxa"/>
            <w:tcBorders>
              <w:top w:val="single" w:sz="8" w:space="0" w:color="000000"/>
              <w:left w:val="nil"/>
              <w:bottom w:val="single" w:sz="12" w:space="0" w:color="000000"/>
              <w:right w:val="nil"/>
            </w:tcBorders>
            <w:tcMar>
              <w:top w:w="15" w:type="dxa"/>
              <w:left w:w="42" w:type="dxa"/>
              <w:bottom w:w="0" w:type="dxa"/>
              <w:right w:w="42" w:type="dxa"/>
            </w:tcMar>
          </w:tcPr>
          <w:p w14:paraId="5A6CB4CE"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0.7 </w:t>
            </w:r>
          </w:p>
        </w:tc>
        <w:tc>
          <w:tcPr>
            <w:tcW w:w="879" w:type="dxa"/>
            <w:tcBorders>
              <w:top w:val="single" w:sz="8" w:space="0" w:color="000000"/>
              <w:left w:val="nil"/>
              <w:bottom w:val="single" w:sz="12" w:space="0" w:color="000000"/>
              <w:right w:val="nil"/>
            </w:tcBorders>
            <w:tcMar>
              <w:top w:w="15" w:type="dxa"/>
              <w:left w:w="42" w:type="dxa"/>
              <w:bottom w:w="0" w:type="dxa"/>
              <w:right w:w="42" w:type="dxa"/>
            </w:tcMar>
          </w:tcPr>
          <w:p w14:paraId="17611ABB"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2.1 </w:t>
            </w:r>
          </w:p>
        </w:tc>
        <w:tc>
          <w:tcPr>
            <w:tcW w:w="1093" w:type="dxa"/>
            <w:tcBorders>
              <w:top w:val="single" w:sz="8" w:space="0" w:color="000000"/>
              <w:left w:val="nil"/>
              <w:bottom w:val="single" w:sz="12" w:space="0" w:color="000000"/>
              <w:right w:val="nil"/>
            </w:tcBorders>
            <w:tcMar>
              <w:top w:w="15" w:type="dxa"/>
              <w:left w:w="42" w:type="dxa"/>
              <w:bottom w:w="0" w:type="dxa"/>
              <w:right w:w="42" w:type="dxa"/>
            </w:tcMar>
          </w:tcPr>
          <w:p w14:paraId="034B2DE3" w14:textId="77777777" w:rsidR="009E12E2" w:rsidRPr="009E12E2" w:rsidRDefault="009E12E2" w:rsidP="009E12E2">
            <w:pPr>
              <w:widowControl/>
              <w:spacing w:after="0" w:line="240" w:lineRule="auto"/>
              <w:jc w:val="both"/>
              <w:rPr>
                <w:rFonts w:ascii="Arial" w:eastAsia="Arial" w:hAnsi="Arial" w:cs="Times New Roman"/>
                <w:szCs w:val="22"/>
                <w14:ligatures w14:val="none"/>
              </w:rPr>
            </w:pPr>
            <w:r w:rsidRPr="009E12E2">
              <w:rPr>
                <w:rFonts w:ascii="Arial" w:eastAsia="Arial" w:hAnsi="Arial" w:cs="Times New Roman"/>
                <w:szCs w:val="22"/>
                <w14:ligatures w14:val="none"/>
              </w:rPr>
              <w:t xml:space="preserve">0.2 </w:t>
            </w:r>
          </w:p>
        </w:tc>
      </w:tr>
    </w:tbl>
    <w:p w14:paraId="1250CDB6" w14:textId="77777777" w:rsidR="009E12E2" w:rsidRPr="009E12E2" w:rsidRDefault="009E12E2" w:rsidP="009E12E2">
      <w:pPr>
        <w:spacing w:after="0" w:line="240" w:lineRule="auto"/>
        <w:jc w:val="both"/>
        <w:rPr>
          <w:rFonts w:ascii="Arial" w:eastAsia="等线" w:hAnsi="Arial" w:cs="Arial"/>
          <w:szCs w:val="18"/>
          <w14:ligatures w14:val="none"/>
        </w:rPr>
      </w:pPr>
      <w:r w:rsidRPr="009E12E2">
        <w:rPr>
          <w:rFonts w:ascii="Arial" w:eastAsia="等线" w:hAnsi="Arial" w:cs="Arial" w:hint="eastAsia"/>
          <w:szCs w:val="18"/>
          <w14:ligatures w14:val="none"/>
        </w:rPr>
        <w:t>*</w:t>
      </w:r>
      <w:r w:rsidRPr="009E12E2">
        <w:rPr>
          <w:rFonts w:ascii="Arial" w:eastAsia="Arial" w:hAnsi="Arial" w:cs="Times New Roman"/>
          <w:szCs w:val="22"/>
          <w14:ligatures w14:val="none"/>
        </w:rPr>
        <w:t xml:space="preserve"> </w:t>
      </w:r>
      <w:r w:rsidRPr="009E12E2">
        <w:rPr>
          <w:rFonts w:ascii="Arial" w:eastAsia="等线" w:hAnsi="Arial" w:cs="Arial" w:hint="eastAsia"/>
          <w:szCs w:val="18"/>
          <w14:ligatures w14:val="none"/>
        </w:rPr>
        <w:t xml:space="preserve">Shuanggou station ** Xiacaowan station. </w:t>
      </w:r>
      <w:bookmarkStart w:id="6" w:name="_Hlk208478395"/>
      <w:r w:rsidRPr="009E12E2">
        <w:rPr>
          <w:rFonts w:ascii="Arial" w:eastAsia="等线" w:hAnsi="Arial" w:cs="Arial"/>
          <w:szCs w:val="18"/>
          <w14:ligatures w14:val="none"/>
        </w:rPr>
        <w:t xml:space="preserve">The data unit </w:t>
      </w:r>
      <w:r w:rsidRPr="009E12E2">
        <w:rPr>
          <w:rFonts w:ascii="Arial" w:eastAsia="等线" w:hAnsi="Arial" w:cs="Arial" w:hint="eastAsia"/>
          <w:szCs w:val="18"/>
          <w14:ligatures w14:val="none"/>
        </w:rPr>
        <w:t xml:space="preserve">for inflow </w:t>
      </w:r>
      <w:r w:rsidRPr="009E12E2">
        <w:rPr>
          <w:rFonts w:ascii="Arial" w:eastAsia="等线" w:hAnsi="Arial" w:cs="Arial"/>
          <w:szCs w:val="18"/>
          <w14:ligatures w14:val="none"/>
        </w:rPr>
        <w:t>is m</w:t>
      </w:r>
      <w:r w:rsidRPr="009E12E2">
        <w:rPr>
          <w:rFonts w:ascii="Arial" w:eastAsia="等线" w:hAnsi="Arial" w:cs="Arial"/>
          <w:szCs w:val="18"/>
          <w:vertAlign w:val="superscript"/>
          <w14:ligatures w14:val="none"/>
        </w:rPr>
        <w:t>3</w:t>
      </w:r>
      <w:r w:rsidRPr="009E12E2">
        <w:rPr>
          <w:rFonts w:ascii="Arial" w:eastAsia="等线" w:hAnsi="Arial" w:cs="Arial"/>
          <w:szCs w:val="18"/>
          <w14:ligatures w14:val="none"/>
        </w:rPr>
        <w:sym w:font="Wingdings" w:char="F09E"/>
      </w:r>
      <w:r w:rsidRPr="009E12E2">
        <w:rPr>
          <w:rFonts w:ascii="Arial" w:eastAsia="等线" w:hAnsi="Arial" w:cs="Arial"/>
          <w:szCs w:val="18"/>
          <w14:ligatures w14:val="none"/>
        </w:rPr>
        <w:t>s</w:t>
      </w:r>
      <w:r w:rsidRPr="009E12E2">
        <w:rPr>
          <w:rFonts w:ascii="Arial" w:eastAsia="等线" w:hAnsi="Arial" w:cs="Arial" w:hint="eastAsia"/>
          <w:szCs w:val="18"/>
          <w:vertAlign w:val="superscript"/>
          <w14:ligatures w14:val="none"/>
        </w:rPr>
        <w:t>-1</w:t>
      </w:r>
      <w:r w:rsidRPr="009E12E2">
        <w:rPr>
          <w:rFonts w:ascii="Arial" w:eastAsia="等线" w:hAnsi="Arial" w:cs="Arial"/>
          <w:szCs w:val="18"/>
          <w14:ligatures w14:val="none"/>
        </w:rPr>
        <w:t>.</w:t>
      </w:r>
      <w:bookmarkEnd w:id="6"/>
    </w:p>
    <w:p w14:paraId="40F08A6C" w14:textId="3A27565D" w:rsidR="00936C7D" w:rsidRDefault="00936C7D">
      <w:pPr>
        <w:widowControl/>
        <w:rPr>
          <w:rFonts w:ascii="Arial" w:eastAsia="等线" w:hAnsi="Arial" w:cs="Arial"/>
          <w:b/>
          <w:bCs/>
          <w:szCs w:val="22"/>
          <w14:ligatures w14:val="none"/>
        </w:rPr>
      </w:pPr>
      <w:r>
        <w:rPr>
          <w:rFonts w:ascii="Arial" w:eastAsia="等线" w:hAnsi="Arial" w:cs="Arial"/>
          <w:b/>
          <w:bCs/>
          <w:szCs w:val="22"/>
          <w14:ligatures w14:val="none"/>
        </w:rPr>
        <w:br w:type="page"/>
      </w:r>
    </w:p>
    <w:p w14:paraId="1229126B" w14:textId="77777777" w:rsidR="009E12E2" w:rsidRPr="00054D95" w:rsidRDefault="009E12E2" w:rsidP="009E12E2">
      <w:pPr>
        <w:widowControl/>
        <w:spacing w:after="0" w:line="240" w:lineRule="auto"/>
        <w:rPr>
          <w:rFonts w:ascii="Arial" w:eastAsia="等线" w:hAnsi="Arial" w:cs="Arial"/>
          <w:b/>
          <w:bCs/>
          <w:szCs w:val="22"/>
          <w14:ligatures w14:val="none"/>
        </w:rPr>
      </w:pPr>
    </w:p>
    <w:p w14:paraId="35CBB5DF" w14:textId="4EEBA3D7" w:rsidR="00936C7D" w:rsidRPr="00382DC9" w:rsidRDefault="00936C7D" w:rsidP="00382DC9">
      <w:pPr>
        <w:keepNext/>
        <w:keepLines/>
        <w:spacing w:afterLines="100" w:after="312" w:line="240" w:lineRule="auto"/>
        <w:jc w:val="both"/>
        <w:outlineLvl w:val="2"/>
        <w:rPr>
          <w:rFonts w:ascii="Arial" w:eastAsia="Times New Roman" w:hAnsi="Arial" w:cs="Times New Roman"/>
          <w:b/>
          <w:bCs/>
          <w:szCs w:val="32"/>
          <w14:ligatures w14:val="none"/>
        </w:rPr>
      </w:pPr>
      <w:bookmarkStart w:id="7" w:name="_Toc109810239"/>
      <w:r w:rsidRPr="00382DC9">
        <w:rPr>
          <w:rFonts w:ascii="Arial" w:eastAsia="Times New Roman" w:hAnsi="Arial" w:cs="Times New Roman"/>
          <w:b/>
          <w:bCs/>
          <w:szCs w:val="32"/>
          <w14:ligatures w14:val="none"/>
        </w:rPr>
        <w:t>Table S</w:t>
      </w:r>
      <w:r>
        <w:rPr>
          <w:rFonts w:ascii="Arial" w:hAnsi="Arial" w:cs="Times New Roman" w:hint="eastAsia"/>
          <w:b/>
          <w:bCs/>
          <w:szCs w:val="32"/>
          <w14:ligatures w14:val="none"/>
        </w:rPr>
        <w:t>2</w:t>
      </w:r>
      <w:r w:rsidRPr="00382DC9">
        <w:rPr>
          <w:rFonts w:ascii="Arial" w:eastAsia="Times New Roman" w:hAnsi="Arial" w:cs="Times New Roman"/>
          <w:b/>
          <w:bCs/>
          <w:szCs w:val="32"/>
          <w14:ligatures w14:val="none"/>
        </w:rPr>
        <w:t xml:space="preserve"> - Composition of dominant fish species in Lake Hongze in 2018</w:t>
      </w:r>
      <w:bookmarkEnd w:id="7"/>
      <w:r w:rsidRPr="00382DC9">
        <w:rPr>
          <w:rFonts w:ascii="Arial" w:eastAsia="Times New Roman" w:hAnsi="Arial" w:cs="Times New Roman"/>
          <w:b/>
          <w:bCs/>
          <w:szCs w:val="32"/>
          <w14:ligatures w14:val="none"/>
        </w:rPr>
        <w:t>.</w:t>
      </w:r>
    </w:p>
    <w:tbl>
      <w:tblPr>
        <w:tblW w:w="8957" w:type="dxa"/>
        <w:tblInd w:w="-42" w:type="dxa"/>
        <w:tblCellMar>
          <w:left w:w="0" w:type="dxa"/>
          <w:right w:w="0" w:type="dxa"/>
        </w:tblCellMar>
        <w:tblLook w:val="04A0" w:firstRow="1" w:lastRow="0" w:firstColumn="1" w:lastColumn="0" w:noHBand="0" w:noVBand="1"/>
      </w:tblPr>
      <w:tblGrid>
        <w:gridCol w:w="1651"/>
        <w:gridCol w:w="2929"/>
        <w:gridCol w:w="1092"/>
        <w:gridCol w:w="1092"/>
        <w:gridCol w:w="1102"/>
        <w:gridCol w:w="1091"/>
      </w:tblGrid>
      <w:tr w:rsidR="00936C7D" w:rsidRPr="00936C7D" w14:paraId="0202CC35" w14:textId="77777777" w:rsidTr="00794835">
        <w:trPr>
          <w:trHeight w:val="328"/>
        </w:trPr>
        <w:tc>
          <w:tcPr>
            <w:tcW w:w="1460" w:type="dxa"/>
            <w:tcBorders>
              <w:top w:val="single" w:sz="12" w:space="0" w:color="000000"/>
              <w:left w:val="nil"/>
              <w:bottom w:val="single" w:sz="12" w:space="0" w:color="000000"/>
              <w:right w:val="nil"/>
            </w:tcBorders>
          </w:tcPr>
          <w:p w14:paraId="630CEAE0" w14:textId="77777777" w:rsidR="00936C7D" w:rsidRPr="00382DC9" w:rsidRDefault="00936C7D" w:rsidP="00936C7D">
            <w:pPr>
              <w:widowControl/>
              <w:spacing w:after="0" w:line="240" w:lineRule="auto"/>
              <w:rPr>
                <w:rFonts w:ascii="Arial" w:eastAsia="Times New Roman" w:hAnsi="Arial" w:cs="Arial"/>
                <w:szCs w:val="22"/>
                <w14:ligatures w14:val="none"/>
              </w:rPr>
            </w:pPr>
            <w:r w:rsidRPr="00382DC9">
              <w:rPr>
                <w:rFonts w:ascii="Arial" w:eastAsia="Times New Roman" w:hAnsi="Arial" w:cs="Arial"/>
                <w:szCs w:val="22"/>
                <w14:ligatures w14:val="none"/>
              </w:rPr>
              <w:t>Feeding habits</w:t>
            </w:r>
          </w:p>
        </w:tc>
        <w:tc>
          <w:tcPr>
            <w:tcW w:w="2984" w:type="dxa"/>
            <w:tcBorders>
              <w:top w:val="single" w:sz="12" w:space="0" w:color="000000"/>
              <w:left w:val="nil"/>
              <w:bottom w:val="single" w:sz="12" w:space="0" w:color="000000"/>
              <w:right w:val="nil"/>
            </w:tcBorders>
            <w:tcMar>
              <w:top w:w="15" w:type="dxa"/>
              <w:left w:w="42" w:type="dxa"/>
              <w:bottom w:w="0" w:type="dxa"/>
              <w:right w:w="42" w:type="dxa"/>
            </w:tcMar>
            <w:hideMark/>
          </w:tcPr>
          <w:p w14:paraId="019B7C6E"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Fish Species</w:t>
            </w:r>
          </w:p>
        </w:tc>
        <w:tc>
          <w:tcPr>
            <w:tcW w:w="1128" w:type="dxa"/>
            <w:tcBorders>
              <w:top w:val="single" w:sz="12" w:space="0" w:color="000000"/>
              <w:left w:val="nil"/>
              <w:bottom w:val="single" w:sz="12" w:space="0" w:color="000000"/>
              <w:right w:val="nil"/>
            </w:tcBorders>
            <w:tcMar>
              <w:top w:w="15" w:type="dxa"/>
              <w:left w:w="42" w:type="dxa"/>
              <w:bottom w:w="0" w:type="dxa"/>
              <w:right w:w="42" w:type="dxa"/>
            </w:tcMar>
            <w:hideMark/>
          </w:tcPr>
          <w:p w14:paraId="45012E66"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N%</w:t>
            </w:r>
          </w:p>
        </w:tc>
        <w:tc>
          <w:tcPr>
            <w:tcW w:w="1128" w:type="dxa"/>
            <w:tcBorders>
              <w:top w:val="single" w:sz="12" w:space="0" w:color="000000"/>
              <w:left w:val="nil"/>
              <w:bottom w:val="single" w:sz="12" w:space="0" w:color="000000"/>
              <w:right w:val="nil"/>
            </w:tcBorders>
            <w:tcMar>
              <w:top w:w="15" w:type="dxa"/>
              <w:left w:w="42" w:type="dxa"/>
              <w:bottom w:w="0" w:type="dxa"/>
              <w:right w:w="42" w:type="dxa"/>
            </w:tcMar>
            <w:hideMark/>
          </w:tcPr>
          <w:p w14:paraId="595DDFDD"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W%</w:t>
            </w:r>
          </w:p>
        </w:tc>
        <w:tc>
          <w:tcPr>
            <w:tcW w:w="1129" w:type="dxa"/>
            <w:tcBorders>
              <w:top w:val="single" w:sz="12" w:space="0" w:color="000000"/>
              <w:left w:val="nil"/>
              <w:bottom w:val="single" w:sz="12" w:space="0" w:color="000000"/>
              <w:right w:val="nil"/>
            </w:tcBorders>
          </w:tcPr>
          <w:p w14:paraId="0161FA4E"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IRI</w:t>
            </w:r>
          </w:p>
        </w:tc>
        <w:tc>
          <w:tcPr>
            <w:tcW w:w="1128" w:type="dxa"/>
            <w:tcBorders>
              <w:top w:val="single" w:sz="12" w:space="0" w:color="000000"/>
              <w:left w:val="nil"/>
              <w:bottom w:val="single" w:sz="12" w:space="0" w:color="000000"/>
              <w:right w:val="nil"/>
            </w:tcBorders>
          </w:tcPr>
          <w:p w14:paraId="26CC2DB9" w14:textId="77777777" w:rsidR="00936C7D" w:rsidRPr="00382DC9" w:rsidRDefault="00936C7D" w:rsidP="00936C7D">
            <w:pPr>
              <w:widowControl/>
              <w:spacing w:after="0" w:line="240" w:lineRule="auto"/>
              <w:jc w:val="center"/>
              <w:rPr>
                <w:rFonts w:ascii="Arial" w:eastAsia="等线" w:hAnsi="Arial" w:cs="Arial"/>
                <w:szCs w:val="22"/>
                <w14:ligatures w14:val="none"/>
              </w:rPr>
            </w:pPr>
            <w:r w:rsidRPr="00382DC9">
              <w:rPr>
                <w:rFonts w:ascii="Arial" w:eastAsia="等线" w:hAnsi="Arial" w:cs="Arial"/>
                <w:szCs w:val="22"/>
                <w14:ligatures w14:val="none"/>
              </w:rPr>
              <w:t>Total (N%)</w:t>
            </w:r>
          </w:p>
        </w:tc>
      </w:tr>
      <w:tr w:rsidR="00936C7D" w:rsidRPr="00936C7D" w14:paraId="590F1028" w14:textId="77777777" w:rsidTr="00794835">
        <w:trPr>
          <w:trHeight w:val="328"/>
        </w:trPr>
        <w:tc>
          <w:tcPr>
            <w:tcW w:w="1460" w:type="dxa"/>
            <w:vMerge w:val="restart"/>
            <w:tcBorders>
              <w:top w:val="single" w:sz="12" w:space="0" w:color="000000"/>
              <w:left w:val="nil"/>
              <w:right w:val="nil"/>
            </w:tcBorders>
          </w:tcPr>
          <w:p w14:paraId="4060BC7F"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r w:rsidRPr="00382DC9">
              <w:rPr>
                <w:rFonts w:ascii="Arial" w:eastAsia="Times New Roman" w:hAnsi="Arial" w:cs="Arial"/>
                <w:szCs w:val="22"/>
                <w14:ligatures w14:val="none"/>
              </w:rPr>
              <w:t>zooplanktivorous</w:t>
            </w:r>
          </w:p>
        </w:tc>
        <w:tc>
          <w:tcPr>
            <w:tcW w:w="2984" w:type="dxa"/>
            <w:tcBorders>
              <w:top w:val="single" w:sz="12" w:space="0" w:color="000000"/>
              <w:left w:val="nil"/>
              <w:bottom w:val="single" w:sz="8" w:space="0" w:color="000000"/>
              <w:right w:val="nil"/>
            </w:tcBorders>
            <w:tcMar>
              <w:top w:w="15" w:type="dxa"/>
              <w:left w:w="42" w:type="dxa"/>
              <w:bottom w:w="0" w:type="dxa"/>
              <w:right w:w="42" w:type="dxa"/>
            </w:tcMar>
            <w:hideMark/>
          </w:tcPr>
          <w:p w14:paraId="5A2C2EEA" w14:textId="77777777" w:rsidR="00936C7D" w:rsidRPr="00382DC9" w:rsidRDefault="00936C7D" w:rsidP="00936C7D">
            <w:pPr>
              <w:widowControl/>
              <w:spacing w:after="0" w:line="240" w:lineRule="auto"/>
              <w:jc w:val="both"/>
              <w:rPr>
                <w:rFonts w:ascii="Arial" w:eastAsia="等线" w:hAnsi="Arial" w:cs="Arial"/>
                <w:i/>
                <w:iCs/>
                <w:szCs w:val="22"/>
                <w14:ligatures w14:val="none"/>
              </w:rPr>
            </w:pPr>
            <w:r w:rsidRPr="00382DC9">
              <w:rPr>
                <w:rFonts w:ascii="Arial" w:eastAsia="Times New Roman" w:hAnsi="Arial" w:cs="Arial"/>
                <w:i/>
                <w:iCs/>
                <w:szCs w:val="22"/>
                <w14:ligatures w14:val="none"/>
              </w:rPr>
              <w:t>Aristichthys nobilis</w:t>
            </w:r>
          </w:p>
        </w:tc>
        <w:tc>
          <w:tcPr>
            <w:tcW w:w="1128" w:type="dxa"/>
            <w:tcBorders>
              <w:top w:val="single" w:sz="12" w:space="0" w:color="000000"/>
              <w:left w:val="nil"/>
              <w:bottom w:val="single" w:sz="8" w:space="0" w:color="000000"/>
              <w:right w:val="nil"/>
            </w:tcBorders>
            <w:tcMar>
              <w:top w:w="15" w:type="dxa"/>
              <w:left w:w="42" w:type="dxa"/>
              <w:bottom w:w="0" w:type="dxa"/>
              <w:right w:w="42" w:type="dxa"/>
            </w:tcMar>
            <w:hideMark/>
          </w:tcPr>
          <w:p w14:paraId="6C10A6D7"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2.0</w:t>
            </w:r>
          </w:p>
        </w:tc>
        <w:tc>
          <w:tcPr>
            <w:tcW w:w="1128" w:type="dxa"/>
            <w:tcBorders>
              <w:top w:val="single" w:sz="12" w:space="0" w:color="000000"/>
              <w:left w:val="nil"/>
              <w:bottom w:val="single" w:sz="8" w:space="0" w:color="000000"/>
              <w:right w:val="nil"/>
            </w:tcBorders>
            <w:tcMar>
              <w:top w:w="15" w:type="dxa"/>
              <w:left w:w="42" w:type="dxa"/>
              <w:bottom w:w="0" w:type="dxa"/>
              <w:right w:w="42" w:type="dxa"/>
            </w:tcMar>
            <w:hideMark/>
          </w:tcPr>
          <w:p w14:paraId="55DD6C28"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41.1</w:t>
            </w:r>
          </w:p>
        </w:tc>
        <w:tc>
          <w:tcPr>
            <w:tcW w:w="1129" w:type="dxa"/>
            <w:tcBorders>
              <w:top w:val="single" w:sz="12" w:space="0" w:color="000000"/>
              <w:left w:val="nil"/>
              <w:bottom w:val="single" w:sz="8" w:space="0" w:color="000000"/>
              <w:right w:val="nil"/>
            </w:tcBorders>
          </w:tcPr>
          <w:p w14:paraId="2A8B23A8"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4315.7</w:t>
            </w:r>
          </w:p>
        </w:tc>
        <w:tc>
          <w:tcPr>
            <w:tcW w:w="1128" w:type="dxa"/>
            <w:vMerge w:val="restart"/>
            <w:tcBorders>
              <w:top w:val="single" w:sz="12" w:space="0" w:color="000000"/>
              <w:left w:val="nil"/>
              <w:right w:val="nil"/>
            </w:tcBorders>
          </w:tcPr>
          <w:p w14:paraId="36E3B7CD" w14:textId="77777777" w:rsidR="00936C7D" w:rsidRPr="00382DC9" w:rsidRDefault="00936C7D" w:rsidP="00936C7D">
            <w:pPr>
              <w:widowControl/>
              <w:spacing w:after="0" w:line="240" w:lineRule="auto"/>
              <w:jc w:val="center"/>
              <w:rPr>
                <w:rFonts w:ascii="Arial" w:eastAsia="等线" w:hAnsi="Arial" w:cs="Arial"/>
                <w:szCs w:val="22"/>
                <w14:ligatures w14:val="none"/>
              </w:rPr>
            </w:pPr>
            <w:r w:rsidRPr="00382DC9">
              <w:rPr>
                <w:rFonts w:ascii="Arial" w:eastAsia="等线" w:hAnsi="Arial" w:cs="Arial"/>
                <w:szCs w:val="22"/>
                <w14:ligatures w14:val="none"/>
              </w:rPr>
              <w:t>27.6</w:t>
            </w:r>
          </w:p>
        </w:tc>
      </w:tr>
      <w:tr w:rsidR="00936C7D" w:rsidRPr="00936C7D" w14:paraId="699BA01E" w14:textId="77777777" w:rsidTr="00794835">
        <w:trPr>
          <w:trHeight w:val="328"/>
        </w:trPr>
        <w:tc>
          <w:tcPr>
            <w:tcW w:w="1460" w:type="dxa"/>
            <w:vMerge/>
            <w:tcBorders>
              <w:left w:val="nil"/>
              <w:bottom w:val="single" w:sz="8" w:space="0" w:color="000000"/>
              <w:right w:val="nil"/>
            </w:tcBorders>
          </w:tcPr>
          <w:p w14:paraId="31EBC2D2"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p>
        </w:tc>
        <w:tc>
          <w:tcPr>
            <w:tcW w:w="2984" w:type="dxa"/>
            <w:tcBorders>
              <w:top w:val="single" w:sz="8" w:space="0" w:color="000000"/>
              <w:left w:val="nil"/>
              <w:bottom w:val="single" w:sz="8" w:space="0" w:color="000000"/>
              <w:right w:val="nil"/>
            </w:tcBorders>
            <w:tcMar>
              <w:top w:w="15" w:type="dxa"/>
              <w:left w:w="42" w:type="dxa"/>
              <w:bottom w:w="0" w:type="dxa"/>
              <w:right w:w="42" w:type="dxa"/>
            </w:tcMar>
          </w:tcPr>
          <w:p w14:paraId="3C9DC888"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Coilia nasus</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0C22E5DF"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25.6</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31D95509"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4.4</w:t>
            </w:r>
          </w:p>
        </w:tc>
        <w:tc>
          <w:tcPr>
            <w:tcW w:w="1129" w:type="dxa"/>
            <w:tcBorders>
              <w:top w:val="single" w:sz="8" w:space="0" w:color="000000"/>
              <w:left w:val="nil"/>
              <w:bottom w:val="single" w:sz="8" w:space="0" w:color="000000"/>
              <w:right w:val="nil"/>
            </w:tcBorders>
          </w:tcPr>
          <w:p w14:paraId="799FF682"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3002.8</w:t>
            </w:r>
          </w:p>
        </w:tc>
        <w:tc>
          <w:tcPr>
            <w:tcW w:w="1128" w:type="dxa"/>
            <w:vMerge/>
            <w:tcBorders>
              <w:left w:val="nil"/>
              <w:bottom w:val="single" w:sz="8" w:space="0" w:color="000000"/>
              <w:right w:val="nil"/>
            </w:tcBorders>
          </w:tcPr>
          <w:p w14:paraId="08C0DAEE" w14:textId="77777777" w:rsidR="00936C7D" w:rsidRPr="00382DC9" w:rsidRDefault="00936C7D" w:rsidP="00936C7D">
            <w:pPr>
              <w:widowControl/>
              <w:spacing w:after="0" w:line="240" w:lineRule="auto"/>
              <w:jc w:val="center"/>
              <w:rPr>
                <w:rFonts w:ascii="Arial" w:eastAsia="Times New Roman" w:hAnsi="Arial" w:cs="Arial"/>
                <w:szCs w:val="22"/>
                <w14:ligatures w14:val="none"/>
              </w:rPr>
            </w:pPr>
          </w:p>
        </w:tc>
      </w:tr>
      <w:tr w:rsidR="00936C7D" w:rsidRPr="00936C7D" w14:paraId="425DB33A" w14:textId="77777777" w:rsidTr="00794835">
        <w:trPr>
          <w:trHeight w:val="328"/>
        </w:trPr>
        <w:tc>
          <w:tcPr>
            <w:tcW w:w="1460" w:type="dxa"/>
            <w:vMerge w:val="restart"/>
            <w:tcBorders>
              <w:top w:val="single" w:sz="8" w:space="0" w:color="000000"/>
              <w:left w:val="nil"/>
              <w:right w:val="nil"/>
            </w:tcBorders>
          </w:tcPr>
          <w:p w14:paraId="125A9FEE" w14:textId="77777777" w:rsidR="00936C7D" w:rsidRPr="00382DC9" w:rsidRDefault="00936C7D" w:rsidP="00936C7D">
            <w:pPr>
              <w:widowControl/>
              <w:spacing w:after="0" w:line="240" w:lineRule="auto"/>
              <w:textAlignment w:val="center"/>
              <w:rPr>
                <w:rFonts w:ascii="Arial" w:eastAsia="Times New Roman" w:hAnsi="Arial" w:cs="Arial"/>
                <w:szCs w:val="22"/>
                <w14:ligatures w14:val="none"/>
              </w:rPr>
            </w:pPr>
            <w:r w:rsidRPr="00382DC9">
              <w:rPr>
                <w:rFonts w:ascii="Arial" w:eastAsia="Times New Roman" w:hAnsi="Arial" w:cs="Arial"/>
                <w:szCs w:val="22"/>
                <w14:ligatures w14:val="none"/>
              </w:rPr>
              <w:t>omnivores</w:t>
            </w:r>
          </w:p>
        </w:tc>
        <w:tc>
          <w:tcPr>
            <w:tcW w:w="2984" w:type="dxa"/>
            <w:tcBorders>
              <w:top w:val="single" w:sz="8" w:space="0" w:color="000000"/>
              <w:left w:val="nil"/>
              <w:bottom w:val="single" w:sz="8" w:space="0" w:color="000000"/>
              <w:right w:val="nil"/>
            </w:tcBorders>
            <w:tcMar>
              <w:top w:w="15" w:type="dxa"/>
              <w:left w:w="42" w:type="dxa"/>
              <w:bottom w:w="0" w:type="dxa"/>
              <w:right w:w="42" w:type="dxa"/>
            </w:tcMar>
          </w:tcPr>
          <w:p w14:paraId="39B618B2" w14:textId="77777777" w:rsidR="00936C7D" w:rsidRPr="00382DC9" w:rsidRDefault="00936C7D" w:rsidP="00936C7D">
            <w:pPr>
              <w:widowControl/>
              <w:spacing w:after="0" w:line="240" w:lineRule="auto"/>
              <w:jc w:val="both"/>
              <w:rPr>
                <w:rFonts w:ascii="Arial" w:eastAsia="Times New Roman" w:hAnsi="Arial" w:cs="Arial"/>
                <w:i/>
                <w:iCs/>
                <w:szCs w:val="22"/>
                <w14:ligatures w14:val="none"/>
              </w:rPr>
            </w:pPr>
            <w:r w:rsidRPr="00382DC9">
              <w:rPr>
                <w:rFonts w:ascii="Arial" w:eastAsia="Times New Roman" w:hAnsi="Arial" w:cs="Arial"/>
                <w:i/>
                <w:iCs/>
                <w:szCs w:val="22"/>
                <w14:ligatures w14:val="none"/>
              </w:rPr>
              <w:t>Hemiculter leucisculus</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19DE3716"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27.3</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7CF41956"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7.3</w:t>
            </w:r>
          </w:p>
        </w:tc>
        <w:tc>
          <w:tcPr>
            <w:tcW w:w="1129" w:type="dxa"/>
            <w:tcBorders>
              <w:top w:val="single" w:sz="8" w:space="0" w:color="000000"/>
              <w:left w:val="nil"/>
              <w:bottom w:val="single" w:sz="8" w:space="0" w:color="000000"/>
              <w:right w:val="nil"/>
            </w:tcBorders>
          </w:tcPr>
          <w:p w14:paraId="3B7CE9FC"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3462.2</w:t>
            </w:r>
          </w:p>
        </w:tc>
        <w:tc>
          <w:tcPr>
            <w:tcW w:w="1128" w:type="dxa"/>
            <w:vMerge w:val="restart"/>
            <w:tcBorders>
              <w:top w:val="single" w:sz="8" w:space="0" w:color="000000"/>
              <w:left w:val="nil"/>
              <w:right w:val="nil"/>
            </w:tcBorders>
          </w:tcPr>
          <w:p w14:paraId="42293832" w14:textId="77777777" w:rsidR="00936C7D" w:rsidRPr="00382DC9" w:rsidRDefault="00936C7D" w:rsidP="00936C7D">
            <w:pPr>
              <w:widowControl/>
              <w:spacing w:after="0" w:line="240" w:lineRule="auto"/>
              <w:jc w:val="center"/>
              <w:rPr>
                <w:rFonts w:ascii="Arial" w:eastAsia="等线" w:hAnsi="Arial" w:cs="Arial"/>
                <w:szCs w:val="22"/>
                <w14:ligatures w14:val="none"/>
              </w:rPr>
            </w:pPr>
            <w:r w:rsidRPr="00382DC9">
              <w:rPr>
                <w:rFonts w:ascii="Arial" w:eastAsia="等线" w:hAnsi="Arial" w:cs="Arial"/>
                <w:szCs w:val="22"/>
                <w14:ligatures w14:val="none"/>
              </w:rPr>
              <w:t>45.9</w:t>
            </w:r>
          </w:p>
        </w:tc>
      </w:tr>
      <w:tr w:rsidR="00936C7D" w:rsidRPr="00936C7D" w14:paraId="6BA4B246" w14:textId="77777777" w:rsidTr="00794835">
        <w:trPr>
          <w:trHeight w:val="328"/>
        </w:trPr>
        <w:tc>
          <w:tcPr>
            <w:tcW w:w="1460" w:type="dxa"/>
            <w:vMerge/>
            <w:tcBorders>
              <w:left w:val="nil"/>
              <w:right w:val="nil"/>
            </w:tcBorders>
          </w:tcPr>
          <w:p w14:paraId="1FB1827A"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p>
        </w:tc>
        <w:tc>
          <w:tcPr>
            <w:tcW w:w="2984" w:type="dxa"/>
            <w:tcBorders>
              <w:top w:val="single" w:sz="8" w:space="0" w:color="000000"/>
              <w:left w:val="nil"/>
              <w:bottom w:val="single" w:sz="8" w:space="0" w:color="000000"/>
              <w:right w:val="nil"/>
            </w:tcBorders>
            <w:tcMar>
              <w:top w:w="15" w:type="dxa"/>
              <w:left w:w="42" w:type="dxa"/>
              <w:bottom w:w="0" w:type="dxa"/>
              <w:right w:w="42" w:type="dxa"/>
            </w:tcMar>
            <w:hideMark/>
          </w:tcPr>
          <w:p w14:paraId="77E743F4"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Carassius auratus</w:t>
            </w:r>
          </w:p>
        </w:tc>
        <w:tc>
          <w:tcPr>
            <w:tcW w:w="1128" w:type="dxa"/>
            <w:tcBorders>
              <w:top w:val="single" w:sz="8" w:space="0" w:color="000000"/>
              <w:left w:val="nil"/>
              <w:bottom w:val="single" w:sz="8" w:space="0" w:color="000000"/>
              <w:right w:val="nil"/>
            </w:tcBorders>
            <w:tcMar>
              <w:top w:w="15" w:type="dxa"/>
              <w:left w:w="42" w:type="dxa"/>
              <w:bottom w:w="0" w:type="dxa"/>
              <w:right w:w="42" w:type="dxa"/>
            </w:tcMar>
            <w:hideMark/>
          </w:tcPr>
          <w:p w14:paraId="7E26EC56"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16.7</w:t>
            </w:r>
          </w:p>
        </w:tc>
        <w:tc>
          <w:tcPr>
            <w:tcW w:w="1128" w:type="dxa"/>
            <w:tcBorders>
              <w:top w:val="single" w:sz="8" w:space="0" w:color="000000"/>
              <w:left w:val="nil"/>
              <w:bottom w:val="single" w:sz="8" w:space="0" w:color="000000"/>
              <w:right w:val="nil"/>
            </w:tcBorders>
            <w:tcMar>
              <w:top w:w="15" w:type="dxa"/>
              <w:left w:w="42" w:type="dxa"/>
              <w:bottom w:w="0" w:type="dxa"/>
              <w:right w:w="42" w:type="dxa"/>
            </w:tcMar>
            <w:hideMark/>
          </w:tcPr>
          <w:p w14:paraId="36459375"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17.7</w:t>
            </w:r>
          </w:p>
        </w:tc>
        <w:tc>
          <w:tcPr>
            <w:tcW w:w="1129" w:type="dxa"/>
            <w:tcBorders>
              <w:top w:val="single" w:sz="8" w:space="0" w:color="000000"/>
              <w:left w:val="nil"/>
              <w:bottom w:val="single" w:sz="8" w:space="0" w:color="000000"/>
              <w:right w:val="nil"/>
            </w:tcBorders>
          </w:tcPr>
          <w:p w14:paraId="2636BEDB"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3447.2</w:t>
            </w:r>
          </w:p>
        </w:tc>
        <w:tc>
          <w:tcPr>
            <w:tcW w:w="1128" w:type="dxa"/>
            <w:vMerge/>
            <w:tcBorders>
              <w:left w:val="nil"/>
              <w:right w:val="nil"/>
            </w:tcBorders>
          </w:tcPr>
          <w:p w14:paraId="1D4498C0" w14:textId="77777777" w:rsidR="00936C7D" w:rsidRPr="00382DC9" w:rsidRDefault="00936C7D" w:rsidP="00936C7D">
            <w:pPr>
              <w:widowControl/>
              <w:spacing w:after="0" w:line="240" w:lineRule="auto"/>
              <w:jc w:val="center"/>
              <w:rPr>
                <w:rFonts w:ascii="Arial" w:eastAsia="Times New Roman" w:hAnsi="Arial" w:cs="Arial"/>
                <w:szCs w:val="22"/>
                <w14:ligatures w14:val="none"/>
              </w:rPr>
            </w:pPr>
          </w:p>
        </w:tc>
      </w:tr>
      <w:tr w:rsidR="00936C7D" w:rsidRPr="00936C7D" w14:paraId="02FF1217" w14:textId="77777777" w:rsidTr="00794835">
        <w:trPr>
          <w:trHeight w:val="328"/>
        </w:trPr>
        <w:tc>
          <w:tcPr>
            <w:tcW w:w="1460" w:type="dxa"/>
            <w:vMerge/>
            <w:tcBorders>
              <w:left w:val="nil"/>
              <w:bottom w:val="single" w:sz="8" w:space="0" w:color="000000"/>
              <w:right w:val="nil"/>
            </w:tcBorders>
          </w:tcPr>
          <w:p w14:paraId="28580DEF"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p>
        </w:tc>
        <w:tc>
          <w:tcPr>
            <w:tcW w:w="2984" w:type="dxa"/>
            <w:tcBorders>
              <w:top w:val="single" w:sz="8" w:space="0" w:color="000000"/>
              <w:left w:val="nil"/>
              <w:bottom w:val="single" w:sz="8" w:space="0" w:color="000000"/>
              <w:right w:val="nil"/>
            </w:tcBorders>
            <w:tcMar>
              <w:top w:w="15" w:type="dxa"/>
              <w:left w:w="42" w:type="dxa"/>
              <w:bottom w:w="0" w:type="dxa"/>
              <w:right w:w="42" w:type="dxa"/>
            </w:tcMar>
          </w:tcPr>
          <w:p w14:paraId="551B4FE2"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Pseudorasbora parva</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13D46493"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1.9</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56231C37"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0.1</w:t>
            </w:r>
          </w:p>
        </w:tc>
        <w:tc>
          <w:tcPr>
            <w:tcW w:w="1129" w:type="dxa"/>
            <w:tcBorders>
              <w:top w:val="single" w:sz="8" w:space="0" w:color="000000"/>
              <w:left w:val="nil"/>
              <w:bottom w:val="single" w:sz="8" w:space="0" w:color="000000"/>
              <w:right w:val="nil"/>
            </w:tcBorders>
          </w:tcPr>
          <w:p w14:paraId="1BFE4865"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200.8</w:t>
            </w:r>
          </w:p>
        </w:tc>
        <w:tc>
          <w:tcPr>
            <w:tcW w:w="1128" w:type="dxa"/>
            <w:vMerge/>
            <w:tcBorders>
              <w:left w:val="nil"/>
              <w:bottom w:val="single" w:sz="8" w:space="0" w:color="000000"/>
              <w:right w:val="nil"/>
            </w:tcBorders>
          </w:tcPr>
          <w:p w14:paraId="052BF913" w14:textId="77777777" w:rsidR="00936C7D" w:rsidRPr="00382DC9" w:rsidRDefault="00936C7D" w:rsidP="00936C7D">
            <w:pPr>
              <w:widowControl/>
              <w:spacing w:after="0" w:line="240" w:lineRule="auto"/>
              <w:jc w:val="center"/>
              <w:rPr>
                <w:rFonts w:ascii="Arial" w:eastAsia="Times New Roman" w:hAnsi="Arial" w:cs="Arial"/>
                <w:szCs w:val="22"/>
                <w14:ligatures w14:val="none"/>
              </w:rPr>
            </w:pPr>
          </w:p>
        </w:tc>
      </w:tr>
      <w:tr w:rsidR="00936C7D" w:rsidRPr="00936C7D" w14:paraId="5FEAC1E7" w14:textId="77777777" w:rsidTr="00794835">
        <w:trPr>
          <w:trHeight w:val="328"/>
        </w:trPr>
        <w:tc>
          <w:tcPr>
            <w:tcW w:w="1460" w:type="dxa"/>
            <w:vMerge w:val="restart"/>
            <w:tcBorders>
              <w:top w:val="single" w:sz="8" w:space="0" w:color="000000"/>
              <w:left w:val="nil"/>
              <w:right w:val="nil"/>
            </w:tcBorders>
          </w:tcPr>
          <w:p w14:paraId="0E65BB13"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r w:rsidRPr="00382DC9">
              <w:rPr>
                <w:rFonts w:ascii="Arial" w:eastAsia="Times New Roman" w:hAnsi="Arial" w:cs="Arial"/>
                <w:szCs w:val="22"/>
                <w14:ligatures w14:val="none"/>
              </w:rPr>
              <w:t>predatory</w:t>
            </w:r>
          </w:p>
        </w:tc>
        <w:tc>
          <w:tcPr>
            <w:tcW w:w="2984" w:type="dxa"/>
            <w:tcBorders>
              <w:top w:val="single" w:sz="8" w:space="0" w:color="000000"/>
              <w:left w:val="nil"/>
              <w:bottom w:val="single" w:sz="8" w:space="0" w:color="000000"/>
              <w:right w:val="nil"/>
            </w:tcBorders>
            <w:tcMar>
              <w:top w:w="15" w:type="dxa"/>
              <w:left w:w="42" w:type="dxa"/>
              <w:bottom w:w="0" w:type="dxa"/>
              <w:right w:w="42" w:type="dxa"/>
            </w:tcMar>
          </w:tcPr>
          <w:p w14:paraId="6FC67CA7"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Pelteobagrus nitidus</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2CA8FEB7"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2.1</w:t>
            </w:r>
          </w:p>
        </w:tc>
        <w:tc>
          <w:tcPr>
            <w:tcW w:w="1128" w:type="dxa"/>
            <w:tcBorders>
              <w:top w:val="single" w:sz="8" w:space="0" w:color="000000"/>
              <w:left w:val="nil"/>
              <w:bottom w:val="single" w:sz="8" w:space="0" w:color="000000"/>
              <w:right w:val="nil"/>
            </w:tcBorders>
            <w:tcMar>
              <w:top w:w="15" w:type="dxa"/>
              <w:left w:w="42" w:type="dxa"/>
              <w:bottom w:w="0" w:type="dxa"/>
              <w:right w:w="42" w:type="dxa"/>
            </w:tcMar>
          </w:tcPr>
          <w:p w14:paraId="6A40899F"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0.5</w:t>
            </w:r>
          </w:p>
        </w:tc>
        <w:tc>
          <w:tcPr>
            <w:tcW w:w="1129" w:type="dxa"/>
            <w:tcBorders>
              <w:top w:val="single" w:sz="8" w:space="0" w:color="000000"/>
              <w:left w:val="nil"/>
              <w:bottom w:val="single" w:sz="8" w:space="0" w:color="000000"/>
              <w:right w:val="nil"/>
            </w:tcBorders>
          </w:tcPr>
          <w:p w14:paraId="48EC7C1E"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265.1</w:t>
            </w:r>
          </w:p>
        </w:tc>
        <w:tc>
          <w:tcPr>
            <w:tcW w:w="1128" w:type="dxa"/>
            <w:vMerge w:val="restart"/>
            <w:tcBorders>
              <w:top w:val="single" w:sz="8" w:space="0" w:color="000000"/>
              <w:left w:val="nil"/>
              <w:right w:val="nil"/>
            </w:tcBorders>
          </w:tcPr>
          <w:p w14:paraId="33625F32" w14:textId="77777777" w:rsidR="00936C7D" w:rsidRPr="00382DC9" w:rsidRDefault="00936C7D" w:rsidP="00936C7D">
            <w:pPr>
              <w:widowControl/>
              <w:spacing w:after="0" w:line="240" w:lineRule="auto"/>
              <w:jc w:val="center"/>
              <w:rPr>
                <w:rFonts w:ascii="Arial" w:eastAsia="等线" w:hAnsi="Arial" w:cs="Arial"/>
                <w:szCs w:val="22"/>
                <w14:ligatures w14:val="none"/>
              </w:rPr>
            </w:pPr>
            <w:r w:rsidRPr="00382DC9">
              <w:rPr>
                <w:rFonts w:ascii="Arial" w:eastAsia="等线" w:hAnsi="Arial" w:cs="Arial"/>
                <w:szCs w:val="22"/>
                <w14:ligatures w14:val="none"/>
              </w:rPr>
              <w:t>21.6</w:t>
            </w:r>
          </w:p>
        </w:tc>
      </w:tr>
      <w:tr w:rsidR="00936C7D" w:rsidRPr="00936C7D" w14:paraId="21C62A40" w14:textId="77777777" w:rsidTr="00794835">
        <w:trPr>
          <w:trHeight w:val="328"/>
        </w:trPr>
        <w:tc>
          <w:tcPr>
            <w:tcW w:w="1460" w:type="dxa"/>
            <w:vMerge/>
            <w:tcBorders>
              <w:left w:val="nil"/>
              <w:right w:val="nil"/>
            </w:tcBorders>
          </w:tcPr>
          <w:p w14:paraId="4C1D925C"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p>
        </w:tc>
        <w:tc>
          <w:tcPr>
            <w:tcW w:w="2984" w:type="dxa"/>
            <w:tcBorders>
              <w:top w:val="single" w:sz="8" w:space="0" w:color="000000"/>
              <w:left w:val="nil"/>
              <w:bottom w:val="single" w:sz="8" w:space="0" w:color="000000"/>
              <w:right w:val="nil"/>
            </w:tcBorders>
            <w:tcMar>
              <w:top w:w="15" w:type="dxa"/>
              <w:left w:w="42" w:type="dxa"/>
              <w:bottom w:w="0" w:type="dxa"/>
              <w:right w:w="42" w:type="dxa"/>
            </w:tcMar>
            <w:hideMark/>
          </w:tcPr>
          <w:p w14:paraId="2584AC4A"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Pelteobagrus fulvidraco</w:t>
            </w:r>
          </w:p>
        </w:tc>
        <w:tc>
          <w:tcPr>
            <w:tcW w:w="1128" w:type="dxa"/>
            <w:tcBorders>
              <w:top w:val="single" w:sz="8" w:space="0" w:color="000000"/>
              <w:left w:val="nil"/>
              <w:bottom w:val="single" w:sz="8" w:space="0" w:color="000000"/>
              <w:right w:val="nil"/>
            </w:tcBorders>
            <w:tcMar>
              <w:top w:w="15" w:type="dxa"/>
              <w:left w:w="42" w:type="dxa"/>
              <w:bottom w:w="0" w:type="dxa"/>
              <w:right w:w="42" w:type="dxa"/>
            </w:tcMar>
            <w:hideMark/>
          </w:tcPr>
          <w:p w14:paraId="6DD256B1"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8.5</w:t>
            </w:r>
          </w:p>
        </w:tc>
        <w:tc>
          <w:tcPr>
            <w:tcW w:w="1128" w:type="dxa"/>
            <w:tcBorders>
              <w:top w:val="single" w:sz="8" w:space="0" w:color="000000"/>
              <w:left w:val="nil"/>
              <w:bottom w:val="single" w:sz="8" w:space="0" w:color="000000"/>
              <w:right w:val="nil"/>
            </w:tcBorders>
            <w:tcMar>
              <w:top w:w="15" w:type="dxa"/>
              <w:left w:w="42" w:type="dxa"/>
              <w:bottom w:w="0" w:type="dxa"/>
              <w:right w:w="42" w:type="dxa"/>
            </w:tcMar>
            <w:hideMark/>
          </w:tcPr>
          <w:p w14:paraId="3954ACE7"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4.3</w:t>
            </w:r>
          </w:p>
        </w:tc>
        <w:tc>
          <w:tcPr>
            <w:tcW w:w="1129" w:type="dxa"/>
            <w:tcBorders>
              <w:top w:val="single" w:sz="8" w:space="0" w:color="000000"/>
              <w:left w:val="nil"/>
              <w:bottom w:val="single" w:sz="8" w:space="0" w:color="000000"/>
              <w:right w:val="nil"/>
            </w:tcBorders>
          </w:tcPr>
          <w:p w14:paraId="0079E347"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1278.5</w:t>
            </w:r>
          </w:p>
        </w:tc>
        <w:tc>
          <w:tcPr>
            <w:tcW w:w="1128" w:type="dxa"/>
            <w:vMerge/>
            <w:tcBorders>
              <w:left w:val="nil"/>
              <w:right w:val="nil"/>
            </w:tcBorders>
          </w:tcPr>
          <w:p w14:paraId="5F10C799" w14:textId="77777777" w:rsidR="00936C7D" w:rsidRPr="00382DC9" w:rsidRDefault="00936C7D" w:rsidP="00936C7D">
            <w:pPr>
              <w:widowControl/>
              <w:spacing w:after="0" w:line="240" w:lineRule="auto"/>
              <w:jc w:val="center"/>
              <w:rPr>
                <w:rFonts w:ascii="Arial" w:eastAsia="Times New Roman" w:hAnsi="Arial" w:cs="Arial"/>
                <w:szCs w:val="22"/>
                <w14:ligatures w14:val="none"/>
              </w:rPr>
            </w:pPr>
          </w:p>
        </w:tc>
      </w:tr>
      <w:tr w:rsidR="00936C7D" w:rsidRPr="00936C7D" w14:paraId="7F5163AF" w14:textId="77777777" w:rsidTr="00794835">
        <w:trPr>
          <w:trHeight w:val="328"/>
        </w:trPr>
        <w:tc>
          <w:tcPr>
            <w:tcW w:w="1460" w:type="dxa"/>
            <w:vMerge/>
            <w:tcBorders>
              <w:left w:val="nil"/>
              <w:bottom w:val="single" w:sz="4" w:space="0" w:color="auto"/>
              <w:right w:val="nil"/>
            </w:tcBorders>
          </w:tcPr>
          <w:p w14:paraId="4A4FAD3F" w14:textId="77777777" w:rsidR="00936C7D" w:rsidRPr="00382DC9" w:rsidRDefault="00936C7D" w:rsidP="00936C7D">
            <w:pPr>
              <w:widowControl/>
              <w:spacing w:after="0" w:line="240" w:lineRule="auto"/>
              <w:textAlignment w:val="center"/>
              <w:rPr>
                <w:rFonts w:ascii="Arial" w:eastAsia="Times New Roman" w:hAnsi="Arial" w:cs="Arial"/>
                <w:i/>
                <w:iCs/>
                <w:szCs w:val="22"/>
                <w14:ligatures w14:val="none"/>
              </w:rPr>
            </w:pPr>
          </w:p>
        </w:tc>
        <w:tc>
          <w:tcPr>
            <w:tcW w:w="2984" w:type="dxa"/>
            <w:tcBorders>
              <w:top w:val="single" w:sz="8" w:space="0" w:color="000000"/>
              <w:left w:val="nil"/>
              <w:bottom w:val="single" w:sz="4" w:space="0" w:color="auto"/>
              <w:right w:val="nil"/>
            </w:tcBorders>
            <w:tcMar>
              <w:top w:w="15" w:type="dxa"/>
              <w:left w:w="42" w:type="dxa"/>
              <w:bottom w:w="0" w:type="dxa"/>
              <w:right w:w="42" w:type="dxa"/>
            </w:tcMar>
          </w:tcPr>
          <w:p w14:paraId="6DB6151D" w14:textId="77777777" w:rsidR="00936C7D" w:rsidRPr="00382DC9" w:rsidRDefault="00936C7D" w:rsidP="00936C7D">
            <w:pPr>
              <w:widowControl/>
              <w:spacing w:after="0" w:line="240" w:lineRule="auto"/>
              <w:jc w:val="both"/>
              <w:rPr>
                <w:rFonts w:ascii="Arial" w:eastAsia="Times New Roman" w:hAnsi="Arial" w:cs="Arial"/>
                <w:i/>
                <w:iCs/>
                <w:szCs w:val="22"/>
                <w14:ligatures w14:val="none"/>
              </w:rPr>
            </w:pPr>
            <w:r w:rsidRPr="00382DC9">
              <w:rPr>
                <w:rFonts w:ascii="Arial" w:eastAsia="Times New Roman" w:hAnsi="Arial" w:cs="Arial"/>
                <w:i/>
                <w:iCs/>
                <w:szCs w:val="22"/>
                <w14:ligatures w14:val="none"/>
              </w:rPr>
              <w:t>Cultrichthys erythropterus</w:t>
            </w:r>
          </w:p>
        </w:tc>
        <w:tc>
          <w:tcPr>
            <w:tcW w:w="1128" w:type="dxa"/>
            <w:tcBorders>
              <w:top w:val="single" w:sz="8" w:space="0" w:color="000000"/>
              <w:left w:val="nil"/>
              <w:bottom w:val="single" w:sz="4" w:space="0" w:color="auto"/>
              <w:right w:val="nil"/>
            </w:tcBorders>
            <w:tcMar>
              <w:top w:w="15" w:type="dxa"/>
              <w:left w:w="42" w:type="dxa"/>
              <w:bottom w:w="0" w:type="dxa"/>
              <w:right w:w="42" w:type="dxa"/>
            </w:tcMar>
          </w:tcPr>
          <w:p w14:paraId="7D54E175"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11</w:t>
            </w:r>
          </w:p>
        </w:tc>
        <w:tc>
          <w:tcPr>
            <w:tcW w:w="1128" w:type="dxa"/>
            <w:tcBorders>
              <w:top w:val="single" w:sz="8" w:space="0" w:color="000000"/>
              <w:left w:val="nil"/>
              <w:bottom w:val="single" w:sz="4" w:space="0" w:color="auto"/>
              <w:right w:val="nil"/>
            </w:tcBorders>
            <w:tcMar>
              <w:top w:w="15" w:type="dxa"/>
              <w:left w:w="42" w:type="dxa"/>
              <w:bottom w:w="0" w:type="dxa"/>
              <w:right w:w="42" w:type="dxa"/>
            </w:tcMar>
          </w:tcPr>
          <w:p w14:paraId="3C5A434F"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9.7</w:t>
            </w:r>
          </w:p>
        </w:tc>
        <w:tc>
          <w:tcPr>
            <w:tcW w:w="1129" w:type="dxa"/>
            <w:tcBorders>
              <w:top w:val="single" w:sz="8" w:space="0" w:color="000000"/>
              <w:left w:val="nil"/>
              <w:bottom w:val="single" w:sz="4" w:space="0" w:color="auto"/>
              <w:right w:val="nil"/>
            </w:tcBorders>
          </w:tcPr>
          <w:p w14:paraId="6DD506A3"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2063.8</w:t>
            </w:r>
          </w:p>
        </w:tc>
        <w:tc>
          <w:tcPr>
            <w:tcW w:w="1128" w:type="dxa"/>
            <w:vMerge/>
            <w:tcBorders>
              <w:left w:val="nil"/>
              <w:bottom w:val="single" w:sz="4" w:space="0" w:color="auto"/>
              <w:right w:val="nil"/>
            </w:tcBorders>
          </w:tcPr>
          <w:p w14:paraId="206C8C5C" w14:textId="77777777" w:rsidR="00936C7D" w:rsidRPr="00382DC9" w:rsidRDefault="00936C7D" w:rsidP="00936C7D">
            <w:pPr>
              <w:widowControl/>
              <w:spacing w:after="0" w:line="240" w:lineRule="auto"/>
              <w:jc w:val="center"/>
              <w:rPr>
                <w:rFonts w:ascii="Arial" w:eastAsia="Times New Roman" w:hAnsi="Arial" w:cs="Arial"/>
                <w:szCs w:val="22"/>
                <w14:ligatures w14:val="none"/>
              </w:rPr>
            </w:pPr>
          </w:p>
        </w:tc>
      </w:tr>
      <w:tr w:rsidR="00936C7D" w:rsidRPr="00936C7D" w14:paraId="7F4A2B75" w14:textId="77777777" w:rsidTr="00794835">
        <w:trPr>
          <w:trHeight w:val="328"/>
        </w:trPr>
        <w:tc>
          <w:tcPr>
            <w:tcW w:w="1460" w:type="dxa"/>
            <w:vMerge w:val="restart"/>
            <w:tcBorders>
              <w:top w:val="single" w:sz="4" w:space="0" w:color="auto"/>
              <w:left w:val="nil"/>
              <w:right w:val="nil"/>
            </w:tcBorders>
          </w:tcPr>
          <w:p w14:paraId="706A2E9A" w14:textId="77777777" w:rsidR="00936C7D" w:rsidRPr="00382DC9" w:rsidRDefault="00936C7D" w:rsidP="00936C7D">
            <w:pPr>
              <w:spacing w:after="0" w:line="240" w:lineRule="auto"/>
              <w:textAlignment w:val="center"/>
              <w:rPr>
                <w:rFonts w:ascii="Arial" w:eastAsia="Times New Roman" w:hAnsi="Arial" w:cs="Arial"/>
                <w:i/>
                <w:iCs/>
                <w:szCs w:val="22"/>
                <w14:ligatures w14:val="none"/>
              </w:rPr>
            </w:pPr>
            <w:r w:rsidRPr="00382DC9">
              <w:rPr>
                <w:rFonts w:ascii="Arial" w:eastAsia="Times New Roman" w:hAnsi="Arial" w:cs="Arial"/>
                <w:szCs w:val="22"/>
                <w14:ligatures w14:val="none"/>
              </w:rPr>
              <w:t>herbivores</w:t>
            </w:r>
          </w:p>
        </w:tc>
        <w:tc>
          <w:tcPr>
            <w:tcW w:w="2984" w:type="dxa"/>
            <w:tcBorders>
              <w:top w:val="single" w:sz="4" w:space="0" w:color="auto"/>
              <w:left w:val="nil"/>
              <w:bottom w:val="single" w:sz="8" w:space="0" w:color="000000"/>
              <w:right w:val="nil"/>
            </w:tcBorders>
            <w:tcMar>
              <w:top w:w="15" w:type="dxa"/>
              <w:left w:w="42" w:type="dxa"/>
              <w:bottom w:w="0" w:type="dxa"/>
              <w:right w:w="42" w:type="dxa"/>
            </w:tcMar>
            <w:hideMark/>
          </w:tcPr>
          <w:p w14:paraId="348AB7DE" w14:textId="77777777" w:rsidR="00936C7D" w:rsidRPr="00382DC9" w:rsidRDefault="00936C7D" w:rsidP="00936C7D">
            <w:pPr>
              <w:widowControl/>
              <w:spacing w:after="0" w:line="240" w:lineRule="auto"/>
              <w:jc w:val="both"/>
              <w:rPr>
                <w:rFonts w:ascii="Arial" w:eastAsia="宋体" w:hAnsi="Arial" w:cs="Arial"/>
                <w:i/>
                <w:iCs/>
                <w:kern w:val="0"/>
                <w:szCs w:val="22"/>
                <w14:ligatures w14:val="none"/>
              </w:rPr>
            </w:pPr>
            <w:r w:rsidRPr="00382DC9">
              <w:rPr>
                <w:rFonts w:ascii="Arial" w:eastAsia="Times New Roman" w:hAnsi="Arial" w:cs="Arial"/>
                <w:i/>
                <w:iCs/>
                <w:szCs w:val="22"/>
                <w14:ligatures w14:val="none"/>
              </w:rPr>
              <w:t>Ctenopharyngodon idellus</w:t>
            </w:r>
          </w:p>
        </w:tc>
        <w:tc>
          <w:tcPr>
            <w:tcW w:w="1128" w:type="dxa"/>
            <w:tcBorders>
              <w:top w:val="single" w:sz="4" w:space="0" w:color="auto"/>
              <w:left w:val="nil"/>
              <w:bottom w:val="single" w:sz="8" w:space="0" w:color="000000"/>
              <w:right w:val="nil"/>
            </w:tcBorders>
            <w:tcMar>
              <w:top w:w="15" w:type="dxa"/>
              <w:left w:w="42" w:type="dxa"/>
              <w:bottom w:w="0" w:type="dxa"/>
              <w:right w:w="42" w:type="dxa"/>
            </w:tcMar>
            <w:hideMark/>
          </w:tcPr>
          <w:p w14:paraId="48BC851B"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0.1</w:t>
            </w:r>
          </w:p>
        </w:tc>
        <w:tc>
          <w:tcPr>
            <w:tcW w:w="1128" w:type="dxa"/>
            <w:tcBorders>
              <w:top w:val="single" w:sz="4" w:space="0" w:color="auto"/>
              <w:left w:val="nil"/>
              <w:bottom w:val="single" w:sz="8" w:space="0" w:color="000000"/>
              <w:right w:val="nil"/>
            </w:tcBorders>
            <w:tcMar>
              <w:top w:w="15" w:type="dxa"/>
              <w:left w:w="42" w:type="dxa"/>
              <w:bottom w:w="0" w:type="dxa"/>
              <w:right w:w="42" w:type="dxa"/>
            </w:tcMar>
            <w:hideMark/>
          </w:tcPr>
          <w:p w14:paraId="034B4543" w14:textId="77777777" w:rsidR="00936C7D" w:rsidRPr="00382DC9" w:rsidRDefault="00936C7D" w:rsidP="00936C7D">
            <w:pPr>
              <w:widowControl/>
              <w:spacing w:after="0" w:line="240" w:lineRule="auto"/>
              <w:jc w:val="both"/>
              <w:rPr>
                <w:rFonts w:ascii="Arial" w:eastAsia="宋体" w:hAnsi="Arial" w:cs="Arial"/>
                <w:kern w:val="0"/>
                <w:szCs w:val="22"/>
                <w14:ligatures w14:val="none"/>
              </w:rPr>
            </w:pPr>
            <w:r w:rsidRPr="00382DC9">
              <w:rPr>
                <w:rFonts w:ascii="Arial" w:eastAsia="Times New Roman" w:hAnsi="Arial" w:cs="Arial"/>
                <w:szCs w:val="22"/>
                <w14:ligatures w14:val="none"/>
              </w:rPr>
              <w:t>2.8</w:t>
            </w:r>
          </w:p>
        </w:tc>
        <w:tc>
          <w:tcPr>
            <w:tcW w:w="1129" w:type="dxa"/>
            <w:tcBorders>
              <w:top w:val="single" w:sz="4" w:space="0" w:color="auto"/>
              <w:left w:val="nil"/>
              <w:bottom w:val="single" w:sz="8" w:space="0" w:color="000000"/>
              <w:right w:val="nil"/>
            </w:tcBorders>
          </w:tcPr>
          <w:p w14:paraId="79ACD6C1"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277.3</w:t>
            </w:r>
          </w:p>
        </w:tc>
        <w:tc>
          <w:tcPr>
            <w:tcW w:w="1128" w:type="dxa"/>
            <w:vMerge w:val="restart"/>
            <w:tcBorders>
              <w:top w:val="single" w:sz="4" w:space="0" w:color="auto"/>
              <w:left w:val="nil"/>
              <w:right w:val="nil"/>
            </w:tcBorders>
          </w:tcPr>
          <w:p w14:paraId="76B7ABE3" w14:textId="77777777" w:rsidR="00936C7D" w:rsidRPr="00382DC9" w:rsidRDefault="00936C7D" w:rsidP="00936C7D">
            <w:pPr>
              <w:widowControl/>
              <w:spacing w:after="0" w:line="240" w:lineRule="auto"/>
              <w:jc w:val="center"/>
              <w:rPr>
                <w:rFonts w:ascii="Arial" w:eastAsia="等线" w:hAnsi="Arial" w:cs="Arial"/>
                <w:szCs w:val="22"/>
                <w14:ligatures w14:val="none"/>
              </w:rPr>
            </w:pPr>
            <w:r w:rsidRPr="00382DC9">
              <w:rPr>
                <w:rFonts w:ascii="Arial" w:eastAsia="等线" w:hAnsi="Arial" w:cs="Arial"/>
                <w:szCs w:val="22"/>
                <w14:ligatures w14:val="none"/>
              </w:rPr>
              <w:t>0.4</w:t>
            </w:r>
          </w:p>
        </w:tc>
      </w:tr>
      <w:tr w:rsidR="00936C7D" w:rsidRPr="00936C7D" w14:paraId="14A68C64" w14:textId="77777777" w:rsidTr="00794835">
        <w:trPr>
          <w:trHeight w:val="328"/>
        </w:trPr>
        <w:tc>
          <w:tcPr>
            <w:tcW w:w="1460" w:type="dxa"/>
            <w:vMerge/>
            <w:tcBorders>
              <w:left w:val="nil"/>
              <w:bottom w:val="single" w:sz="12" w:space="0" w:color="000000"/>
              <w:right w:val="nil"/>
            </w:tcBorders>
          </w:tcPr>
          <w:p w14:paraId="5B721B6B" w14:textId="77777777" w:rsidR="00936C7D" w:rsidRPr="00382DC9" w:rsidRDefault="00936C7D" w:rsidP="00936C7D">
            <w:pPr>
              <w:widowControl/>
              <w:spacing w:after="0" w:line="240" w:lineRule="auto"/>
              <w:jc w:val="center"/>
              <w:rPr>
                <w:rFonts w:ascii="Arial" w:eastAsia="Times New Roman" w:hAnsi="Arial" w:cs="Arial"/>
                <w:i/>
                <w:iCs/>
                <w:szCs w:val="22"/>
                <w14:ligatures w14:val="none"/>
              </w:rPr>
            </w:pPr>
          </w:p>
        </w:tc>
        <w:tc>
          <w:tcPr>
            <w:tcW w:w="2984" w:type="dxa"/>
            <w:tcBorders>
              <w:top w:val="single" w:sz="8" w:space="0" w:color="000000"/>
              <w:left w:val="nil"/>
              <w:bottom w:val="single" w:sz="12" w:space="0" w:color="000000"/>
              <w:right w:val="nil"/>
            </w:tcBorders>
            <w:tcMar>
              <w:top w:w="15" w:type="dxa"/>
              <w:left w:w="42" w:type="dxa"/>
              <w:bottom w:w="0" w:type="dxa"/>
              <w:right w:w="42" w:type="dxa"/>
            </w:tcMar>
          </w:tcPr>
          <w:p w14:paraId="4392B1B6" w14:textId="77777777" w:rsidR="00936C7D" w:rsidRPr="00382DC9" w:rsidRDefault="00936C7D" w:rsidP="00936C7D">
            <w:pPr>
              <w:widowControl/>
              <w:spacing w:after="0" w:line="240" w:lineRule="auto"/>
              <w:jc w:val="both"/>
              <w:rPr>
                <w:rFonts w:ascii="Arial" w:eastAsia="等线" w:hAnsi="Arial" w:cs="Arial"/>
                <w:i/>
                <w:iCs/>
                <w:szCs w:val="22"/>
                <w14:ligatures w14:val="none"/>
              </w:rPr>
            </w:pPr>
            <w:r w:rsidRPr="00382DC9">
              <w:rPr>
                <w:rFonts w:ascii="Arial" w:eastAsia="Times New Roman" w:hAnsi="Arial" w:cs="Arial"/>
                <w:i/>
                <w:iCs/>
                <w:szCs w:val="22"/>
                <w14:ligatures w14:val="none"/>
              </w:rPr>
              <w:t>Hypophthalmichthys molitrix</w:t>
            </w:r>
          </w:p>
        </w:tc>
        <w:tc>
          <w:tcPr>
            <w:tcW w:w="1128" w:type="dxa"/>
            <w:tcBorders>
              <w:top w:val="single" w:sz="8" w:space="0" w:color="000000"/>
              <w:left w:val="nil"/>
              <w:bottom w:val="single" w:sz="12" w:space="0" w:color="000000"/>
              <w:right w:val="nil"/>
            </w:tcBorders>
            <w:tcMar>
              <w:top w:w="15" w:type="dxa"/>
              <w:left w:w="42" w:type="dxa"/>
              <w:bottom w:w="0" w:type="dxa"/>
              <w:right w:w="42" w:type="dxa"/>
            </w:tcMar>
          </w:tcPr>
          <w:p w14:paraId="6DB864C9"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0.3</w:t>
            </w:r>
          </w:p>
        </w:tc>
        <w:tc>
          <w:tcPr>
            <w:tcW w:w="1128" w:type="dxa"/>
            <w:tcBorders>
              <w:top w:val="single" w:sz="8" w:space="0" w:color="000000"/>
              <w:left w:val="nil"/>
              <w:bottom w:val="single" w:sz="12" w:space="0" w:color="000000"/>
              <w:right w:val="nil"/>
            </w:tcBorders>
            <w:tcMar>
              <w:top w:w="15" w:type="dxa"/>
              <w:left w:w="42" w:type="dxa"/>
              <w:bottom w:w="0" w:type="dxa"/>
              <w:right w:w="42" w:type="dxa"/>
            </w:tcMar>
          </w:tcPr>
          <w:p w14:paraId="55FF72C5"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4.9</w:t>
            </w:r>
          </w:p>
        </w:tc>
        <w:tc>
          <w:tcPr>
            <w:tcW w:w="1129" w:type="dxa"/>
            <w:tcBorders>
              <w:top w:val="single" w:sz="8" w:space="0" w:color="000000"/>
              <w:left w:val="nil"/>
              <w:bottom w:val="single" w:sz="12" w:space="0" w:color="000000"/>
              <w:right w:val="nil"/>
            </w:tcBorders>
          </w:tcPr>
          <w:p w14:paraId="43E2E43B" w14:textId="77777777" w:rsidR="00936C7D" w:rsidRPr="00382DC9" w:rsidRDefault="00936C7D" w:rsidP="00936C7D">
            <w:pPr>
              <w:widowControl/>
              <w:spacing w:after="0" w:line="240" w:lineRule="auto"/>
              <w:jc w:val="both"/>
              <w:rPr>
                <w:rFonts w:ascii="Arial" w:eastAsia="Times New Roman" w:hAnsi="Arial" w:cs="Arial"/>
                <w:szCs w:val="22"/>
                <w14:ligatures w14:val="none"/>
              </w:rPr>
            </w:pPr>
            <w:r w:rsidRPr="00382DC9">
              <w:rPr>
                <w:rFonts w:ascii="Arial" w:eastAsia="Times New Roman" w:hAnsi="Arial" w:cs="Arial"/>
                <w:szCs w:val="22"/>
                <w14:ligatures w14:val="none"/>
              </w:rPr>
              <w:t>523</w:t>
            </w:r>
          </w:p>
        </w:tc>
        <w:tc>
          <w:tcPr>
            <w:tcW w:w="1128" w:type="dxa"/>
            <w:vMerge/>
            <w:tcBorders>
              <w:left w:val="nil"/>
              <w:bottom w:val="single" w:sz="12" w:space="0" w:color="000000"/>
              <w:right w:val="nil"/>
            </w:tcBorders>
          </w:tcPr>
          <w:p w14:paraId="725A7E27" w14:textId="77777777" w:rsidR="00936C7D" w:rsidRPr="00382DC9" w:rsidRDefault="00936C7D" w:rsidP="00936C7D">
            <w:pPr>
              <w:widowControl/>
              <w:spacing w:after="0" w:line="240" w:lineRule="auto"/>
              <w:jc w:val="both"/>
              <w:rPr>
                <w:rFonts w:ascii="Arial" w:eastAsia="Times New Roman" w:hAnsi="Arial" w:cs="Arial"/>
                <w:szCs w:val="22"/>
                <w14:ligatures w14:val="none"/>
              </w:rPr>
            </w:pPr>
          </w:p>
        </w:tc>
      </w:tr>
    </w:tbl>
    <w:p w14:paraId="5464934C" w14:textId="51C5EC68" w:rsidR="00936C7D" w:rsidRPr="00382DC9" w:rsidRDefault="00936C7D" w:rsidP="00936C7D">
      <w:pPr>
        <w:spacing w:after="0" w:line="240" w:lineRule="auto"/>
        <w:jc w:val="both"/>
        <w:rPr>
          <w:rFonts w:ascii="Arial" w:eastAsia="等线" w:hAnsi="Arial" w:cs="Arial"/>
          <w:szCs w:val="18"/>
          <w14:ligatures w14:val="none"/>
        </w:rPr>
      </w:pPr>
      <w:r w:rsidRPr="00382DC9">
        <w:rPr>
          <w:rFonts w:ascii="Arial" w:eastAsia="等线" w:hAnsi="Arial" w:cs="Arial"/>
          <w:szCs w:val="18"/>
          <w14:ligatures w14:val="none"/>
        </w:rPr>
        <w:t xml:space="preserve">Note: N%, W% and IRI are the percentage of numbers, weight and index of relative importance of fish species. Data was obtained from previous study </w:t>
      </w:r>
      <w:r w:rsidRPr="00382DC9">
        <w:rPr>
          <w:rFonts w:ascii="Arial" w:eastAsia="等线" w:hAnsi="Arial" w:cs="Arial"/>
          <w:szCs w:val="18"/>
          <w14:ligatures w14:val="none"/>
        </w:rPr>
        <w:fldChar w:fldCharType="begin">
          <w:fldData xml:space="preserve">PEVuZE5vdGU+PENpdGU+PEF1dGhvcj5NYW88L0F1dGhvcj48WWVhcj4yMDE5PC9ZZWFyPjxSZWNO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</w:fldData>
        </w:fldChar>
      </w:r>
      <w:r w:rsidRPr="00382DC9">
        <w:rPr>
          <w:rFonts w:ascii="Arial" w:eastAsia="等线" w:hAnsi="Arial" w:cs="Arial"/>
          <w:szCs w:val="18"/>
          <w14:ligatures w14:val="none"/>
        </w:rPr>
        <w:instrText xml:space="preserve"> ADDIN EN.CITE </w:instrText>
      </w:r>
      <w:r w:rsidRPr="00382DC9">
        <w:rPr>
          <w:rFonts w:ascii="Arial" w:eastAsia="等线" w:hAnsi="Arial" w:cs="Arial"/>
          <w:szCs w:val="18"/>
          <w14:ligatures w14:val="none"/>
        </w:rPr>
        <w:fldChar w:fldCharType="begin">
          <w:fldData xml:space="preserve">PEVuZE5vdGU+PENpdGU+PEF1dGhvcj5NYW88L0F1dGhvcj48WWVhcj4yMDE5PC9ZZWFyPjxSZWNO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</w:fldData>
        </w:fldChar>
      </w:r>
      <w:r w:rsidRPr="00382DC9">
        <w:rPr>
          <w:rFonts w:ascii="Arial" w:eastAsia="等线" w:hAnsi="Arial" w:cs="Arial"/>
          <w:szCs w:val="18"/>
          <w14:ligatures w14:val="none"/>
        </w:rPr>
        <w:instrText xml:space="preserve"> ADDIN EN.CITE.DATA </w:instrText>
      </w:r>
      <w:r w:rsidRPr="00382DC9">
        <w:rPr>
          <w:rFonts w:ascii="Arial" w:eastAsia="等线" w:hAnsi="Arial" w:cs="Arial"/>
          <w:szCs w:val="18"/>
          <w14:ligatures w14:val="none"/>
        </w:rPr>
      </w:r>
      <w:r w:rsidRPr="00382DC9">
        <w:rPr>
          <w:rFonts w:ascii="Arial" w:eastAsia="等线" w:hAnsi="Arial" w:cs="Arial"/>
          <w:szCs w:val="18"/>
          <w14:ligatures w14:val="none"/>
        </w:rPr>
        <w:fldChar w:fldCharType="end"/>
      </w:r>
      <w:r w:rsidRPr="00382DC9">
        <w:rPr>
          <w:rFonts w:ascii="Arial" w:eastAsia="等线" w:hAnsi="Arial" w:cs="Arial"/>
          <w:szCs w:val="18"/>
          <w14:ligatures w14:val="none"/>
        </w:rPr>
      </w:r>
      <w:r w:rsidRPr="00382DC9">
        <w:rPr>
          <w:rFonts w:ascii="Arial" w:eastAsia="等线" w:hAnsi="Arial" w:cs="Arial"/>
          <w:szCs w:val="18"/>
          <w14:ligatures w14:val="none"/>
        </w:rPr>
        <w:fldChar w:fldCharType="separate"/>
      </w:r>
      <w:r w:rsidRPr="00382DC9">
        <w:rPr>
          <w:rFonts w:ascii="Arial" w:eastAsia="等线" w:hAnsi="Arial" w:cs="Arial"/>
          <w:szCs w:val="18"/>
          <w14:ligatures w14:val="none"/>
        </w:rPr>
        <w:t>(Mao et al. 2019)</w:t>
      </w:r>
      <w:r w:rsidRPr="00382DC9">
        <w:rPr>
          <w:rFonts w:ascii="Arial" w:eastAsia="等线" w:hAnsi="Arial" w:cs="Arial"/>
          <w:szCs w:val="18"/>
          <w14:ligatures w14:val="none"/>
        </w:rPr>
        <w:fldChar w:fldCharType="end"/>
      </w:r>
      <w:r w:rsidRPr="00382DC9">
        <w:rPr>
          <w:rFonts w:ascii="Arial" w:eastAsia="等线" w:hAnsi="Arial" w:cs="Arial"/>
          <w:szCs w:val="18"/>
          <w14:ligatures w14:val="none"/>
        </w:rPr>
        <w:t xml:space="preserve"> and has been reclassified by feeding habits.</w:t>
      </w:r>
    </w:p>
    <w:p w14:paraId="0AAF0D84" w14:textId="77777777" w:rsidR="00936C7D" w:rsidRPr="00936C7D" w:rsidRDefault="00936C7D" w:rsidP="009E12E2">
      <w:pPr>
        <w:widowControl/>
        <w:spacing w:after="0" w:line="240" w:lineRule="auto"/>
        <w:rPr>
          <w:rFonts w:ascii="Arial" w:eastAsia="等线" w:hAnsi="Arial" w:cs="Arial"/>
          <w:b/>
          <w:bCs/>
          <w:szCs w:val="22"/>
          <w14:ligatures w14:val="none"/>
        </w:rPr>
      </w:pPr>
    </w:p>
    <w:p w14:paraId="66FB19C3" w14:textId="77777777" w:rsidR="009E12E2" w:rsidRPr="009E12E2" w:rsidRDefault="009E12E2" w:rsidP="009E12E2">
      <w:pPr>
        <w:widowControl/>
        <w:spacing w:after="0" w:line="240" w:lineRule="auto"/>
        <w:rPr>
          <w:rFonts w:ascii="等线" w:eastAsia="等线" w:hAnsi="等线" w:cs="Times New Roman"/>
          <w:sz w:val="21"/>
          <w:szCs w:val="22"/>
          <w14:ligatures w14:val="none"/>
        </w:rPr>
      </w:pPr>
      <w:r w:rsidRPr="009E12E2">
        <w:rPr>
          <w:rFonts w:ascii="等线" w:eastAsia="等线" w:hAnsi="等线" w:cs="Times New Roman" w:hint="eastAsia"/>
          <w:sz w:val="21"/>
          <w:szCs w:val="22"/>
          <w14:ligatures w14:val="none"/>
        </w:rPr>
        <w:br w:type="page"/>
      </w:r>
    </w:p>
    <w:p w14:paraId="4A184773" w14:textId="2D4EBACE" w:rsidR="009E12E2" w:rsidRPr="009E12E2" w:rsidRDefault="009E12E2" w:rsidP="009E12E2">
      <w:pPr>
        <w:keepNext/>
        <w:keepLines/>
        <w:spacing w:afterLines="100" w:after="312" w:line="240" w:lineRule="auto"/>
        <w:jc w:val="both"/>
        <w:outlineLvl w:val="2"/>
        <w:rPr>
          <w:rFonts w:ascii="Arial" w:eastAsia="等线" w:hAnsi="Arial" w:cs="Times New Roman"/>
          <w:b/>
          <w:bCs/>
          <w:szCs w:val="32"/>
          <w14:ligatures w14:val="none"/>
        </w:rPr>
      </w:pPr>
      <w:r w:rsidRPr="009E12E2">
        <w:rPr>
          <w:rFonts w:ascii="Arial" w:eastAsia="Times New Roman" w:hAnsi="Arial" w:cs="Times New Roman"/>
          <w:b/>
          <w:bCs/>
          <w:szCs w:val="32"/>
          <w14:ligatures w14:val="none"/>
        </w:rPr>
        <w:lastRenderedPageBreak/>
        <w:t xml:space="preserve">Table </w:t>
      </w:r>
      <w:r w:rsidR="00936C7D" w:rsidRPr="009E12E2">
        <w:rPr>
          <w:rFonts w:ascii="Arial" w:eastAsia="Times New Roman" w:hAnsi="Arial" w:cs="Times New Roman"/>
          <w:b/>
          <w:bCs/>
          <w:szCs w:val="32"/>
          <w14:ligatures w14:val="none"/>
        </w:rPr>
        <w:t>S</w:t>
      </w:r>
      <w:r w:rsidR="00936C7D">
        <w:rPr>
          <w:rFonts w:ascii="Arial" w:eastAsia="等线" w:hAnsi="Arial" w:cs="Times New Roman" w:hint="eastAsia"/>
          <w:b/>
          <w:bCs/>
          <w:szCs w:val="32"/>
          <w14:ligatures w14:val="none"/>
        </w:rPr>
        <w:t>3</w:t>
      </w:r>
      <w:r w:rsidRPr="009E12E2">
        <w:rPr>
          <w:rFonts w:ascii="Arial" w:eastAsia="等线" w:hAnsi="Arial" w:cs="Times New Roman" w:hint="eastAsia"/>
          <w:b/>
          <w:bCs/>
          <w:szCs w:val="32"/>
          <w14:ligatures w14:val="none"/>
        </w:rPr>
        <w:t>.</w:t>
      </w:r>
      <w:r w:rsidRPr="009E12E2">
        <w:rPr>
          <w:rFonts w:ascii="Arial" w:eastAsia="Times New Roman" w:hAnsi="Arial" w:cs="Times New Roman"/>
          <w:b/>
          <w:bCs/>
          <w:szCs w:val="32"/>
          <w14:ligatures w14:val="none"/>
        </w:rPr>
        <w:t xml:space="preserve"> </w:t>
      </w:r>
      <w:r w:rsidRPr="009E12E2">
        <w:rPr>
          <w:rFonts w:ascii="Arial" w:eastAsia="等线" w:hAnsi="Arial" w:cs="Times New Roman" w:hint="eastAsia"/>
          <w:b/>
          <w:bCs/>
          <w:szCs w:val="32"/>
          <w14:ligatures w14:val="none"/>
        </w:rPr>
        <w:t>The performance of original and calibrated model for Lake Hongze, as well as the model performances of other studies</w:t>
      </w:r>
      <w:r w:rsidRPr="009E12E2">
        <w:rPr>
          <w:rFonts w:ascii="Arial" w:eastAsia="Times New Roman" w:hAnsi="Arial" w:cs="Times New Roman"/>
          <w:b/>
          <w:bCs/>
          <w:szCs w:val="32"/>
          <w14:ligatures w14:val="none"/>
        </w:rPr>
        <w:t>.</w:t>
      </w:r>
    </w:p>
    <w:tbl>
      <w:tblPr>
        <w:tblW w:w="9356" w:type="dxa"/>
        <w:tblCellMar>
          <w:left w:w="0" w:type="dxa"/>
          <w:right w:w="0" w:type="dxa"/>
        </w:tblCellMar>
        <w:tblLook w:val="0420" w:firstRow="1" w:lastRow="0" w:firstColumn="0" w:lastColumn="0" w:noHBand="0" w:noVBand="1"/>
      </w:tblPr>
      <w:tblGrid>
        <w:gridCol w:w="2268"/>
        <w:gridCol w:w="1276"/>
        <w:gridCol w:w="1134"/>
        <w:gridCol w:w="1248"/>
        <w:gridCol w:w="1047"/>
        <w:gridCol w:w="1131"/>
        <w:gridCol w:w="1252"/>
      </w:tblGrid>
      <w:tr w:rsidR="0058629E" w:rsidRPr="009E12E2" w14:paraId="188ED111" w14:textId="77777777" w:rsidTr="009E0430">
        <w:trPr>
          <w:trHeight w:val="20"/>
        </w:trPr>
        <w:tc>
          <w:tcPr>
            <w:tcW w:w="2268" w:type="dxa"/>
            <w:tcBorders>
              <w:top w:val="single" w:sz="8" w:space="0" w:color="000000"/>
              <w:left w:val="nil"/>
              <w:bottom w:val="nil"/>
              <w:right w:val="single" w:sz="8" w:space="0" w:color="000000"/>
            </w:tcBorders>
            <w:tcMar>
              <w:top w:w="72" w:type="dxa"/>
              <w:left w:w="144" w:type="dxa"/>
              <w:bottom w:w="72" w:type="dxa"/>
              <w:right w:w="144" w:type="dxa"/>
            </w:tcMar>
            <w:vAlign w:val="center"/>
            <w:hideMark/>
          </w:tcPr>
          <w:p w14:paraId="54862E8B" w14:textId="77777777" w:rsidR="0058629E" w:rsidRPr="009E12E2" w:rsidRDefault="0058629E" w:rsidP="009E0430">
            <w:pPr>
              <w:widowControl/>
              <w:spacing w:after="0" w:line="240" w:lineRule="auto"/>
              <w:rPr>
                <w:rFonts w:ascii="Arial" w:eastAsia="Times New Roman" w:hAnsi="Arial" w:cs="Arial"/>
                <w:kern w:val="0"/>
                <w:szCs w:val="22"/>
                <w14:ligatures w14:val="none"/>
              </w:rPr>
            </w:pPr>
          </w:p>
        </w:tc>
        <w:tc>
          <w:tcPr>
            <w:tcW w:w="1276" w:type="dxa"/>
            <w:tcBorders>
              <w:top w:val="single" w:sz="8" w:space="0" w:color="000000"/>
              <w:left w:val="single" w:sz="8" w:space="0" w:color="000000"/>
              <w:bottom w:val="nil"/>
              <w:right w:val="nil"/>
            </w:tcBorders>
            <w:tcMar>
              <w:top w:w="72" w:type="dxa"/>
              <w:left w:w="144" w:type="dxa"/>
              <w:bottom w:w="72" w:type="dxa"/>
              <w:right w:w="144" w:type="dxa"/>
            </w:tcMar>
            <w:vAlign w:val="center"/>
            <w:hideMark/>
          </w:tcPr>
          <w:p w14:paraId="3AB4721F" w14:textId="77777777" w:rsidR="0058629E" w:rsidRPr="009E12E2" w:rsidRDefault="0058629E" w:rsidP="009E0430">
            <w:pPr>
              <w:widowControl/>
              <w:spacing w:after="0" w:line="240" w:lineRule="auto"/>
              <w:rPr>
                <w:rFonts w:ascii="Arial" w:eastAsia="Times New Roman" w:hAnsi="Arial" w:cs="Arial"/>
                <w:kern w:val="0"/>
                <w:szCs w:val="22"/>
                <w14:ligatures w14:val="none"/>
              </w:rPr>
            </w:pPr>
          </w:p>
        </w:tc>
        <w:tc>
          <w:tcPr>
            <w:tcW w:w="1134" w:type="dxa"/>
            <w:tcBorders>
              <w:top w:val="single" w:sz="8" w:space="0" w:color="000000"/>
              <w:left w:val="nil"/>
              <w:bottom w:val="nil"/>
              <w:right w:val="nil"/>
            </w:tcBorders>
            <w:tcMar>
              <w:top w:w="72" w:type="dxa"/>
              <w:left w:w="144" w:type="dxa"/>
              <w:bottom w:w="72" w:type="dxa"/>
              <w:right w:w="144" w:type="dxa"/>
            </w:tcMar>
            <w:vAlign w:val="center"/>
            <w:hideMark/>
          </w:tcPr>
          <w:p w14:paraId="378AF11E"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b/>
                <w:bCs/>
                <w:kern w:val="24"/>
                <w:szCs w:val="22"/>
                <w14:ligatures w14:val="none"/>
              </w:rPr>
              <w:t xml:space="preserve">R2 </w:t>
            </w:r>
          </w:p>
        </w:tc>
        <w:tc>
          <w:tcPr>
            <w:tcW w:w="1248" w:type="dxa"/>
            <w:tcBorders>
              <w:top w:val="single" w:sz="8" w:space="0" w:color="000000"/>
              <w:left w:val="nil"/>
              <w:bottom w:val="nil"/>
              <w:right w:val="single" w:sz="8" w:space="0" w:color="000000"/>
            </w:tcBorders>
            <w:tcMar>
              <w:top w:w="72" w:type="dxa"/>
              <w:left w:w="144" w:type="dxa"/>
              <w:bottom w:w="72" w:type="dxa"/>
              <w:right w:w="144" w:type="dxa"/>
            </w:tcMar>
            <w:vAlign w:val="center"/>
            <w:hideMark/>
          </w:tcPr>
          <w:p w14:paraId="6850EE47" w14:textId="77777777" w:rsidR="0058629E" w:rsidRPr="009E12E2" w:rsidRDefault="0058629E" w:rsidP="009E0430">
            <w:pPr>
              <w:widowControl/>
              <w:spacing w:after="0" w:line="240" w:lineRule="auto"/>
              <w:rPr>
                <w:rFonts w:ascii="Arial" w:eastAsia="宋体" w:hAnsi="Arial" w:cs="Arial"/>
                <w:kern w:val="0"/>
                <w:szCs w:val="22"/>
                <w14:ligatures w14:val="none"/>
              </w:rPr>
            </w:pPr>
          </w:p>
        </w:tc>
        <w:tc>
          <w:tcPr>
            <w:tcW w:w="1047" w:type="dxa"/>
            <w:tcBorders>
              <w:top w:val="single" w:sz="8" w:space="0" w:color="000000"/>
              <w:left w:val="single" w:sz="8" w:space="0" w:color="000000"/>
              <w:bottom w:val="nil"/>
              <w:right w:val="nil"/>
            </w:tcBorders>
            <w:tcMar>
              <w:top w:w="72" w:type="dxa"/>
              <w:left w:w="144" w:type="dxa"/>
              <w:bottom w:w="72" w:type="dxa"/>
              <w:right w:w="144" w:type="dxa"/>
            </w:tcMar>
            <w:vAlign w:val="center"/>
            <w:hideMark/>
          </w:tcPr>
          <w:p w14:paraId="03D20698" w14:textId="77777777" w:rsidR="0058629E" w:rsidRPr="009E12E2" w:rsidRDefault="0058629E" w:rsidP="009E0430">
            <w:pPr>
              <w:widowControl/>
              <w:spacing w:after="0" w:line="240" w:lineRule="auto"/>
              <w:rPr>
                <w:rFonts w:ascii="Arial" w:eastAsia="Times New Roman" w:hAnsi="Arial" w:cs="Arial"/>
                <w:kern w:val="0"/>
                <w:szCs w:val="22"/>
                <w14:ligatures w14:val="none"/>
              </w:rPr>
            </w:pPr>
          </w:p>
        </w:tc>
        <w:tc>
          <w:tcPr>
            <w:tcW w:w="1131" w:type="dxa"/>
            <w:tcBorders>
              <w:top w:val="single" w:sz="8" w:space="0" w:color="000000"/>
              <w:left w:val="nil"/>
              <w:bottom w:val="nil"/>
              <w:right w:val="nil"/>
            </w:tcBorders>
            <w:tcMar>
              <w:top w:w="15" w:type="dxa"/>
              <w:left w:w="15" w:type="dxa"/>
              <w:bottom w:w="0" w:type="dxa"/>
              <w:right w:w="15" w:type="dxa"/>
            </w:tcMar>
            <w:vAlign w:val="center"/>
            <w:hideMark/>
          </w:tcPr>
          <w:p w14:paraId="2B539ECE"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b/>
                <w:bCs/>
                <w:kern w:val="24"/>
                <w:szCs w:val="22"/>
                <w14:ligatures w14:val="none"/>
              </w:rPr>
              <w:t>RMSE</w:t>
            </w:r>
          </w:p>
        </w:tc>
        <w:tc>
          <w:tcPr>
            <w:tcW w:w="1252" w:type="dxa"/>
            <w:tcBorders>
              <w:top w:val="single" w:sz="8" w:space="0" w:color="000000"/>
              <w:left w:val="nil"/>
              <w:bottom w:val="nil"/>
              <w:right w:val="nil"/>
            </w:tcBorders>
            <w:tcMar>
              <w:top w:w="72" w:type="dxa"/>
              <w:left w:w="144" w:type="dxa"/>
              <w:bottom w:w="72" w:type="dxa"/>
              <w:right w:w="144" w:type="dxa"/>
            </w:tcMar>
            <w:vAlign w:val="center"/>
            <w:hideMark/>
          </w:tcPr>
          <w:p w14:paraId="42001768" w14:textId="77777777" w:rsidR="0058629E" w:rsidRPr="009E12E2" w:rsidRDefault="0058629E" w:rsidP="009E0430">
            <w:pPr>
              <w:widowControl/>
              <w:spacing w:after="0" w:line="240" w:lineRule="auto"/>
              <w:rPr>
                <w:rFonts w:ascii="Arial" w:eastAsia="宋体" w:hAnsi="Arial" w:cs="Arial"/>
                <w:kern w:val="0"/>
                <w:szCs w:val="22"/>
                <w14:ligatures w14:val="none"/>
              </w:rPr>
            </w:pPr>
          </w:p>
        </w:tc>
      </w:tr>
      <w:tr w:rsidR="0058629E" w:rsidRPr="009E12E2" w14:paraId="3F96DD3D" w14:textId="77777777" w:rsidTr="009E0430">
        <w:trPr>
          <w:trHeight w:val="20"/>
        </w:trPr>
        <w:tc>
          <w:tcPr>
            <w:tcW w:w="2268"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14:paraId="39F73C50" w14:textId="77777777" w:rsidR="0058629E" w:rsidRPr="009E12E2" w:rsidRDefault="0058629E" w:rsidP="009E0430">
            <w:pPr>
              <w:widowControl/>
              <w:spacing w:after="0" w:line="240" w:lineRule="auto"/>
              <w:rPr>
                <w:rFonts w:ascii="Arial" w:eastAsia="Times New Roman" w:hAnsi="Arial" w:cs="Arial"/>
                <w:kern w:val="0"/>
                <w:szCs w:val="22"/>
                <w14:ligatures w14:val="none"/>
              </w:rPr>
            </w:pPr>
          </w:p>
        </w:tc>
        <w:tc>
          <w:tcPr>
            <w:tcW w:w="1276" w:type="dxa"/>
            <w:tcBorders>
              <w:top w:val="nil"/>
              <w:left w:val="single" w:sz="8" w:space="0" w:color="000000"/>
              <w:bottom w:val="single" w:sz="8" w:space="0" w:color="000000"/>
              <w:right w:val="nil"/>
            </w:tcBorders>
            <w:tcMar>
              <w:top w:w="72" w:type="dxa"/>
              <w:left w:w="144" w:type="dxa"/>
              <w:bottom w:w="72" w:type="dxa"/>
              <w:right w:w="144" w:type="dxa"/>
            </w:tcMar>
            <w:vAlign w:val="center"/>
            <w:hideMark/>
          </w:tcPr>
          <w:p w14:paraId="5CD1994F"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Original</w:t>
            </w:r>
          </w:p>
        </w:tc>
        <w:tc>
          <w:tcPr>
            <w:tcW w:w="1134" w:type="dxa"/>
            <w:tcBorders>
              <w:top w:val="nil"/>
              <w:left w:val="nil"/>
              <w:bottom w:val="single" w:sz="8" w:space="0" w:color="000000"/>
              <w:right w:val="nil"/>
            </w:tcBorders>
            <w:tcMar>
              <w:top w:w="72" w:type="dxa"/>
              <w:left w:w="144" w:type="dxa"/>
              <w:bottom w:w="72" w:type="dxa"/>
              <w:right w:w="144" w:type="dxa"/>
            </w:tcMar>
            <w:vAlign w:val="center"/>
            <w:hideMark/>
          </w:tcPr>
          <w:p w14:paraId="6FF35A24"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Modified</w:t>
            </w:r>
          </w:p>
        </w:tc>
        <w:tc>
          <w:tcPr>
            <w:tcW w:w="1248"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14:paraId="65D60D3D"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Calibri" w:hAnsi="Arial" w:cs="Arial"/>
                <w:kern w:val="24"/>
                <w:szCs w:val="22"/>
                <w14:ligatures w14:val="none"/>
              </w:rPr>
              <w:t>Other studies</w:t>
            </w:r>
            <w:r w:rsidRPr="009E12E2">
              <w:rPr>
                <w:rFonts w:ascii="Arial" w:eastAsia="等线" w:hAnsi="Arial" w:cs="Arial" w:hint="eastAsia"/>
                <w:kern w:val="24"/>
                <w:szCs w:val="22"/>
                <w14:ligatures w14:val="none"/>
              </w:rPr>
              <w:t>*</w:t>
            </w:r>
          </w:p>
        </w:tc>
        <w:tc>
          <w:tcPr>
            <w:tcW w:w="1047" w:type="dxa"/>
            <w:tcBorders>
              <w:top w:val="nil"/>
              <w:left w:val="single" w:sz="8" w:space="0" w:color="000000"/>
              <w:bottom w:val="single" w:sz="8" w:space="0" w:color="000000"/>
              <w:right w:val="nil"/>
            </w:tcBorders>
            <w:tcMar>
              <w:top w:w="72" w:type="dxa"/>
              <w:left w:w="144" w:type="dxa"/>
              <w:bottom w:w="72" w:type="dxa"/>
              <w:right w:w="144" w:type="dxa"/>
            </w:tcMar>
            <w:vAlign w:val="center"/>
            <w:hideMark/>
          </w:tcPr>
          <w:p w14:paraId="5FC6C83B"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Original</w:t>
            </w:r>
          </w:p>
        </w:tc>
        <w:tc>
          <w:tcPr>
            <w:tcW w:w="1131" w:type="dxa"/>
            <w:tcBorders>
              <w:top w:val="nil"/>
              <w:left w:val="nil"/>
              <w:bottom w:val="single" w:sz="8" w:space="0" w:color="000000"/>
              <w:right w:val="nil"/>
            </w:tcBorders>
            <w:tcMar>
              <w:top w:w="72" w:type="dxa"/>
              <w:left w:w="144" w:type="dxa"/>
              <w:bottom w:w="72" w:type="dxa"/>
              <w:right w:w="144" w:type="dxa"/>
            </w:tcMar>
            <w:vAlign w:val="center"/>
            <w:hideMark/>
          </w:tcPr>
          <w:p w14:paraId="67FC6EED"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Modified</w:t>
            </w:r>
          </w:p>
        </w:tc>
        <w:tc>
          <w:tcPr>
            <w:tcW w:w="1252" w:type="dxa"/>
            <w:tcBorders>
              <w:top w:val="nil"/>
              <w:left w:val="nil"/>
              <w:bottom w:val="single" w:sz="8" w:space="0" w:color="000000"/>
              <w:right w:val="nil"/>
            </w:tcBorders>
            <w:tcMar>
              <w:top w:w="72" w:type="dxa"/>
              <w:left w:w="144" w:type="dxa"/>
              <w:bottom w:w="72" w:type="dxa"/>
              <w:right w:w="144" w:type="dxa"/>
            </w:tcMar>
            <w:vAlign w:val="center"/>
            <w:hideMark/>
          </w:tcPr>
          <w:p w14:paraId="5A385EBA"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Calibri" w:hAnsi="Arial" w:cs="Arial"/>
                <w:kern w:val="24"/>
                <w:szCs w:val="22"/>
                <w14:ligatures w14:val="none"/>
              </w:rPr>
              <w:t>Other studies</w:t>
            </w:r>
            <w:r w:rsidRPr="009E12E2">
              <w:rPr>
                <w:rFonts w:ascii="Arial" w:eastAsia="等线" w:hAnsi="Arial" w:cs="Arial" w:hint="eastAsia"/>
                <w:kern w:val="24"/>
                <w:szCs w:val="22"/>
                <w14:ligatures w14:val="none"/>
              </w:rPr>
              <w:t>**</w:t>
            </w:r>
          </w:p>
        </w:tc>
      </w:tr>
      <w:tr w:rsidR="0058629E" w:rsidRPr="009E12E2" w14:paraId="46AF3F37" w14:textId="77777777" w:rsidTr="009E0430">
        <w:trPr>
          <w:trHeight w:val="20"/>
        </w:trPr>
        <w:tc>
          <w:tcPr>
            <w:tcW w:w="2268" w:type="dxa"/>
            <w:tcBorders>
              <w:top w:val="single" w:sz="8" w:space="0" w:color="000000"/>
              <w:left w:val="nil"/>
              <w:bottom w:val="nil"/>
              <w:right w:val="single" w:sz="8" w:space="0" w:color="000000"/>
            </w:tcBorders>
            <w:tcMar>
              <w:top w:w="72" w:type="dxa"/>
              <w:left w:w="144" w:type="dxa"/>
              <w:bottom w:w="72" w:type="dxa"/>
              <w:right w:w="144" w:type="dxa"/>
            </w:tcMar>
            <w:vAlign w:val="center"/>
            <w:hideMark/>
          </w:tcPr>
          <w:p w14:paraId="19B2349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Total nitrogen</w:t>
            </w:r>
          </w:p>
        </w:tc>
        <w:tc>
          <w:tcPr>
            <w:tcW w:w="1276" w:type="dxa"/>
            <w:tcBorders>
              <w:top w:val="single" w:sz="8" w:space="0" w:color="000000"/>
              <w:left w:val="single" w:sz="8" w:space="0" w:color="000000"/>
              <w:bottom w:val="nil"/>
              <w:right w:val="nil"/>
            </w:tcBorders>
            <w:tcMar>
              <w:top w:w="72" w:type="dxa"/>
              <w:left w:w="144" w:type="dxa"/>
              <w:bottom w:w="72" w:type="dxa"/>
              <w:right w:w="144" w:type="dxa"/>
            </w:tcMar>
            <w:vAlign w:val="center"/>
            <w:hideMark/>
          </w:tcPr>
          <w:p w14:paraId="64977C7C"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0.64</w:t>
            </w:r>
          </w:p>
        </w:tc>
        <w:tc>
          <w:tcPr>
            <w:tcW w:w="1134" w:type="dxa"/>
            <w:tcBorders>
              <w:top w:val="single" w:sz="8" w:space="0" w:color="000000"/>
              <w:left w:val="nil"/>
              <w:bottom w:val="nil"/>
              <w:right w:val="nil"/>
            </w:tcBorders>
            <w:shd w:val="clear" w:color="auto" w:fill="FFFFFF" w:themeFill="background1"/>
            <w:tcMar>
              <w:top w:w="72" w:type="dxa"/>
              <w:left w:w="144" w:type="dxa"/>
              <w:bottom w:w="72" w:type="dxa"/>
              <w:right w:w="144" w:type="dxa"/>
            </w:tcMar>
            <w:vAlign w:val="center"/>
            <w:hideMark/>
          </w:tcPr>
          <w:p w14:paraId="228F8AC6"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r>
              <w:rPr>
                <w:rFonts w:ascii="Arial" w:eastAsia="Calibri" w:hAnsi="Arial" w:cs="Arial"/>
                <w:kern w:val="24"/>
                <w:szCs w:val="22"/>
                <w14:ligatures w14:val="none"/>
              </w:rPr>
              <w:t>59</w:t>
            </w:r>
          </w:p>
        </w:tc>
        <w:tc>
          <w:tcPr>
            <w:tcW w:w="1248" w:type="dxa"/>
            <w:tcBorders>
              <w:top w:val="single" w:sz="8" w:space="0" w:color="000000"/>
              <w:left w:val="nil"/>
              <w:bottom w:val="nil"/>
              <w:right w:val="single" w:sz="8" w:space="0" w:color="000000"/>
            </w:tcBorders>
            <w:tcMar>
              <w:top w:w="72" w:type="dxa"/>
              <w:left w:w="144" w:type="dxa"/>
              <w:bottom w:w="72" w:type="dxa"/>
              <w:right w:w="144" w:type="dxa"/>
            </w:tcMar>
            <w:vAlign w:val="center"/>
            <w:hideMark/>
          </w:tcPr>
          <w:p w14:paraId="77CB8CB7"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0.03-0.89</w:t>
            </w:r>
          </w:p>
        </w:tc>
        <w:tc>
          <w:tcPr>
            <w:tcW w:w="1047" w:type="dxa"/>
            <w:tcBorders>
              <w:top w:val="single" w:sz="8" w:space="0" w:color="000000"/>
              <w:left w:val="single" w:sz="8" w:space="0" w:color="000000"/>
              <w:bottom w:val="nil"/>
              <w:right w:val="nil"/>
            </w:tcBorders>
            <w:tcMar>
              <w:top w:w="72" w:type="dxa"/>
              <w:left w:w="144" w:type="dxa"/>
              <w:bottom w:w="72" w:type="dxa"/>
              <w:right w:w="144" w:type="dxa"/>
            </w:tcMar>
            <w:vAlign w:val="center"/>
            <w:hideMark/>
          </w:tcPr>
          <w:p w14:paraId="56E250EC"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0.44</w:t>
            </w:r>
          </w:p>
        </w:tc>
        <w:tc>
          <w:tcPr>
            <w:tcW w:w="1131"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3476518"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0.4</w:t>
            </w:r>
            <w:r>
              <w:rPr>
                <w:rFonts w:ascii="Arial" w:eastAsia="Calibri" w:hAnsi="Arial" w:cs="Arial"/>
                <w:kern w:val="24"/>
                <w:szCs w:val="22"/>
                <w14:ligatures w14:val="none"/>
              </w:rPr>
              <w:t>6</w:t>
            </w:r>
          </w:p>
        </w:tc>
        <w:tc>
          <w:tcPr>
            <w:tcW w:w="1252" w:type="dxa"/>
            <w:tcBorders>
              <w:top w:val="single" w:sz="8" w:space="0" w:color="000000"/>
              <w:left w:val="nil"/>
              <w:bottom w:val="nil"/>
              <w:right w:val="nil"/>
            </w:tcBorders>
            <w:tcMar>
              <w:top w:w="72" w:type="dxa"/>
              <w:left w:w="144" w:type="dxa"/>
              <w:bottom w:w="72" w:type="dxa"/>
              <w:right w:w="144" w:type="dxa"/>
            </w:tcMar>
            <w:vAlign w:val="center"/>
            <w:hideMark/>
          </w:tcPr>
          <w:p w14:paraId="24FE311F"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0.81-1.64</w:t>
            </w:r>
          </w:p>
        </w:tc>
      </w:tr>
      <w:tr w:rsidR="0058629E" w:rsidRPr="009E12E2" w14:paraId="071F2B8E"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4C18E95C"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Total phosphorus</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72BD5A17"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0.7</w:t>
            </w:r>
            <w:r>
              <w:rPr>
                <w:rFonts w:ascii="Arial" w:hAnsi="Arial" w:cs="Arial" w:hint="eastAsia"/>
                <w:kern w:val="24"/>
                <w:szCs w:val="22"/>
                <w14:ligatures w14:val="none"/>
              </w:rPr>
              <w:t>3</w:t>
            </w:r>
          </w:p>
        </w:tc>
        <w:tc>
          <w:tcPr>
            <w:tcW w:w="1134" w:type="dxa"/>
            <w:tcBorders>
              <w:top w:val="nil"/>
              <w:left w:val="nil"/>
              <w:bottom w:val="nil"/>
              <w:right w:val="nil"/>
            </w:tcBorders>
            <w:tcMar>
              <w:top w:w="72" w:type="dxa"/>
              <w:left w:w="144" w:type="dxa"/>
              <w:bottom w:w="72" w:type="dxa"/>
              <w:right w:w="144" w:type="dxa"/>
            </w:tcMar>
            <w:vAlign w:val="center"/>
            <w:hideMark/>
          </w:tcPr>
          <w:p w14:paraId="6536253B"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0.7</w:t>
            </w:r>
            <w:r>
              <w:rPr>
                <w:rFonts w:ascii="Arial" w:eastAsia="Calibri" w:hAnsi="Arial" w:cs="Arial"/>
                <w:kern w:val="24"/>
                <w:szCs w:val="22"/>
                <w14:ligatures w14:val="none"/>
              </w:rPr>
              <w:t>4</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693F3274"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0-0.63</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387F8D2B"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0.03</w:t>
            </w:r>
          </w:p>
        </w:tc>
        <w:tc>
          <w:tcPr>
            <w:tcW w:w="1131" w:type="dxa"/>
            <w:tcBorders>
              <w:top w:val="nil"/>
              <w:left w:val="nil"/>
              <w:bottom w:val="nil"/>
              <w:right w:val="nil"/>
            </w:tcBorders>
            <w:tcMar>
              <w:top w:w="15" w:type="dxa"/>
              <w:left w:w="15" w:type="dxa"/>
              <w:bottom w:w="0" w:type="dxa"/>
              <w:right w:w="15" w:type="dxa"/>
            </w:tcMar>
            <w:vAlign w:val="center"/>
            <w:hideMark/>
          </w:tcPr>
          <w:p w14:paraId="10577C39"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0.03</w:t>
            </w:r>
          </w:p>
        </w:tc>
        <w:tc>
          <w:tcPr>
            <w:tcW w:w="1252" w:type="dxa"/>
            <w:tcBorders>
              <w:top w:val="nil"/>
              <w:left w:val="nil"/>
              <w:bottom w:val="nil"/>
              <w:right w:val="nil"/>
            </w:tcBorders>
            <w:tcMar>
              <w:top w:w="72" w:type="dxa"/>
              <w:left w:w="144" w:type="dxa"/>
              <w:bottom w:w="72" w:type="dxa"/>
              <w:right w:w="144" w:type="dxa"/>
            </w:tcMar>
            <w:vAlign w:val="center"/>
            <w:hideMark/>
          </w:tcPr>
          <w:p w14:paraId="074542C5"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0.02-0.16</w:t>
            </w:r>
          </w:p>
        </w:tc>
      </w:tr>
      <w:tr w:rsidR="0058629E" w:rsidRPr="009E12E2" w14:paraId="4B44628F"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51D68B9A"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Dissolved oxygen</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2EB6627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0.77</w:t>
            </w:r>
          </w:p>
        </w:tc>
        <w:tc>
          <w:tcPr>
            <w:tcW w:w="1134" w:type="dxa"/>
            <w:tcBorders>
              <w:top w:val="nil"/>
              <w:left w:val="nil"/>
              <w:bottom w:val="nil"/>
              <w:right w:val="nil"/>
            </w:tcBorders>
            <w:shd w:val="clear" w:color="auto" w:fill="FBE5D6"/>
            <w:tcMar>
              <w:top w:w="72" w:type="dxa"/>
              <w:left w:w="144" w:type="dxa"/>
              <w:bottom w:w="72" w:type="dxa"/>
              <w:right w:w="144" w:type="dxa"/>
            </w:tcMar>
            <w:vAlign w:val="center"/>
            <w:hideMark/>
          </w:tcPr>
          <w:p w14:paraId="25EB7E8A"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r>
              <w:rPr>
                <w:rFonts w:ascii="Arial" w:eastAsia="Calibri" w:hAnsi="Arial" w:cs="Arial"/>
                <w:kern w:val="24"/>
                <w:szCs w:val="22"/>
                <w14:ligatures w14:val="none"/>
              </w:rPr>
              <w:t>91</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566246C7"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0-0.94</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1342278C"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1.17</w:t>
            </w:r>
          </w:p>
        </w:tc>
        <w:tc>
          <w:tcPr>
            <w:tcW w:w="1131" w:type="dxa"/>
            <w:tcBorders>
              <w:top w:val="nil"/>
              <w:left w:val="nil"/>
              <w:bottom w:val="nil"/>
              <w:right w:val="nil"/>
            </w:tcBorders>
            <w:shd w:val="clear" w:color="auto" w:fill="D9E2F3"/>
            <w:tcMar>
              <w:top w:w="15" w:type="dxa"/>
              <w:left w:w="15" w:type="dxa"/>
              <w:bottom w:w="0" w:type="dxa"/>
              <w:right w:w="15" w:type="dxa"/>
            </w:tcMar>
            <w:vAlign w:val="center"/>
            <w:hideMark/>
          </w:tcPr>
          <w:p w14:paraId="6BF3E4DF"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Pr>
                <w:rFonts w:ascii="Arial" w:eastAsia="Calibri" w:hAnsi="Arial" w:cs="Arial"/>
                <w:kern w:val="24"/>
                <w:szCs w:val="22"/>
                <w14:ligatures w14:val="none"/>
              </w:rPr>
              <w:t>0.75</w:t>
            </w:r>
          </w:p>
        </w:tc>
        <w:tc>
          <w:tcPr>
            <w:tcW w:w="1252" w:type="dxa"/>
            <w:tcBorders>
              <w:top w:val="nil"/>
              <w:left w:val="nil"/>
              <w:bottom w:val="nil"/>
              <w:right w:val="nil"/>
            </w:tcBorders>
            <w:tcMar>
              <w:top w:w="72" w:type="dxa"/>
              <w:left w:w="144" w:type="dxa"/>
              <w:bottom w:w="72" w:type="dxa"/>
              <w:right w:w="144" w:type="dxa"/>
            </w:tcMar>
            <w:vAlign w:val="center"/>
            <w:hideMark/>
          </w:tcPr>
          <w:p w14:paraId="06A03600"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Calibri" w:hAnsi="Arial" w:cs="Arial"/>
                <w:kern w:val="24"/>
                <w:szCs w:val="22"/>
                <w14:ligatures w14:val="none"/>
              </w:rPr>
              <w:t>0.</w:t>
            </w:r>
            <w:r w:rsidRPr="009E12E2">
              <w:rPr>
                <w:rFonts w:ascii="Arial" w:eastAsia="等线" w:hAnsi="Arial" w:cs="Arial" w:hint="eastAsia"/>
                <w:kern w:val="24"/>
                <w:szCs w:val="22"/>
                <w14:ligatures w14:val="none"/>
              </w:rPr>
              <w:t>11-2.24</w:t>
            </w:r>
          </w:p>
        </w:tc>
      </w:tr>
      <w:tr w:rsidR="0058629E" w:rsidRPr="009E12E2" w14:paraId="3833EC42"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1985E98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Secchi depth</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415BE6BC"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0.44</w:t>
            </w:r>
          </w:p>
        </w:tc>
        <w:tc>
          <w:tcPr>
            <w:tcW w:w="1134" w:type="dxa"/>
            <w:tcBorders>
              <w:top w:val="nil"/>
              <w:left w:val="nil"/>
              <w:bottom w:val="nil"/>
              <w:right w:val="nil"/>
            </w:tcBorders>
            <w:shd w:val="clear" w:color="auto" w:fill="FAE2D5" w:themeFill="accent2" w:themeFillTint="33"/>
            <w:tcMar>
              <w:top w:w="72" w:type="dxa"/>
              <w:left w:w="144" w:type="dxa"/>
              <w:bottom w:w="72" w:type="dxa"/>
              <w:right w:w="144" w:type="dxa"/>
            </w:tcMar>
            <w:vAlign w:val="center"/>
            <w:hideMark/>
          </w:tcPr>
          <w:p w14:paraId="7DAF9136"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kern w:val="24"/>
                <w:szCs w:val="22"/>
                <w14:ligatures w14:val="none"/>
              </w:rPr>
              <w:t>57</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5362B96E"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0.18-0.63</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0D7091B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0.20</w:t>
            </w:r>
          </w:p>
        </w:tc>
        <w:tc>
          <w:tcPr>
            <w:tcW w:w="1131" w:type="dxa"/>
            <w:tcBorders>
              <w:top w:val="nil"/>
              <w:left w:val="nil"/>
              <w:bottom w:val="nil"/>
              <w:right w:val="nil"/>
            </w:tcBorders>
            <w:shd w:val="clear" w:color="auto" w:fill="D9E2F3"/>
            <w:tcMar>
              <w:top w:w="15" w:type="dxa"/>
              <w:left w:w="15" w:type="dxa"/>
              <w:bottom w:w="0" w:type="dxa"/>
              <w:right w:w="15" w:type="dxa"/>
            </w:tcMar>
            <w:vAlign w:val="center"/>
            <w:hideMark/>
          </w:tcPr>
          <w:p w14:paraId="3292203F"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0.1</w:t>
            </w:r>
            <w:r>
              <w:rPr>
                <w:rFonts w:ascii="Arial" w:eastAsia="Calibri" w:hAnsi="Arial" w:cs="Arial"/>
                <w:kern w:val="24"/>
                <w:szCs w:val="22"/>
                <w14:ligatures w14:val="none"/>
              </w:rPr>
              <w:t>2</w:t>
            </w:r>
          </w:p>
        </w:tc>
        <w:tc>
          <w:tcPr>
            <w:tcW w:w="1252" w:type="dxa"/>
            <w:tcBorders>
              <w:top w:val="nil"/>
              <w:left w:val="nil"/>
              <w:bottom w:val="nil"/>
              <w:right w:val="nil"/>
            </w:tcBorders>
            <w:tcMar>
              <w:top w:w="72" w:type="dxa"/>
              <w:left w:w="144" w:type="dxa"/>
              <w:bottom w:w="72" w:type="dxa"/>
              <w:right w:w="144" w:type="dxa"/>
            </w:tcMar>
            <w:vAlign w:val="center"/>
            <w:hideMark/>
          </w:tcPr>
          <w:p w14:paraId="2AEBEEC6"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0.12-0.25</w:t>
            </w:r>
          </w:p>
        </w:tc>
      </w:tr>
      <w:tr w:rsidR="0058629E" w:rsidRPr="009E12E2" w14:paraId="5289832B"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3AFB810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CD381F">
              <w:rPr>
                <w:rFonts w:ascii="Arial" w:eastAsia="宋体" w:hAnsi="Arial" w:cs="Arial" w:hint="eastAsia"/>
                <w:kern w:val="0"/>
                <w:szCs w:val="22"/>
                <w14:ligatures w14:val="none"/>
              </w:rPr>
              <w:t>Macrophyte coverage</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5D910C2E"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p>
        </w:tc>
        <w:tc>
          <w:tcPr>
            <w:tcW w:w="1134" w:type="dxa"/>
            <w:tcBorders>
              <w:top w:val="nil"/>
              <w:left w:val="nil"/>
              <w:bottom w:val="nil"/>
              <w:right w:val="nil"/>
            </w:tcBorders>
            <w:shd w:val="clear" w:color="auto" w:fill="FBE5D6"/>
            <w:tcMar>
              <w:top w:w="72" w:type="dxa"/>
              <w:left w:w="144" w:type="dxa"/>
              <w:bottom w:w="72" w:type="dxa"/>
              <w:right w:w="144" w:type="dxa"/>
            </w:tcMar>
            <w:vAlign w:val="center"/>
            <w:hideMark/>
          </w:tcPr>
          <w:p w14:paraId="208D347A"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kern w:val="24"/>
                <w:szCs w:val="22"/>
                <w14:ligatures w14:val="none"/>
              </w:rPr>
              <w:t>13</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6422F825"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0.05-0.94</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2C969CC0"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hint="eastAsia"/>
                <w:kern w:val="24"/>
                <w:szCs w:val="22"/>
                <w14:ligatures w14:val="none"/>
              </w:rPr>
              <w:t>51</w:t>
            </w:r>
          </w:p>
        </w:tc>
        <w:tc>
          <w:tcPr>
            <w:tcW w:w="1131" w:type="dxa"/>
            <w:tcBorders>
              <w:top w:val="nil"/>
              <w:left w:val="nil"/>
              <w:bottom w:val="nil"/>
              <w:right w:val="nil"/>
            </w:tcBorders>
            <w:shd w:val="clear" w:color="auto" w:fill="B4C6E7"/>
            <w:tcMar>
              <w:top w:w="15" w:type="dxa"/>
              <w:left w:w="15" w:type="dxa"/>
              <w:bottom w:w="0" w:type="dxa"/>
              <w:right w:w="15" w:type="dxa"/>
            </w:tcMar>
            <w:vAlign w:val="center"/>
            <w:hideMark/>
          </w:tcPr>
          <w:p w14:paraId="29084E83"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hint="eastAsia"/>
                <w:kern w:val="24"/>
                <w:szCs w:val="22"/>
                <w14:ligatures w14:val="none"/>
              </w:rPr>
              <w:t>.</w:t>
            </w:r>
            <w:r>
              <w:rPr>
                <w:rFonts w:ascii="Arial" w:hAnsi="Arial" w:cs="Arial"/>
                <w:kern w:val="24"/>
                <w:szCs w:val="22"/>
                <w14:ligatures w14:val="none"/>
              </w:rPr>
              <w:t>26</w:t>
            </w:r>
          </w:p>
        </w:tc>
        <w:tc>
          <w:tcPr>
            <w:tcW w:w="1252" w:type="dxa"/>
            <w:tcBorders>
              <w:top w:val="nil"/>
              <w:left w:val="nil"/>
              <w:bottom w:val="nil"/>
              <w:right w:val="nil"/>
            </w:tcBorders>
            <w:tcMar>
              <w:top w:w="72" w:type="dxa"/>
              <w:left w:w="144" w:type="dxa"/>
              <w:bottom w:w="72" w:type="dxa"/>
              <w:right w:w="144" w:type="dxa"/>
            </w:tcMar>
            <w:vAlign w:val="center"/>
            <w:hideMark/>
          </w:tcPr>
          <w:p w14:paraId="3EB8CC7C"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0.35-48.1</w:t>
            </w:r>
          </w:p>
        </w:tc>
      </w:tr>
      <w:tr w:rsidR="0058629E" w:rsidRPr="009E12E2" w14:paraId="5265E79D"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0079E576"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CD381F">
              <w:rPr>
                <w:rFonts w:ascii="Arial" w:eastAsia="Calibri" w:hAnsi="Arial" w:cs="Arial" w:hint="eastAsia"/>
                <w:kern w:val="24"/>
                <w:szCs w:val="22"/>
                <w14:ligatures w14:val="none"/>
              </w:rPr>
              <w:t>Chlorophyll-a</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5F64955D"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0.37</w:t>
            </w:r>
          </w:p>
        </w:tc>
        <w:tc>
          <w:tcPr>
            <w:tcW w:w="1134" w:type="dxa"/>
            <w:tcBorders>
              <w:top w:val="nil"/>
              <w:left w:val="nil"/>
              <w:bottom w:val="nil"/>
              <w:right w:val="nil"/>
            </w:tcBorders>
            <w:shd w:val="clear" w:color="auto" w:fill="FBE5D6"/>
            <w:tcMar>
              <w:top w:w="72" w:type="dxa"/>
              <w:left w:w="144" w:type="dxa"/>
              <w:bottom w:w="72" w:type="dxa"/>
              <w:right w:w="144" w:type="dxa"/>
            </w:tcMar>
            <w:vAlign w:val="center"/>
            <w:hideMark/>
          </w:tcPr>
          <w:p w14:paraId="30C30527"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r>
              <w:rPr>
                <w:rFonts w:ascii="Arial" w:eastAsia="Calibri" w:hAnsi="Arial" w:cs="Arial"/>
                <w:kern w:val="24"/>
                <w:szCs w:val="22"/>
                <w14:ligatures w14:val="none"/>
              </w:rPr>
              <w:t>41</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44A96B7B"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0.34</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328D1E02"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19.</w:t>
            </w:r>
            <w:r>
              <w:rPr>
                <w:rFonts w:ascii="Arial" w:hAnsi="Arial" w:cs="Arial" w:hint="eastAsia"/>
                <w:kern w:val="24"/>
                <w:szCs w:val="22"/>
                <w14:ligatures w14:val="none"/>
              </w:rPr>
              <w:t>5</w:t>
            </w:r>
            <w:r w:rsidRPr="009E12E2">
              <w:rPr>
                <w:rFonts w:ascii="Arial" w:eastAsia="Calibri" w:hAnsi="Arial" w:cs="Arial"/>
                <w:kern w:val="24"/>
                <w:szCs w:val="22"/>
                <w14:ligatures w14:val="none"/>
              </w:rPr>
              <w:t>9</w:t>
            </w:r>
          </w:p>
        </w:tc>
        <w:tc>
          <w:tcPr>
            <w:tcW w:w="1131" w:type="dxa"/>
            <w:tcBorders>
              <w:top w:val="nil"/>
              <w:left w:val="nil"/>
              <w:bottom w:val="nil"/>
              <w:right w:val="nil"/>
            </w:tcBorders>
            <w:shd w:val="clear" w:color="auto" w:fill="8EAADB"/>
            <w:tcMar>
              <w:top w:w="15" w:type="dxa"/>
              <w:left w:w="15" w:type="dxa"/>
              <w:bottom w:w="0" w:type="dxa"/>
              <w:right w:w="15" w:type="dxa"/>
            </w:tcMar>
            <w:vAlign w:val="center"/>
            <w:hideMark/>
          </w:tcPr>
          <w:p w14:paraId="6AC501C6"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3.</w:t>
            </w:r>
            <w:r>
              <w:rPr>
                <w:rFonts w:ascii="Arial" w:eastAsia="Calibri" w:hAnsi="Arial" w:cs="Arial"/>
                <w:kern w:val="24"/>
                <w:szCs w:val="22"/>
                <w14:ligatures w14:val="none"/>
              </w:rPr>
              <w:t>63</w:t>
            </w:r>
          </w:p>
        </w:tc>
        <w:tc>
          <w:tcPr>
            <w:tcW w:w="1252" w:type="dxa"/>
            <w:tcBorders>
              <w:top w:val="nil"/>
              <w:left w:val="nil"/>
              <w:bottom w:val="nil"/>
              <w:right w:val="nil"/>
            </w:tcBorders>
            <w:tcMar>
              <w:top w:w="72" w:type="dxa"/>
              <w:left w:w="144" w:type="dxa"/>
              <w:bottom w:w="72" w:type="dxa"/>
              <w:right w:w="144" w:type="dxa"/>
            </w:tcMar>
            <w:vAlign w:val="center"/>
            <w:hideMark/>
          </w:tcPr>
          <w:p w14:paraId="22E1FAF9"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4.95</w:t>
            </w:r>
          </w:p>
        </w:tc>
      </w:tr>
      <w:tr w:rsidR="0058629E" w:rsidRPr="009E12E2" w14:paraId="7352D005" w14:textId="77777777" w:rsidTr="009E0430">
        <w:trPr>
          <w:trHeight w:val="20"/>
        </w:trPr>
        <w:tc>
          <w:tcPr>
            <w:tcW w:w="2268" w:type="dxa"/>
            <w:tcBorders>
              <w:top w:val="nil"/>
              <w:left w:val="nil"/>
              <w:bottom w:val="nil"/>
              <w:right w:val="single" w:sz="8" w:space="0" w:color="000000"/>
            </w:tcBorders>
            <w:tcMar>
              <w:top w:w="72" w:type="dxa"/>
              <w:left w:w="144" w:type="dxa"/>
              <w:bottom w:w="72" w:type="dxa"/>
              <w:right w:w="144" w:type="dxa"/>
            </w:tcMar>
            <w:vAlign w:val="center"/>
            <w:hideMark/>
          </w:tcPr>
          <w:p w14:paraId="2A7364FA"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Zoobenthos</w:t>
            </w:r>
          </w:p>
        </w:tc>
        <w:tc>
          <w:tcPr>
            <w:tcW w:w="1276" w:type="dxa"/>
            <w:tcBorders>
              <w:top w:val="nil"/>
              <w:left w:val="single" w:sz="8" w:space="0" w:color="000000"/>
              <w:bottom w:val="nil"/>
              <w:right w:val="nil"/>
            </w:tcBorders>
            <w:tcMar>
              <w:top w:w="72" w:type="dxa"/>
              <w:left w:w="144" w:type="dxa"/>
              <w:bottom w:w="72" w:type="dxa"/>
              <w:right w:w="144" w:type="dxa"/>
            </w:tcMar>
            <w:vAlign w:val="center"/>
            <w:hideMark/>
          </w:tcPr>
          <w:p w14:paraId="27F596B9"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r>
              <w:rPr>
                <w:rFonts w:ascii="Arial" w:hAnsi="Arial" w:cs="Arial" w:hint="eastAsia"/>
                <w:kern w:val="24"/>
                <w:szCs w:val="22"/>
                <w14:ligatures w14:val="none"/>
              </w:rPr>
              <w:t>5</w:t>
            </w:r>
            <w:r w:rsidRPr="009E12E2">
              <w:rPr>
                <w:rFonts w:ascii="Arial" w:eastAsia="Calibri" w:hAnsi="Arial" w:cs="Arial"/>
                <w:kern w:val="24"/>
                <w:szCs w:val="22"/>
                <w14:ligatures w14:val="none"/>
              </w:rPr>
              <w:t>4</w:t>
            </w:r>
          </w:p>
        </w:tc>
        <w:tc>
          <w:tcPr>
            <w:tcW w:w="1134" w:type="dxa"/>
            <w:tcBorders>
              <w:top w:val="nil"/>
              <w:left w:val="nil"/>
              <w:bottom w:val="nil"/>
              <w:right w:val="nil"/>
            </w:tcBorders>
            <w:shd w:val="clear" w:color="auto" w:fill="F4B083"/>
            <w:tcMar>
              <w:top w:w="72" w:type="dxa"/>
              <w:left w:w="144" w:type="dxa"/>
              <w:bottom w:w="72" w:type="dxa"/>
              <w:right w:w="144" w:type="dxa"/>
            </w:tcMar>
            <w:vAlign w:val="center"/>
            <w:hideMark/>
          </w:tcPr>
          <w:p w14:paraId="13A41120"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kern w:val="24"/>
                <w:szCs w:val="22"/>
                <w14:ligatures w14:val="none"/>
              </w:rPr>
              <w:t>0</w:t>
            </w:r>
            <w:r>
              <w:rPr>
                <w:rFonts w:ascii="Arial" w:hAnsi="Arial" w:cs="Arial" w:hint="eastAsia"/>
                <w:kern w:val="24"/>
                <w:szCs w:val="22"/>
                <w14:ligatures w14:val="none"/>
              </w:rPr>
              <w:t>7</w:t>
            </w:r>
          </w:p>
        </w:tc>
        <w:tc>
          <w:tcPr>
            <w:tcW w:w="1248" w:type="dxa"/>
            <w:tcBorders>
              <w:top w:val="nil"/>
              <w:left w:val="nil"/>
              <w:bottom w:val="nil"/>
              <w:right w:val="single" w:sz="8" w:space="0" w:color="000000"/>
            </w:tcBorders>
            <w:tcMar>
              <w:top w:w="72" w:type="dxa"/>
              <w:left w:w="144" w:type="dxa"/>
              <w:bottom w:w="72" w:type="dxa"/>
              <w:right w:w="144" w:type="dxa"/>
            </w:tcMar>
            <w:vAlign w:val="center"/>
            <w:hideMark/>
          </w:tcPr>
          <w:p w14:paraId="1831AAE8"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0-0.96</w:t>
            </w:r>
          </w:p>
        </w:tc>
        <w:tc>
          <w:tcPr>
            <w:tcW w:w="1047" w:type="dxa"/>
            <w:tcBorders>
              <w:top w:val="nil"/>
              <w:left w:val="single" w:sz="8" w:space="0" w:color="000000"/>
              <w:bottom w:val="nil"/>
              <w:right w:val="nil"/>
            </w:tcBorders>
            <w:tcMar>
              <w:top w:w="72" w:type="dxa"/>
              <w:left w:w="144" w:type="dxa"/>
              <w:bottom w:w="72" w:type="dxa"/>
              <w:right w:w="144" w:type="dxa"/>
            </w:tcMar>
            <w:vAlign w:val="center"/>
            <w:hideMark/>
          </w:tcPr>
          <w:p w14:paraId="44763530"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1.6</w:t>
            </w:r>
          </w:p>
        </w:tc>
        <w:tc>
          <w:tcPr>
            <w:tcW w:w="1131" w:type="dxa"/>
            <w:tcBorders>
              <w:top w:val="nil"/>
              <w:left w:val="nil"/>
              <w:bottom w:val="nil"/>
              <w:right w:val="nil"/>
            </w:tcBorders>
            <w:shd w:val="clear" w:color="auto" w:fill="8EAADB"/>
            <w:tcMar>
              <w:top w:w="15" w:type="dxa"/>
              <w:left w:w="15" w:type="dxa"/>
              <w:bottom w:w="0" w:type="dxa"/>
              <w:right w:w="15" w:type="dxa"/>
            </w:tcMar>
            <w:vAlign w:val="center"/>
            <w:hideMark/>
          </w:tcPr>
          <w:p w14:paraId="05E3410B"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hint="eastAsia"/>
                <w:kern w:val="24"/>
                <w:szCs w:val="22"/>
                <w14:ligatures w14:val="none"/>
              </w:rPr>
              <w:t>3</w:t>
            </w:r>
            <w:r>
              <w:rPr>
                <w:rFonts w:ascii="Arial" w:hAnsi="Arial" w:cs="Arial"/>
                <w:kern w:val="24"/>
                <w:szCs w:val="22"/>
                <w14:ligatures w14:val="none"/>
              </w:rPr>
              <w:t>1</w:t>
            </w:r>
          </w:p>
        </w:tc>
        <w:tc>
          <w:tcPr>
            <w:tcW w:w="1252" w:type="dxa"/>
            <w:tcBorders>
              <w:top w:val="nil"/>
              <w:left w:val="nil"/>
              <w:bottom w:val="nil"/>
              <w:right w:val="nil"/>
            </w:tcBorders>
            <w:tcMar>
              <w:top w:w="72" w:type="dxa"/>
              <w:left w:w="144" w:type="dxa"/>
              <w:bottom w:w="72" w:type="dxa"/>
              <w:right w:w="144" w:type="dxa"/>
            </w:tcMar>
            <w:vAlign w:val="center"/>
            <w:hideMark/>
          </w:tcPr>
          <w:p w14:paraId="7A42E4DC"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p>
        </w:tc>
      </w:tr>
      <w:tr w:rsidR="0058629E" w:rsidRPr="009E12E2" w14:paraId="617B3F1D" w14:textId="77777777" w:rsidTr="009E0430">
        <w:trPr>
          <w:trHeight w:val="20"/>
        </w:trPr>
        <w:tc>
          <w:tcPr>
            <w:tcW w:w="2268"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14:paraId="4B0332A5"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Fish catch</w:t>
            </w:r>
          </w:p>
        </w:tc>
        <w:tc>
          <w:tcPr>
            <w:tcW w:w="1276" w:type="dxa"/>
            <w:tcBorders>
              <w:top w:val="nil"/>
              <w:left w:val="single" w:sz="8" w:space="0" w:color="000000"/>
              <w:bottom w:val="single" w:sz="8" w:space="0" w:color="000000"/>
              <w:right w:val="nil"/>
            </w:tcBorders>
            <w:tcMar>
              <w:top w:w="72" w:type="dxa"/>
              <w:left w:w="144" w:type="dxa"/>
              <w:bottom w:w="72" w:type="dxa"/>
              <w:right w:w="144" w:type="dxa"/>
            </w:tcMar>
            <w:vAlign w:val="center"/>
            <w:hideMark/>
          </w:tcPr>
          <w:p w14:paraId="54BAD442" w14:textId="77777777" w:rsidR="0058629E" w:rsidRPr="00CD381F" w:rsidRDefault="0058629E" w:rsidP="009E0430">
            <w:pPr>
              <w:widowControl/>
              <w:spacing w:after="0" w:line="240" w:lineRule="auto"/>
              <w:jc w:val="center"/>
              <w:rPr>
                <w:rFonts w:ascii="Arial" w:hAnsi="Arial" w:cs="Arial"/>
                <w:kern w:val="0"/>
                <w:szCs w:val="22"/>
                <w14:ligatures w14:val="none"/>
              </w:rPr>
            </w:pPr>
            <w:r>
              <w:rPr>
                <w:rFonts w:ascii="Arial" w:hAnsi="Arial" w:cs="Arial" w:hint="eastAsia"/>
                <w:kern w:val="0"/>
                <w:szCs w:val="22"/>
                <w14:ligatures w14:val="none"/>
              </w:rPr>
              <w:t>-0.26</w:t>
            </w:r>
          </w:p>
        </w:tc>
        <w:tc>
          <w:tcPr>
            <w:tcW w:w="1134" w:type="dxa"/>
            <w:tcBorders>
              <w:top w:val="nil"/>
              <w:left w:val="nil"/>
              <w:bottom w:val="single" w:sz="8" w:space="0" w:color="000000"/>
              <w:right w:val="nil"/>
            </w:tcBorders>
            <w:tcMar>
              <w:top w:w="72" w:type="dxa"/>
              <w:left w:w="144" w:type="dxa"/>
              <w:bottom w:w="72" w:type="dxa"/>
              <w:right w:w="144" w:type="dxa"/>
            </w:tcMar>
            <w:vAlign w:val="center"/>
            <w:hideMark/>
          </w:tcPr>
          <w:p w14:paraId="1E6DCC88" w14:textId="77777777" w:rsidR="0058629E" w:rsidRPr="00CD381F" w:rsidRDefault="0058629E" w:rsidP="009E0430">
            <w:pPr>
              <w:widowControl/>
              <w:spacing w:after="0" w:line="240" w:lineRule="auto"/>
              <w:jc w:val="center"/>
              <w:rPr>
                <w:rFonts w:ascii="Arial" w:hAnsi="Arial" w:cs="Arial"/>
                <w:kern w:val="0"/>
                <w:szCs w:val="22"/>
                <w14:ligatures w14:val="none"/>
              </w:rPr>
            </w:pPr>
            <w:r w:rsidRPr="009E12E2">
              <w:rPr>
                <w:rFonts w:ascii="Arial" w:eastAsia="Calibri" w:hAnsi="Arial" w:cs="Arial"/>
                <w:kern w:val="24"/>
                <w:szCs w:val="22"/>
                <w14:ligatures w14:val="none"/>
              </w:rPr>
              <w:t>0.</w:t>
            </w:r>
            <w:r>
              <w:rPr>
                <w:rFonts w:ascii="Arial" w:hAnsi="Arial" w:cs="Arial"/>
                <w:kern w:val="24"/>
                <w:szCs w:val="22"/>
                <w14:ligatures w14:val="none"/>
              </w:rPr>
              <w:t>27</w:t>
            </w:r>
          </w:p>
        </w:tc>
        <w:tc>
          <w:tcPr>
            <w:tcW w:w="1248"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14:paraId="754C4E1A"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0.18-0.83</w:t>
            </w:r>
          </w:p>
        </w:tc>
        <w:tc>
          <w:tcPr>
            <w:tcW w:w="1047" w:type="dxa"/>
            <w:tcBorders>
              <w:top w:val="nil"/>
              <w:left w:val="single" w:sz="8" w:space="0" w:color="000000"/>
              <w:bottom w:val="single" w:sz="8" w:space="0" w:color="000000"/>
              <w:right w:val="nil"/>
            </w:tcBorders>
            <w:tcMar>
              <w:top w:w="72" w:type="dxa"/>
              <w:left w:w="144" w:type="dxa"/>
              <w:bottom w:w="72" w:type="dxa"/>
              <w:right w:w="144" w:type="dxa"/>
            </w:tcMar>
            <w:vAlign w:val="center"/>
            <w:hideMark/>
          </w:tcPr>
          <w:p w14:paraId="0B5D2D57"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p>
        </w:tc>
        <w:tc>
          <w:tcPr>
            <w:tcW w:w="1131" w:type="dxa"/>
            <w:tcBorders>
              <w:top w:val="nil"/>
              <w:left w:val="nil"/>
              <w:bottom w:val="single" w:sz="8" w:space="0" w:color="000000"/>
              <w:right w:val="nil"/>
            </w:tcBorders>
            <w:tcMar>
              <w:top w:w="15" w:type="dxa"/>
              <w:left w:w="15" w:type="dxa"/>
              <w:bottom w:w="0" w:type="dxa"/>
              <w:right w:w="15" w:type="dxa"/>
            </w:tcMar>
            <w:vAlign w:val="center"/>
            <w:hideMark/>
          </w:tcPr>
          <w:p w14:paraId="10A119AE" w14:textId="77777777" w:rsidR="0058629E" w:rsidRPr="009E12E2" w:rsidRDefault="0058629E" w:rsidP="009E0430">
            <w:pPr>
              <w:widowControl/>
              <w:spacing w:after="0" w:line="240" w:lineRule="auto"/>
              <w:jc w:val="center"/>
              <w:rPr>
                <w:rFonts w:ascii="Arial" w:eastAsia="宋体" w:hAnsi="Arial" w:cs="Arial"/>
                <w:kern w:val="0"/>
                <w:szCs w:val="22"/>
                <w14:ligatures w14:val="none"/>
              </w:rPr>
            </w:pPr>
            <w:r w:rsidRPr="009E12E2">
              <w:rPr>
                <w:rFonts w:ascii="Arial" w:eastAsia="Calibri" w:hAnsi="Arial" w:cs="Arial"/>
                <w:kern w:val="24"/>
                <w:szCs w:val="22"/>
                <w14:ligatures w14:val="none"/>
              </w:rPr>
              <w:t>0</w:t>
            </w:r>
          </w:p>
        </w:tc>
        <w:tc>
          <w:tcPr>
            <w:tcW w:w="1252" w:type="dxa"/>
            <w:tcBorders>
              <w:top w:val="nil"/>
              <w:left w:val="nil"/>
              <w:bottom w:val="single" w:sz="8" w:space="0" w:color="000000"/>
              <w:right w:val="nil"/>
            </w:tcBorders>
            <w:tcMar>
              <w:top w:w="72" w:type="dxa"/>
              <w:left w:w="144" w:type="dxa"/>
              <w:bottom w:w="72" w:type="dxa"/>
              <w:right w:w="144" w:type="dxa"/>
            </w:tcMar>
            <w:vAlign w:val="center"/>
            <w:hideMark/>
          </w:tcPr>
          <w:p w14:paraId="0F62EF19" w14:textId="77777777" w:rsidR="0058629E" w:rsidRPr="009E12E2" w:rsidRDefault="0058629E" w:rsidP="009E0430">
            <w:pPr>
              <w:widowControl/>
              <w:spacing w:after="0" w:line="240" w:lineRule="auto"/>
              <w:jc w:val="center"/>
              <w:rPr>
                <w:rFonts w:ascii="Arial" w:eastAsia="等线" w:hAnsi="Arial" w:cs="Arial"/>
                <w:kern w:val="0"/>
                <w:szCs w:val="22"/>
                <w14:ligatures w14:val="none"/>
              </w:rPr>
            </w:pPr>
          </w:p>
        </w:tc>
      </w:tr>
    </w:tbl>
    <w:p w14:paraId="7FC0537E" w14:textId="47316165" w:rsidR="009E12E2" w:rsidRPr="005B33C2" w:rsidRDefault="009E12E2" w:rsidP="009E12E2">
      <w:pPr>
        <w:spacing w:after="0" w:line="240" w:lineRule="auto"/>
        <w:jc w:val="both"/>
        <w:rPr>
          <w:rFonts w:ascii="Arial" w:eastAsia="等线" w:hAnsi="Arial" w:cs="Times New Roman"/>
          <w:szCs w:val="22"/>
          <w:lang w:val="fr-FR"/>
          <w14:ligatures w14:val="none"/>
        </w:rPr>
      </w:pPr>
      <w:r w:rsidRPr="009E12E2">
        <w:rPr>
          <w:rFonts w:ascii="Arial" w:eastAsia="等线" w:hAnsi="Arial" w:cs="Times New Roman" w:hint="eastAsia"/>
          <w:szCs w:val="22"/>
          <w14:ligatures w14:val="none"/>
        </w:rPr>
        <w:t xml:space="preserve">* </w:t>
      </w:r>
      <w:r w:rsidRPr="009E12E2">
        <w:rPr>
          <w:rFonts w:ascii="Arial" w:eastAsia="等线" w:hAnsi="Arial" w:cs="Times New Roman" w:hint="eastAsia"/>
          <w:i/>
          <w:iCs/>
          <w:szCs w:val="22"/>
          <w14:ligatures w14:val="none"/>
        </w:rPr>
        <w:t xml:space="preserve">Number from other studies were collected by Qin et al. </w:t>
      </w:r>
      <w:r w:rsidRPr="005B33C2">
        <w:rPr>
          <w:rFonts w:ascii="Arial" w:eastAsia="等线" w:hAnsi="Arial" w:cs="Times New Roman" w:hint="eastAsia"/>
          <w:i/>
          <w:iCs/>
          <w:szCs w:val="22"/>
          <w:lang w:val="fr-FR"/>
          <w14:ligatures w14:val="none"/>
        </w:rPr>
        <w:t>(2025)</w:t>
      </w:r>
    </w:p>
    <w:p w14:paraId="105010D9" w14:textId="77777777" w:rsidR="009E12E2" w:rsidRPr="009E12E2" w:rsidRDefault="009E12E2" w:rsidP="009E12E2">
      <w:pPr>
        <w:spacing w:afterLines="50" w:after="156" w:line="220" w:lineRule="exact"/>
        <w:ind w:left="400" w:hangingChars="200" w:hanging="400"/>
        <w:jc w:val="both"/>
        <w:rPr>
          <w:rFonts w:ascii="Arial" w:eastAsia="等线" w:hAnsi="Arial" w:cs="Arial"/>
          <w:sz w:val="20"/>
          <w:szCs w:val="20"/>
          <w14:ligatures w14:val="none"/>
        </w:rPr>
      </w:pPr>
      <w:r w:rsidRPr="005B33C2">
        <w:rPr>
          <w:rFonts w:ascii="Arial" w:eastAsia="等线" w:hAnsi="Arial" w:cs="Arial"/>
          <w:sz w:val="20"/>
          <w:szCs w:val="20"/>
          <w:lang w:val="fr-FR"/>
          <w14:ligatures w14:val="none"/>
        </w:rPr>
        <w:t xml:space="preserve">Qin, B., Xu, M., Zhu, K., et al. 2025. </w:t>
      </w:r>
      <w:r w:rsidRPr="009E12E2">
        <w:rPr>
          <w:rFonts w:ascii="Arial" w:eastAsia="等线" w:hAnsi="Arial" w:cs="Arial"/>
          <w:sz w:val="20"/>
          <w:szCs w:val="20"/>
          <w14:ligatures w14:val="none"/>
        </w:rPr>
        <w:t xml:space="preserve">Climate warming will significantly affect future restoration and level of ecosystem services in Lake Erhai. ECOLOGICAL MODELLING, 503, 111067. https://doi.org/https://doi.org/10.1016/j.ecolmodel.2025.111067 </w:t>
      </w:r>
    </w:p>
    <w:p w14:paraId="6AA302E9" w14:textId="77777777" w:rsidR="009E12E2" w:rsidRPr="009E12E2" w:rsidRDefault="009E12E2" w:rsidP="009E12E2">
      <w:pPr>
        <w:spacing w:after="0" w:line="240" w:lineRule="auto"/>
        <w:jc w:val="both"/>
        <w:rPr>
          <w:rFonts w:ascii="Arial" w:eastAsia="等线" w:hAnsi="Arial" w:cs="Times New Roman"/>
          <w:i/>
          <w:iCs/>
          <w:szCs w:val="22"/>
          <w14:ligatures w14:val="none"/>
        </w:rPr>
      </w:pPr>
      <w:r w:rsidRPr="009E12E2">
        <w:rPr>
          <w:rFonts w:ascii="Arial" w:eastAsia="等线" w:hAnsi="Arial" w:cs="Times New Roman" w:hint="eastAsia"/>
          <w:i/>
          <w:iCs/>
          <w:szCs w:val="22"/>
          <w14:ligatures w14:val="none"/>
        </w:rPr>
        <w:t>** Number was collected in this study from below literatures:</w:t>
      </w:r>
    </w:p>
    <w:p w14:paraId="0AB399B0" w14:textId="77777777" w:rsidR="009E12E2" w:rsidRPr="009E12E2" w:rsidRDefault="009E12E2" w:rsidP="009E12E2">
      <w:pPr>
        <w:spacing w:afterLines="50" w:after="156" w:line="220" w:lineRule="exact"/>
        <w:ind w:left="400" w:hangingChars="200" w:hanging="400"/>
        <w:jc w:val="both"/>
        <w:rPr>
          <w:rFonts w:ascii="Arial" w:eastAsia="等线" w:hAnsi="Arial" w:cs="Arial"/>
          <w:sz w:val="20"/>
          <w:szCs w:val="20"/>
          <w14:ligatures w14:val="none"/>
        </w:rPr>
      </w:pPr>
      <w:r w:rsidRPr="005B33C2">
        <w:rPr>
          <w:rFonts w:ascii="Arial" w:eastAsia="等线" w:hAnsi="Arial" w:cs="Arial"/>
          <w:sz w:val="20"/>
          <w:szCs w:val="20"/>
          <w:lang w:val="fr-FR"/>
          <w14:ligatures w14:val="none"/>
        </w:rPr>
        <w:t xml:space="preserve">Fragoso, C. R., Marques, D. M. L. M., Ferreira, T. F., et al. 2011. </w:t>
      </w:r>
      <w:r w:rsidRPr="009E12E2">
        <w:rPr>
          <w:rFonts w:ascii="Arial" w:eastAsia="等线" w:hAnsi="Arial" w:cs="Arial"/>
          <w:sz w:val="20"/>
          <w:szCs w:val="20"/>
          <w14:ligatures w14:val="none"/>
        </w:rPr>
        <w:t xml:space="preserve">Potential effects of climate change and eutrophication on a large subtropical shallow lake. ENVIRONMENTAL MODELLING &amp; SOFTWARE, 26(11), 1337-1348. https://doi.org/10.1016/j.envsoft.2011.05.004 </w:t>
      </w:r>
    </w:p>
    <w:p w14:paraId="271B9DC6" w14:textId="77777777" w:rsidR="009E12E2" w:rsidRPr="009E12E2" w:rsidRDefault="009E12E2" w:rsidP="009E12E2">
      <w:pPr>
        <w:spacing w:afterLines="50" w:after="156" w:line="220" w:lineRule="exact"/>
        <w:ind w:left="400" w:hangingChars="200" w:hanging="400"/>
        <w:jc w:val="both"/>
        <w:rPr>
          <w:rFonts w:ascii="Arial" w:eastAsia="等线" w:hAnsi="Arial" w:cs="Arial"/>
          <w:sz w:val="20"/>
          <w:szCs w:val="20"/>
          <w14:ligatures w14:val="none"/>
        </w:rPr>
      </w:pPr>
      <w:r w:rsidRPr="009E12E2">
        <w:rPr>
          <w:rFonts w:ascii="Arial" w:eastAsia="等线" w:hAnsi="Arial" w:cs="Arial"/>
          <w:sz w:val="20"/>
          <w:szCs w:val="20"/>
          <w14:ligatures w14:val="none"/>
        </w:rPr>
        <w:t xml:space="preserve">Kong, X. Z., Dong, L., He, W., et al. 2015. Estimation of the long-term nutrient budget and thresholds of regime shift for a large shallow lake in China. ECOLOGICAL INDICATORS, 52, 231-244. https://doi.org/10.1016/j.ecolind.2014.12.005 </w:t>
      </w:r>
    </w:p>
    <w:p w14:paraId="69808E8B" w14:textId="77777777" w:rsidR="009E12E2" w:rsidRPr="009E12E2" w:rsidRDefault="009E12E2" w:rsidP="009E12E2">
      <w:pPr>
        <w:widowControl/>
        <w:spacing w:afterLines="50" w:after="156" w:line="220" w:lineRule="exact"/>
        <w:ind w:left="400" w:hangingChars="200" w:hanging="400"/>
        <w:rPr>
          <w:rFonts w:ascii="Arial" w:eastAsia="等线" w:hAnsi="Arial" w:cs="Arial"/>
          <w:sz w:val="20"/>
          <w:szCs w:val="20"/>
          <w:lang w:val="nl-NL"/>
          <w14:ligatures w14:val="none"/>
        </w:rPr>
      </w:pPr>
      <w:r w:rsidRPr="009E12E2">
        <w:rPr>
          <w:rFonts w:ascii="Arial" w:eastAsia="等线" w:hAnsi="Arial" w:cs="Arial"/>
          <w:sz w:val="20"/>
          <w:szCs w:val="20"/>
          <w14:ligatures w14:val="none"/>
        </w:rPr>
        <w:t xml:space="preserve">Kong, X., Zhan, Q., Boehrer, B., et al. 2019. High frequency data provide new insights into evaluating and modeling nitrogen retention in reservoirs. </w:t>
      </w:r>
      <w:r w:rsidRPr="009E12E2">
        <w:rPr>
          <w:rFonts w:ascii="Arial" w:eastAsia="等线" w:hAnsi="Arial" w:cs="Arial"/>
          <w:sz w:val="20"/>
          <w:szCs w:val="20"/>
          <w:lang w:val="nl-NL"/>
          <w14:ligatures w14:val="none"/>
        </w:rPr>
        <w:t xml:space="preserve">WATER RESEARCH, 166. https://doi.org/10.1016/j.watres.2019.115017 </w:t>
      </w:r>
    </w:p>
    <w:p w14:paraId="03E94DA1" w14:textId="77777777" w:rsidR="009E12E2" w:rsidRPr="009E12E2" w:rsidRDefault="009E12E2" w:rsidP="009E12E2">
      <w:pPr>
        <w:widowControl/>
        <w:spacing w:afterLines="50" w:after="156" w:line="220" w:lineRule="exact"/>
        <w:ind w:left="400" w:hangingChars="200" w:hanging="400"/>
        <w:rPr>
          <w:rFonts w:ascii="Arial" w:eastAsia="等线" w:hAnsi="Arial" w:cs="Arial"/>
          <w:sz w:val="20"/>
          <w:szCs w:val="20"/>
          <w14:ligatures w14:val="none"/>
        </w:rPr>
      </w:pPr>
      <w:r w:rsidRPr="009E12E2">
        <w:rPr>
          <w:rFonts w:ascii="Arial" w:eastAsia="等线" w:hAnsi="Arial" w:cs="Arial"/>
          <w:sz w:val="20"/>
          <w:szCs w:val="20"/>
          <w:lang w:val="nl-NL"/>
          <w14:ligatures w14:val="none"/>
        </w:rPr>
        <w:t xml:space="preserve">Andersen, T. K., Nielsen, A., Jeppesen, E., et al. 2020. </w:t>
      </w:r>
      <w:r w:rsidRPr="009E12E2">
        <w:rPr>
          <w:rFonts w:ascii="Arial" w:eastAsia="等线" w:hAnsi="Arial" w:cs="Arial"/>
          <w:sz w:val="20"/>
          <w:szCs w:val="20"/>
          <w14:ligatures w14:val="none"/>
        </w:rPr>
        <w:t xml:space="preserve">Predicting ecosystem state changes in shallow lakes using an aquatic ecosystem model: Lake Hinge, Denmark, an example. ECOLOGICAL APPLICATIONS, 30(7). https://doi.org/10.1002/eap.2160 </w:t>
      </w:r>
    </w:p>
    <w:p w14:paraId="2853D8E1" w14:textId="77777777" w:rsidR="009E12E2" w:rsidRPr="009E12E2" w:rsidRDefault="009E12E2" w:rsidP="009E12E2">
      <w:pPr>
        <w:widowControl/>
        <w:spacing w:afterLines="50" w:after="156" w:line="220" w:lineRule="exact"/>
        <w:ind w:left="400" w:hangingChars="200" w:hanging="400"/>
        <w:rPr>
          <w:rFonts w:ascii="Arial" w:eastAsia="等线" w:hAnsi="Arial" w:cs="Arial"/>
          <w:sz w:val="20"/>
          <w:szCs w:val="20"/>
          <w14:ligatures w14:val="none"/>
        </w:rPr>
      </w:pPr>
      <w:r w:rsidRPr="009E12E2">
        <w:rPr>
          <w:rFonts w:ascii="Arial" w:eastAsia="等线" w:hAnsi="Arial" w:cs="Arial"/>
          <w:sz w:val="20"/>
          <w:szCs w:val="20"/>
          <w14:ligatures w14:val="none"/>
        </w:rPr>
        <w:t xml:space="preserve">Qin, B., Kong, X., Wang, R., et al. 2022. Lake restoration time of Lake Taibai (China): a case study based on paleolimnology and ecosystem modeling. J Paleolimnol, 68, 25–38. https://doi.org/https://doi.org/10.1007/s10933-020-00165-7 </w:t>
      </w:r>
    </w:p>
    <w:p w14:paraId="33B3FCD7" w14:textId="77777777" w:rsidR="009E12E2" w:rsidRPr="009E12E2" w:rsidRDefault="009E12E2" w:rsidP="009E12E2">
      <w:pPr>
        <w:widowControl/>
        <w:spacing w:afterLines="50" w:after="156" w:line="220" w:lineRule="exact"/>
        <w:ind w:left="400" w:hangingChars="200" w:hanging="400"/>
        <w:rPr>
          <w:rFonts w:ascii="Arial" w:eastAsia="等线" w:hAnsi="Arial" w:cs="Arial"/>
          <w:sz w:val="20"/>
          <w:szCs w:val="20"/>
          <w14:ligatures w14:val="none"/>
        </w:rPr>
      </w:pPr>
      <w:r w:rsidRPr="00382DC9">
        <w:rPr>
          <w:rFonts w:ascii="Arial" w:eastAsia="等线" w:hAnsi="Arial" w:cs="Arial"/>
          <w:sz w:val="20"/>
          <w:szCs w:val="20"/>
          <w14:ligatures w14:val="none"/>
        </w:rPr>
        <w:t xml:space="preserve">Shi, T., Chen, Y., Zhang, H., et al. 2023. </w:t>
      </w:r>
      <w:r w:rsidRPr="009E12E2">
        <w:rPr>
          <w:rFonts w:ascii="Arial" w:eastAsia="等线" w:hAnsi="Arial" w:cs="Arial"/>
          <w:sz w:val="20"/>
          <w:szCs w:val="20"/>
          <w14:ligatures w14:val="none"/>
        </w:rPr>
        <w:t xml:space="preserve">Numerical study on regime shifts in an urban subtropical shallow lake: Xinglong Lake, China. ECOLOGICAL INDICATORS, 154. https://doi.org/10.1016/j.ecolind.2023.110600 </w:t>
      </w:r>
    </w:p>
    <w:p w14:paraId="1AF79A6D" w14:textId="77777777" w:rsidR="009E12E2" w:rsidRPr="009E12E2" w:rsidRDefault="009E12E2" w:rsidP="009E12E2">
      <w:pPr>
        <w:widowControl/>
        <w:spacing w:afterLines="50" w:after="156" w:line="220" w:lineRule="exact"/>
        <w:ind w:left="400" w:hangingChars="200" w:hanging="400"/>
        <w:rPr>
          <w:rFonts w:ascii="Arial" w:eastAsia="等线" w:hAnsi="Arial" w:cs="Arial"/>
          <w:sz w:val="20"/>
          <w:szCs w:val="20"/>
          <w14:ligatures w14:val="none"/>
        </w:rPr>
      </w:pPr>
      <w:r w:rsidRPr="009E12E2">
        <w:rPr>
          <w:rFonts w:ascii="Arial" w:eastAsia="等线" w:hAnsi="Arial" w:cs="Arial"/>
          <w:sz w:val="20"/>
          <w:szCs w:val="20"/>
          <w14:ligatures w14:val="none"/>
        </w:rPr>
        <w:t xml:space="preserve">Zhang, X., Yi, Y., Cao, Y., et al. 2023. Disentangling the effects of phosphorus loading on food web stability in a large shallow lake. JOURNAL OF ENVIRONMENTAL MANAGEMENT, 328. https://doi.org/10.1016/j.jenvman.2022.116991 </w:t>
      </w:r>
    </w:p>
    <w:p w14:paraId="27EC04AA" w14:textId="77777777" w:rsidR="009E12E2" w:rsidRPr="009E12E2" w:rsidRDefault="009E12E2" w:rsidP="009E12E2">
      <w:pPr>
        <w:widowControl/>
        <w:spacing w:after="0" w:line="240" w:lineRule="auto"/>
        <w:rPr>
          <w:rFonts w:ascii="等线" w:eastAsia="等线" w:hAnsi="等线" w:cs="Times New Roman"/>
          <w:sz w:val="21"/>
          <w:szCs w:val="22"/>
          <w14:ligatures w14:val="none"/>
        </w:rPr>
      </w:pPr>
      <w:r w:rsidRPr="009E12E2">
        <w:rPr>
          <w:rFonts w:ascii="等线" w:eastAsia="等线" w:hAnsi="等线" w:cs="Times New Roman" w:hint="eastAsia"/>
          <w:sz w:val="21"/>
          <w:szCs w:val="22"/>
          <w14:ligatures w14:val="none"/>
        </w:rPr>
        <w:br w:type="page"/>
      </w:r>
    </w:p>
    <w:p w14:paraId="247BC906" w14:textId="77777777" w:rsidR="009E12E2" w:rsidRPr="009E12E2" w:rsidRDefault="009E12E2" w:rsidP="009E12E2">
      <w:pPr>
        <w:widowControl/>
        <w:spacing w:after="0" w:line="240" w:lineRule="auto"/>
        <w:rPr>
          <w:rFonts w:ascii="等线" w:eastAsia="等线" w:hAnsi="等线" w:cs="Times New Roman"/>
          <w:sz w:val="21"/>
          <w:szCs w:val="22"/>
          <w14:ligatures w14:val="none"/>
        </w:rPr>
      </w:pPr>
    </w:p>
    <w:p w14:paraId="3BDBA7CC" w14:textId="6F07A5B1" w:rsidR="009E12E2" w:rsidRPr="009E12E2" w:rsidRDefault="009E12E2" w:rsidP="009E12E2">
      <w:pPr>
        <w:keepNext/>
        <w:keepLines/>
        <w:spacing w:afterLines="100" w:after="312" w:line="240" w:lineRule="auto"/>
        <w:jc w:val="both"/>
        <w:outlineLvl w:val="2"/>
        <w:rPr>
          <w:rFonts w:ascii="Arial" w:eastAsia="等线" w:hAnsi="Arial" w:cs="Times New Roman"/>
          <w:b/>
          <w:bCs/>
          <w:szCs w:val="32"/>
          <w14:ligatures w14:val="none"/>
        </w:rPr>
      </w:pPr>
      <w:r w:rsidRPr="009E12E2">
        <w:rPr>
          <w:rFonts w:ascii="Arial" w:eastAsia="Times New Roman" w:hAnsi="Arial" w:cs="Times New Roman"/>
          <w:b/>
          <w:bCs/>
          <w:szCs w:val="32"/>
          <w14:ligatures w14:val="none"/>
        </w:rPr>
        <w:t xml:space="preserve">Table </w:t>
      </w:r>
      <w:r w:rsidR="00936C7D" w:rsidRPr="009E12E2">
        <w:rPr>
          <w:rFonts w:ascii="Arial" w:eastAsia="Times New Roman" w:hAnsi="Arial" w:cs="Times New Roman"/>
          <w:b/>
          <w:bCs/>
          <w:szCs w:val="32"/>
          <w14:ligatures w14:val="none"/>
        </w:rPr>
        <w:t>S</w:t>
      </w:r>
      <w:r w:rsidR="00936C7D">
        <w:rPr>
          <w:rFonts w:ascii="Arial" w:eastAsia="等线" w:hAnsi="Arial" w:cs="Times New Roman" w:hint="eastAsia"/>
          <w:b/>
          <w:bCs/>
          <w:szCs w:val="32"/>
          <w14:ligatures w14:val="none"/>
        </w:rPr>
        <w:t>4</w:t>
      </w:r>
      <w:r w:rsidRPr="009E12E2">
        <w:rPr>
          <w:rFonts w:ascii="Arial" w:eastAsia="等线" w:hAnsi="Arial" w:cs="Times New Roman" w:hint="eastAsia"/>
          <w:b/>
          <w:bCs/>
          <w:szCs w:val="32"/>
          <w14:ligatures w14:val="none"/>
        </w:rPr>
        <w:t>.</w:t>
      </w:r>
      <w:r w:rsidRPr="009E12E2">
        <w:rPr>
          <w:rFonts w:ascii="Arial" w:eastAsia="Times New Roman" w:hAnsi="Arial" w:cs="Times New Roman"/>
          <w:b/>
          <w:bCs/>
          <w:szCs w:val="32"/>
          <w14:ligatures w14:val="none"/>
        </w:rPr>
        <w:t xml:space="preserve"> </w:t>
      </w:r>
      <w:r w:rsidRPr="009E12E2">
        <w:rPr>
          <w:rFonts w:ascii="Arial" w:eastAsia="等线" w:hAnsi="Arial" w:cs="Times New Roman"/>
          <w:b/>
          <w:bCs/>
          <w:szCs w:val="32"/>
          <w14:ligatures w14:val="none"/>
        </w:rPr>
        <w:t xml:space="preserve">Standardized path coefficients </w:t>
      </w:r>
      <w:r w:rsidRPr="009E12E2">
        <w:rPr>
          <w:rFonts w:ascii="Arial" w:eastAsia="等线" w:hAnsi="Arial" w:cs="Times New Roman" w:hint="eastAsia"/>
          <w:b/>
          <w:bCs/>
          <w:szCs w:val="32"/>
          <w14:ligatures w14:val="none"/>
        </w:rPr>
        <w:t>from SEM path analysis</w:t>
      </w:r>
      <w:r w:rsidRPr="009E12E2">
        <w:rPr>
          <w:rFonts w:ascii="Arial" w:eastAsia="等线" w:hAnsi="Arial" w:cs="Times New Roman"/>
          <w:b/>
          <w:bCs/>
          <w:szCs w:val="32"/>
          <w14:ligatures w14:val="none"/>
        </w:rPr>
        <w:t xml:space="preserve"> between</w:t>
      </w:r>
      <w:r w:rsidRPr="009E12E2">
        <w:rPr>
          <w:rFonts w:ascii="Arial" w:eastAsia="等线" w:hAnsi="Arial" w:cs="Times New Roman" w:hint="eastAsia"/>
          <w:b/>
          <w:bCs/>
          <w:szCs w:val="32"/>
          <w14:ligatures w14:val="none"/>
        </w:rPr>
        <w:t xml:space="preserve"> lake components</w:t>
      </w:r>
      <w:r w:rsidRPr="009E12E2">
        <w:rPr>
          <w:rFonts w:ascii="Arial" w:eastAsia="等线" w:hAnsi="Arial" w:cs="Times New Roman"/>
          <w:b/>
          <w:bCs/>
          <w:szCs w:val="32"/>
          <w14:ligatures w14:val="none"/>
        </w:rPr>
        <w:t>.</w:t>
      </w:r>
    </w:p>
    <w:tbl>
      <w:tblPr>
        <w:tblW w:w="8222" w:type="dxa"/>
        <w:tblCellMar>
          <w:left w:w="0" w:type="dxa"/>
          <w:right w:w="0" w:type="dxa"/>
        </w:tblCellMar>
        <w:tblLook w:val="0420" w:firstRow="1" w:lastRow="0" w:firstColumn="0" w:lastColumn="0" w:noHBand="0" w:noVBand="1"/>
      </w:tblPr>
      <w:tblGrid>
        <w:gridCol w:w="3686"/>
        <w:gridCol w:w="2126"/>
        <w:gridCol w:w="2410"/>
      </w:tblGrid>
      <w:tr w:rsidR="009E12E2" w:rsidRPr="009E12E2" w14:paraId="4C40CDB2" w14:textId="77777777" w:rsidTr="00D83D77">
        <w:trPr>
          <w:trHeight w:val="19"/>
        </w:trPr>
        <w:tc>
          <w:tcPr>
            <w:tcW w:w="3686" w:type="dxa"/>
            <w:tcBorders>
              <w:top w:val="single" w:sz="8" w:space="0" w:color="000000"/>
              <w:left w:val="nil"/>
              <w:bottom w:val="nil"/>
              <w:right w:val="single" w:sz="8" w:space="0" w:color="000000"/>
            </w:tcBorders>
            <w:tcMar>
              <w:top w:w="72" w:type="dxa"/>
              <w:left w:w="144" w:type="dxa"/>
              <w:bottom w:w="72" w:type="dxa"/>
              <w:right w:w="144" w:type="dxa"/>
            </w:tcMar>
            <w:vAlign w:val="center"/>
            <w:hideMark/>
          </w:tcPr>
          <w:p w14:paraId="74C114EC" w14:textId="77777777" w:rsidR="009E12E2" w:rsidRPr="009E12E2" w:rsidRDefault="009E12E2" w:rsidP="009E12E2">
            <w:pPr>
              <w:widowControl/>
              <w:spacing w:after="0" w:line="240" w:lineRule="auto"/>
              <w:jc w:val="center"/>
              <w:rPr>
                <w:rFonts w:ascii="Arial" w:eastAsia="等线" w:hAnsi="Arial" w:cs="Arial"/>
                <w:b/>
                <w:bCs/>
                <w:kern w:val="0"/>
                <w:szCs w:val="22"/>
                <w14:ligatures w14:val="none"/>
              </w:rPr>
            </w:pPr>
          </w:p>
        </w:tc>
        <w:tc>
          <w:tcPr>
            <w:tcW w:w="4536" w:type="dxa"/>
            <w:gridSpan w:val="2"/>
            <w:tcBorders>
              <w:top w:val="single" w:sz="8" w:space="0" w:color="000000"/>
              <w:left w:val="single" w:sz="8" w:space="0" w:color="000000"/>
              <w:bottom w:val="nil"/>
              <w:right w:val="nil"/>
            </w:tcBorders>
            <w:tcMar>
              <w:top w:w="72" w:type="dxa"/>
              <w:left w:w="144" w:type="dxa"/>
              <w:bottom w:w="72" w:type="dxa"/>
              <w:right w:w="144" w:type="dxa"/>
            </w:tcMar>
            <w:vAlign w:val="center"/>
          </w:tcPr>
          <w:p w14:paraId="2E4C9D71" w14:textId="77777777" w:rsidR="009E12E2" w:rsidRPr="009E12E2" w:rsidRDefault="009E12E2" w:rsidP="009E12E2">
            <w:pPr>
              <w:widowControl/>
              <w:spacing w:after="0" w:line="240" w:lineRule="auto"/>
              <w:jc w:val="center"/>
              <w:rPr>
                <w:rFonts w:ascii="Arial" w:eastAsia="等线" w:hAnsi="Arial" w:cs="Arial"/>
                <w:b/>
                <w:bCs/>
                <w:kern w:val="24"/>
                <w:szCs w:val="22"/>
                <w14:ligatures w14:val="none"/>
              </w:rPr>
            </w:pPr>
            <w:r w:rsidRPr="009E12E2">
              <w:rPr>
                <w:rFonts w:ascii="Arial" w:eastAsia="等线" w:hAnsi="Arial" w:cs="Arial" w:hint="eastAsia"/>
                <w:b/>
                <w:bCs/>
                <w:kern w:val="24"/>
                <w:szCs w:val="22"/>
                <w14:ligatures w14:val="none"/>
              </w:rPr>
              <w:t>Standardized Regression Weights</w:t>
            </w:r>
          </w:p>
        </w:tc>
      </w:tr>
      <w:tr w:rsidR="009E12E2" w:rsidRPr="009E12E2" w14:paraId="11062920" w14:textId="77777777" w:rsidTr="00D83D77">
        <w:trPr>
          <w:trHeight w:val="19"/>
        </w:trPr>
        <w:tc>
          <w:tcPr>
            <w:tcW w:w="3686" w:type="dxa"/>
            <w:tcBorders>
              <w:top w:val="single" w:sz="8" w:space="0" w:color="000000"/>
              <w:left w:val="nil"/>
              <w:bottom w:val="nil"/>
              <w:right w:val="single" w:sz="8" w:space="0" w:color="000000"/>
            </w:tcBorders>
            <w:tcMar>
              <w:top w:w="72" w:type="dxa"/>
              <w:left w:w="144" w:type="dxa"/>
              <w:bottom w:w="72" w:type="dxa"/>
              <w:right w:w="144" w:type="dxa"/>
            </w:tcMar>
            <w:vAlign w:val="center"/>
          </w:tcPr>
          <w:p w14:paraId="6D1FF0BD" w14:textId="77777777" w:rsidR="009E12E2" w:rsidRPr="009E12E2" w:rsidRDefault="009E12E2" w:rsidP="009E12E2">
            <w:pPr>
              <w:widowControl/>
              <w:spacing w:after="0" w:line="240" w:lineRule="auto"/>
              <w:jc w:val="center"/>
              <w:rPr>
                <w:rFonts w:ascii="Arial" w:eastAsia="等线" w:hAnsi="Arial" w:cs="Arial"/>
                <w:b/>
                <w:bCs/>
                <w:kern w:val="0"/>
                <w:szCs w:val="22"/>
                <w14:ligatures w14:val="none"/>
              </w:rPr>
            </w:pPr>
            <w:r w:rsidRPr="009E12E2">
              <w:rPr>
                <w:rFonts w:ascii="Arial" w:eastAsia="等线" w:hAnsi="Arial" w:cs="Arial" w:hint="eastAsia"/>
                <w:b/>
                <w:bCs/>
                <w:kern w:val="0"/>
                <w:szCs w:val="22"/>
                <w14:ligatures w14:val="none"/>
              </w:rPr>
              <w:t>Path</w:t>
            </w:r>
          </w:p>
        </w:tc>
        <w:tc>
          <w:tcPr>
            <w:tcW w:w="2126" w:type="dxa"/>
            <w:tcBorders>
              <w:top w:val="single" w:sz="8" w:space="0" w:color="000000"/>
              <w:left w:val="single" w:sz="8" w:space="0" w:color="000000"/>
              <w:bottom w:val="nil"/>
              <w:right w:val="nil"/>
            </w:tcBorders>
            <w:tcMar>
              <w:top w:w="72" w:type="dxa"/>
              <w:left w:w="144" w:type="dxa"/>
              <w:bottom w:w="72" w:type="dxa"/>
              <w:right w:w="144" w:type="dxa"/>
            </w:tcMar>
            <w:vAlign w:val="center"/>
          </w:tcPr>
          <w:p w14:paraId="7D638302" w14:textId="77777777" w:rsidR="009E12E2" w:rsidRPr="009E12E2" w:rsidRDefault="009E12E2" w:rsidP="009E12E2">
            <w:pPr>
              <w:widowControl/>
              <w:spacing w:after="0" w:line="240" w:lineRule="auto"/>
              <w:jc w:val="center"/>
              <w:rPr>
                <w:rFonts w:ascii="Arial" w:eastAsia="等线" w:hAnsi="Arial" w:cs="Arial"/>
                <w:b/>
                <w:bCs/>
                <w:kern w:val="24"/>
                <w:szCs w:val="22"/>
                <w14:ligatures w14:val="none"/>
              </w:rPr>
            </w:pPr>
            <w:r w:rsidRPr="009E12E2">
              <w:rPr>
                <w:rFonts w:ascii="Arial" w:eastAsia="等线" w:hAnsi="Arial" w:cs="Arial" w:hint="eastAsia"/>
                <w:b/>
                <w:bCs/>
                <w:kern w:val="24"/>
                <w:szCs w:val="22"/>
                <w14:ligatures w14:val="none"/>
              </w:rPr>
              <w:t>With fishing ban</w:t>
            </w:r>
          </w:p>
        </w:tc>
        <w:tc>
          <w:tcPr>
            <w:tcW w:w="2410" w:type="dxa"/>
            <w:tcBorders>
              <w:top w:val="single" w:sz="8" w:space="0" w:color="000000"/>
              <w:left w:val="nil"/>
              <w:bottom w:val="nil"/>
              <w:right w:val="nil"/>
            </w:tcBorders>
            <w:tcMar>
              <w:top w:w="72" w:type="dxa"/>
              <w:left w:w="144" w:type="dxa"/>
              <w:bottom w:w="72" w:type="dxa"/>
              <w:right w:w="144" w:type="dxa"/>
            </w:tcMar>
            <w:vAlign w:val="center"/>
          </w:tcPr>
          <w:p w14:paraId="6DA5E9C5" w14:textId="77777777" w:rsidR="009E12E2" w:rsidRPr="009E12E2" w:rsidRDefault="009E12E2" w:rsidP="009E12E2">
            <w:pPr>
              <w:widowControl/>
              <w:spacing w:after="0" w:line="240" w:lineRule="auto"/>
              <w:jc w:val="center"/>
              <w:rPr>
                <w:rFonts w:ascii="Arial" w:eastAsia="等线" w:hAnsi="Arial" w:cs="Arial"/>
                <w:b/>
                <w:bCs/>
                <w:kern w:val="24"/>
                <w:szCs w:val="22"/>
                <w14:ligatures w14:val="none"/>
              </w:rPr>
            </w:pPr>
            <w:r w:rsidRPr="009E12E2">
              <w:rPr>
                <w:rFonts w:ascii="Arial" w:eastAsia="等线" w:hAnsi="Arial" w:cs="Arial" w:hint="eastAsia"/>
                <w:b/>
                <w:bCs/>
                <w:kern w:val="24"/>
                <w:szCs w:val="22"/>
                <w14:ligatures w14:val="none"/>
              </w:rPr>
              <w:t>Without fishing ban</w:t>
            </w:r>
          </w:p>
        </w:tc>
      </w:tr>
      <w:tr w:rsidR="009E12E2" w:rsidRPr="009E12E2" w14:paraId="262C4A9E" w14:textId="77777777" w:rsidTr="009E12E2">
        <w:trPr>
          <w:trHeight w:val="19"/>
        </w:trPr>
        <w:tc>
          <w:tcPr>
            <w:tcW w:w="3686"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vAlign w:val="center"/>
            <w:hideMark/>
          </w:tcPr>
          <w:p w14:paraId="34645C29"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Total phosphorus-Phytoplankton</w:t>
            </w:r>
          </w:p>
        </w:tc>
        <w:tc>
          <w:tcPr>
            <w:tcW w:w="2126"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vAlign w:val="center"/>
            <w:hideMark/>
          </w:tcPr>
          <w:p w14:paraId="093058D4"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Calibri" w:hAnsi="Arial" w:cs="Arial"/>
                <w:kern w:val="24"/>
                <w:szCs w:val="22"/>
                <w14:ligatures w14:val="none"/>
              </w:rPr>
              <w:t>0.</w:t>
            </w:r>
            <w:r w:rsidRPr="009E12E2">
              <w:rPr>
                <w:rFonts w:ascii="Arial" w:eastAsia="等线" w:hAnsi="Arial" w:cs="Arial" w:hint="eastAsia"/>
                <w:kern w:val="24"/>
                <w:szCs w:val="22"/>
                <w14:ligatures w14:val="none"/>
              </w:rPr>
              <w:t>22</w:t>
            </w:r>
          </w:p>
        </w:tc>
        <w:tc>
          <w:tcPr>
            <w:tcW w:w="2410" w:type="dxa"/>
            <w:tcBorders>
              <w:top w:val="single" w:sz="8" w:space="0" w:color="000000"/>
              <w:left w:val="nil"/>
              <w:bottom w:val="nil"/>
              <w:right w:val="nil"/>
            </w:tcBorders>
            <w:shd w:val="clear" w:color="auto" w:fill="FFFFFF"/>
            <w:tcMar>
              <w:top w:w="72" w:type="dxa"/>
              <w:left w:w="144" w:type="dxa"/>
              <w:bottom w:w="72" w:type="dxa"/>
              <w:right w:w="144" w:type="dxa"/>
            </w:tcMar>
            <w:vAlign w:val="center"/>
            <w:hideMark/>
          </w:tcPr>
          <w:p w14:paraId="1ECC7EE1"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0.42</w:t>
            </w:r>
          </w:p>
        </w:tc>
      </w:tr>
      <w:tr w:rsidR="009E12E2" w:rsidRPr="009E12E2" w14:paraId="4392CFB1"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0C3750D0"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kern w:val="24"/>
                <w:szCs w:val="22"/>
                <w14:ligatures w14:val="none"/>
              </w:rPr>
              <w:t>Phytoplankton</w:t>
            </w:r>
            <w:r w:rsidRPr="009E12E2">
              <w:rPr>
                <w:rFonts w:ascii="Arial" w:eastAsia="等线" w:hAnsi="Arial" w:cs="Arial" w:hint="eastAsia"/>
                <w:kern w:val="24"/>
                <w:szCs w:val="22"/>
                <w14:ligatures w14:val="none"/>
              </w:rPr>
              <w:t>-</w:t>
            </w:r>
            <w:r w:rsidRPr="009E12E2">
              <w:rPr>
                <w:rFonts w:ascii="Arial" w:eastAsia="等线" w:hAnsi="Arial" w:cs="Arial"/>
                <w:kern w:val="24"/>
                <w:szCs w:val="22"/>
                <w14:ligatures w14:val="none"/>
              </w:rPr>
              <w:t>Zoobenthos</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412404FE"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w:t>
            </w:r>
            <w:r w:rsidRPr="009E12E2">
              <w:rPr>
                <w:rFonts w:ascii="Arial" w:eastAsia="Calibri" w:hAnsi="Arial" w:cs="Arial"/>
                <w:kern w:val="24"/>
                <w:szCs w:val="22"/>
                <w14:ligatures w14:val="none"/>
              </w:rPr>
              <w:t>0.7</w:t>
            </w:r>
            <w:r w:rsidRPr="009E12E2">
              <w:rPr>
                <w:rFonts w:ascii="Arial" w:eastAsia="等线" w:hAnsi="Arial" w:cs="Arial" w:hint="eastAsia"/>
                <w:kern w:val="24"/>
                <w:szCs w:val="22"/>
                <w14:ligatures w14:val="none"/>
              </w:rPr>
              <w:t>7</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1DE05E6A"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-0.28</w:t>
            </w:r>
          </w:p>
        </w:tc>
      </w:tr>
      <w:tr w:rsidR="009E12E2" w:rsidRPr="009E12E2" w14:paraId="417F6D7A"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72368234"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kern w:val="24"/>
                <w:szCs w:val="22"/>
                <w14:ligatures w14:val="none"/>
              </w:rPr>
              <w:t>Zoobenthos</w:t>
            </w:r>
            <w:r w:rsidRPr="009E12E2">
              <w:rPr>
                <w:rFonts w:ascii="Arial" w:eastAsia="等线" w:hAnsi="Arial" w:cs="Arial" w:hint="eastAsia"/>
                <w:kern w:val="24"/>
                <w:szCs w:val="22"/>
                <w14:ligatures w14:val="none"/>
              </w:rPr>
              <w:t>-</w:t>
            </w:r>
            <w:r w:rsidRPr="009E12E2">
              <w:rPr>
                <w:rFonts w:ascii="Arial" w:eastAsia="等线" w:hAnsi="Arial" w:cs="Arial"/>
                <w:kern w:val="24"/>
                <w:szCs w:val="22"/>
                <w14:ligatures w14:val="none"/>
              </w:rPr>
              <w:t>Secchi depth</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302DFAFB"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-0.91</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6F022CD9"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0.00</w:t>
            </w:r>
          </w:p>
        </w:tc>
      </w:tr>
      <w:tr w:rsidR="009E12E2" w:rsidRPr="009E12E2" w14:paraId="28945325"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5097C9D8"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kern w:val="24"/>
                <w:szCs w:val="22"/>
                <w14:ligatures w14:val="none"/>
              </w:rPr>
              <w:t>Phytoplankton</w:t>
            </w:r>
            <w:r w:rsidRPr="009E12E2">
              <w:rPr>
                <w:rFonts w:ascii="Arial" w:eastAsia="等线" w:hAnsi="Arial" w:cs="Arial" w:hint="eastAsia"/>
                <w:kern w:val="24"/>
                <w:szCs w:val="22"/>
                <w14:ligatures w14:val="none"/>
              </w:rPr>
              <w:t>-</w:t>
            </w:r>
            <w:r w:rsidRPr="009E12E2">
              <w:rPr>
                <w:rFonts w:ascii="Arial" w:eastAsia="等线" w:hAnsi="Arial" w:cs="Arial"/>
                <w:kern w:val="24"/>
                <w:szCs w:val="22"/>
                <w14:ligatures w14:val="none"/>
              </w:rPr>
              <w:t>Secchi depth</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6A274C37"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-0.73</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00A3D7A4"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0.56</w:t>
            </w:r>
          </w:p>
        </w:tc>
      </w:tr>
      <w:tr w:rsidR="009E12E2" w:rsidRPr="009E12E2" w14:paraId="05DBA1FC"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5D467E7E"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Secchi depth-</w:t>
            </w:r>
            <w:r w:rsidRPr="009E12E2">
              <w:rPr>
                <w:rFonts w:ascii="Arial" w:eastAsia="等线" w:hAnsi="Arial" w:cs="Arial"/>
                <w:kern w:val="24"/>
                <w:szCs w:val="22"/>
                <w14:ligatures w14:val="none"/>
              </w:rPr>
              <w:t>Macrophyte</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746F9B1F"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0.60</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789EF9A2"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0.32</w:t>
            </w:r>
          </w:p>
        </w:tc>
      </w:tr>
      <w:tr w:rsidR="009E12E2" w:rsidRPr="009E12E2" w14:paraId="2ACA03EC"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55E1E3D6"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kern w:val="24"/>
                <w:szCs w:val="22"/>
                <w14:ligatures w14:val="none"/>
              </w:rPr>
              <w:t>Total phosphorus</w:t>
            </w:r>
            <w:r w:rsidRPr="009E12E2">
              <w:rPr>
                <w:rFonts w:ascii="Arial" w:eastAsia="等线" w:hAnsi="Arial" w:cs="Arial" w:hint="eastAsia"/>
                <w:kern w:val="24"/>
                <w:szCs w:val="22"/>
                <w14:ligatures w14:val="none"/>
              </w:rPr>
              <w:t>-</w:t>
            </w:r>
            <w:r w:rsidRPr="009E12E2">
              <w:rPr>
                <w:rFonts w:ascii="Arial" w:eastAsia="等线" w:hAnsi="Arial" w:cs="Arial"/>
                <w:kern w:val="24"/>
                <w:szCs w:val="22"/>
                <w14:ligatures w14:val="none"/>
              </w:rPr>
              <w:t>Macrophyte</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55EE77C9"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-0.25</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38763B34"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-0.13</w:t>
            </w:r>
          </w:p>
        </w:tc>
      </w:tr>
      <w:tr w:rsidR="009E12E2" w:rsidRPr="009E12E2" w14:paraId="438D2482"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hideMark/>
          </w:tcPr>
          <w:p w14:paraId="230539E5"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Macrophyte-</w:t>
            </w:r>
            <w:r w:rsidRPr="009E12E2">
              <w:rPr>
                <w:rFonts w:ascii="Arial" w:eastAsia="等线" w:hAnsi="Arial" w:cs="Arial"/>
                <w:kern w:val="24"/>
                <w:szCs w:val="22"/>
                <w14:ligatures w14:val="none"/>
              </w:rPr>
              <w:t>Zooplankton</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hideMark/>
          </w:tcPr>
          <w:p w14:paraId="1A8AD2C5"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0.35</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hideMark/>
          </w:tcPr>
          <w:p w14:paraId="5AC49B78"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0"/>
                <w:szCs w:val="22"/>
                <w14:ligatures w14:val="none"/>
              </w:rPr>
              <w:t>0.09</w:t>
            </w:r>
          </w:p>
        </w:tc>
      </w:tr>
      <w:tr w:rsidR="009E12E2" w:rsidRPr="009E12E2" w14:paraId="44388DB0"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tcPr>
          <w:p w14:paraId="18BE67DF"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kern w:val="24"/>
                <w:szCs w:val="22"/>
                <w14:ligatures w14:val="none"/>
              </w:rPr>
              <w:t>Phytoplankton</w:t>
            </w:r>
            <w:r w:rsidRPr="009E12E2">
              <w:rPr>
                <w:rFonts w:ascii="Arial" w:eastAsia="等线" w:hAnsi="Arial" w:cs="Arial" w:hint="eastAsia"/>
                <w:kern w:val="24"/>
                <w:szCs w:val="22"/>
                <w14:ligatures w14:val="none"/>
              </w:rPr>
              <w:t>-</w:t>
            </w:r>
            <w:r w:rsidRPr="009E12E2">
              <w:rPr>
                <w:rFonts w:ascii="Arial" w:eastAsia="等线" w:hAnsi="Arial" w:cs="Arial"/>
                <w:kern w:val="24"/>
                <w:szCs w:val="22"/>
                <w14:ligatures w14:val="none"/>
              </w:rPr>
              <w:t>Zooplankton</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tcPr>
          <w:p w14:paraId="5BA384EA"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hint="eastAsia"/>
                <w:kern w:val="24"/>
                <w:szCs w:val="22"/>
                <w14:ligatures w14:val="none"/>
              </w:rPr>
              <w:t>-0.04</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tcPr>
          <w:p w14:paraId="2B2EF9F9"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hint="eastAsia"/>
                <w:kern w:val="24"/>
                <w:szCs w:val="22"/>
                <w14:ligatures w14:val="none"/>
              </w:rPr>
              <w:t>0.63</w:t>
            </w:r>
          </w:p>
        </w:tc>
      </w:tr>
      <w:tr w:rsidR="009E12E2" w:rsidRPr="009E12E2" w14:paraId="34803C08" w14:textId="77777777" w:rsidTr="009E12E2">
        <w:trPr>
          <w:trHeight w:val="19"/>
        </w:trPr>
        <w:tc>
          <w:tcPr>
            <w:tcW w:w="3686" w:type="dxa"/>
            <w:tcBorders>
              <w:top w:val="nil"/>
              <w:left w:val="nil"/>
              <w:bottom w:val="nil"/>
              <w:right w:val="single" w:sz="8" w:space="0" w:color="000000"/>
            </w:tcBorders>
            <w:shd w:val="clear" w:color="auto" w:fill="FFFFFF"/>
            <w:tcMar>
              <w:top w:w="72" w:type="dxa"/>
              <w:left w:w="144" w:type="dxa"/>
              <w:bottom w:w="72" w:type="dxa"/>
              <w:right w:w="144" w:type="dxa"/>
            </w:tcMar>
            <w:vAlign w:val="center"/>
          </w:tcPr>
          <w:p w14:paraId="48A076AC"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hint="eastAsia"/>
                <w:kern w:val="24"/>
                <w:szCs w:val="22"/>
                <w14:ligatures w14:val="none"/>
              </w:rPr>
              <w:t>Zooplankton-Fish</w:t>
            </w:r>
          </w:p>
        </w:tc>
        <w:tc>
          <w:tcPr>
            <w:tcW w:w="2126" w:type="dxa"/>
            <w:tcBorders>
              <w:top w:val="nil"/>
              <w:left w:val="single" w:sz="8" w:space="0" w:color="000000"/>
              <w:bottom w:val="nil"/>
              <w:right w:val="nil"/>
            </w:tcBorders>
            <w:shd w:val="clear" w:color="auto" w:fill="FFFFFF"/>
            <w:tcMar>
              <w:top w:w="72" w:type="dxa"/>
              <w:left w:w="144" w:type="dxa"/>
              <w:bottom w:w="72" w:type="dxa"/>
              <w:right w:w="144" w:type="dxa"/>
            </w:tcMar>
            <w:vAlign w:val="center"/>
          </w:tcPr>
          <w:p w14:paraId="4EF5873D"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hint="eastAsia"/>
                <w:kern w:val="24"/>
                <w:szCs w:val="22"/>
                <w14:ligatures w14:val="none"/>
              </w:rPr>
              <w:t>-0.62</w:t>
            </w:r>
          </w:p>
        </w:tc>
        <w:tc>
          <w:tcPr>
            <w:tcW w:w="2410" w:type="dxa"/>
            <w:tcBorders>
              <w:top w:val="nil"/>
              <w:left w:val="nil"/>
              <w:bottom w:val="nil"/>
              <w:right w:val="nil"/>
            </w:tcBorders>
            <w:shd w:val="clear" w:color="auto" w:fill="FFFFFF"/>
            <w:tcMar>
              <w:top w:w="72" w:type="dxa"/>
              <w:left w:w="144" w:type="dxa"/>
              <w:bottom w:w="72" w:type="dxa"/>
              <w:right w:w="144" w:type="dxa"/>
            </w:tcMar>
            <w:vAlign w:val="center"/>
          </w:tcPr>
          <w:p w14:paraId="3C52186F" w14:textId="77777777" w:rsidR="009E12E2" w:rsidRPr="009E12E2" w:rsidRDefault="009E12E2" w:rsidP="009E12E2">
            <w:pPr>
              <w:widowControl/>
              <w:spacing w:after="0" w:line="240" w:lineRule="auto"/>
              <w:jc w:val="center"/>
              <w:rPr>
                <w:rFonts w:ascii="Arial" w:eastAsia="等线" w:hAnsi="Arial" w:cs="Arial"/>
                <w:kern w:val="24"/>
                <w:szCs w:val="22"/>
                <w14:ligatures w14:val="none"/>
              </w:rPr>
            </w:pPr>
            <w:r w:rsidRPr="009E12E2">
              <w:rPr>
                <w:rFonts w:ascii="Arial" w:eastAsia="等线" w:hAnsi="Arial" w:cs="Arial" w:hint="eastAsia"/>
                <w:kern w:val="24"/>
                <w:szCs w:val="22"/>
                <w14:ligatures w14:val="none"/>
              </w:rPr>
              <w:t>-0.34</w:t>
            </w:r>
          </w:p>
        </w:tc>
      </w:tr>
      <w:tr w:rsidR="009E12E2" w:rsidRPr="009E12E2" w14:paraId="543420BB" w14:textId="77777777" w:rsidTr="009E12E2">
        <w:trPr>
          <w:trHeight w:val="19"/>
        </w:trPr>
        <w:tc>
          <w:tcPr>
            <w:tcW w:w="3686"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368BD35A" w14:textId="77777777" w:rsidR="009E12E2" w:rsidRPr="009E12E2" w:rsidRDefault="009E12E2" w:rsidP="009E12E2">
            <w:pPr>
              <w:widowControl/>
              <w:spacing w:after="0" w:line="240" w:lineRule="auto"/>
              <w:jc w:val="center"/>
              <w:rPr>
                <w:rFonts w:ascii="Arial" w:eastAsia="宋体" w:hAnsi="Arial" w:cs="Arial"/>
                <w:kern w:val="0"/>
                <w:szCs w:val="22"/>
                <w14:ligatures w14:val="none"/>
              </w:rPr>
            </w:pPr>
            <w:r w:rsidRPr="009E12E2">
              <w:rPr>
                <w:rFonts w:ascii="Arial" w:eastAsia="等线" w:hAnsi="Arial" w:cs="Arial" w:hint="eastAsia"/>
                <w:kern w:val="24"/>
                <w:szCs w:val="22"/>
                <w14:ligatures w14:val="none"/>
              </w:rPr>
              <w:t>Zoobenthos-</w:t>
            </w:r>
            <w:r w:rsidRPr="009E12E2">
              <w:rPr>
                <w:rFonts w:ascii="Arial" w:eastAsia="等线" w:hAnsi="Arial" w:cs="Arial"/>
                <w:kern w:val="24"/>
                <w:szCs w:val="22"/>
                <w14:ligatures w14:val="none"/>
              </w:rPr>
              <w:t>Fish</w:t>
            </w:r>
          </w:p>
        </w:tc>
        <w:tc>
          <w:tcPr>
            <w:tcW w:w="2126"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2D37F25F"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-0.58</w:t>
            </w:r>
          </w:p>
        </w:tc>
        <w:tc>
          <w:tcPr>
            <w:tcW w:w="2410" w:type="dxa"/>
            <w:tcBorders>
              <w:top w:val="nil"/>
              <w:left w:val="nil"/>
              <w:bottom w:val="single" w:sz="8" w:space="0" w:color="000000"/>
              <w:right w:val="nil"/>
            </w:tcBorders>
            <w:shd w:val="clear" w:color="auto" w:fill="FFFFFF"/>
            <w:tcMar>
              <w:top w:w="72" w:type="dxa"/>
              <w:left w:w="144" w:type="dxa"/>
              <w:bottom w:w="72" w:type="dxa"/>
              <w:right w:w="144" w:type="dxa"/>
            </w:tcMar>
            <w:vAlign w:val="center"/>
            <w:hideMark/>
          </w:tcPr>
          <w:p w14:paraId="5659F5B6" w14:textId="77777777" w:rsidR="009E12E2" w:rsidRPr="009E12E2" w:rsidRDefault="009E12E2" w:rsidP="009E12E2">
            <w:pPr>
              <w:widowControl/>
              <w:spacing w:after="0" w:line="240" w:lineRule="auto"/>
              <w:jc w:val="center"/>
              <w:rPr>
                <w:rFonts w:ascii="Arial" w:eastAsia="等线" w:hAnsi="Arial" w:cs="Arial"/>
                <w:kern w:val="0"/>
                <w:szCs w:val="22"/>
                <w14:ligatures w14:val="none"/>
              </w:rPr>
            </w:pPr>
            <w:r w:rsidRPr="009E12E2">
              <w:rPr>
                <w:rFonts w:ascii="Arial" w:eastAsia="等线" w:hAnsi="Arial" w:cs="Arial" w:hint="eastAsia"/>
                <w:kern w:val="24"/>
                <w:szCs w:val="22"/>
                <w14:ligatures w14:val="none"/>
              </w:rPr>
              <w:t>0.14</w:t>
            </w:r>
          </w:p>
        </w:tc>
      </w:tr>
    </w:tbl>
    <w:p w14:paraId="6ED88910" w14:textId="77777777" w:rsidR="009E12E2" w:rsidRPr="009E12E2" w:rsidRDefault="009E12E2" w:rsidP="009E12E2">
      <w:pPr>
        <w:widowControl/>
        <w:spacing w:after="0" w:line="240" w:lineRule="auto"/>
        <w:rPr>
          <w:rFonts w:ascii="等线" w:eastAsia="等线" w:hAnsi="等线" w:cs="Times New Roman"/>
          <w:sz w:val="21"/>
          <w:szCs w:val="22"/>
          <w14:ligatures w14:val="none"/>
        </w:rPr>
      </w:pPr>
    </w:p>
    <w:p w14:paraId="5A1C73D6" w14:textId="77777777" w:rsidR="00BD3FB7" w:rsidRDefault="00BD3FB7"/>
    <w:sectPr w:rsidR="00BD3F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DD804" w14:textId="77777777" w:rsidR="00080156" w:rsidRDefault="00080156" w:rsidP="005B33C2">
      <w:pPr>
        <w:spacing w:after="0" w:line="240" w:lineRule="auto"/>
      </w:pPr>
      <w:r>
        <w:separator/>
      </w:r>
    </w:p>
  </w:endnote>
  <w:endnote w:type="continuationSeparator" w:id="0">
    <w:p w14:paraId="674C583F" w14:textId="77777777" w:rsidR="00080156" w:rsidRDefault="00080156" w:rsidP="005B3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7AA2F" w14:textId="77777777" w:rsidR="00080156" w:rsidRDefault="00080156" w:rsidP="005B33C2">
      <w:pPr>
        <w:spacing w:after="0" w:line="240" w:lineRule="auto"/>
      </w:pPr>
      <w:r>
        <w:separator/>
      </w:r>
    </w:p>
  </w:footnote>
  <w:footnote w:type="continuationSeparator" w:id="0">
    <w:p w14:paraId="7096CB68" w14:textId="77777777" w:rsidR="00080156" w:rsidRDefault="00080156" w:rsidP="005B33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E2"/>
    <w:rsid w:val="000064C6"/>
    <w:rsid w:val="00014761"/>
    <w:rsid w:val="00054D95"/>
    <w:rsid w:val="00080156"/>
    <w:rsid w:val="000A4357"/>
    <w:rsid w:val="0011218F"/>
    <w:rsid w:val="002A7C24"/>
    <w:rsid w:val="002E0643"/>
    <w:rsid w:val="002F35D9"/>
    <w:rsid w:val="00382DC9"/>
    <w:rsid w:val="00526B0E"/>
    <w:rsid w:val="0058629E"/>
    <w:rsid w:val="005B33C2"/>
    <w:rsid w:val="007173B8"/>
    <w:rsid w:val="007C5472"/>
    <w:rsid w:val="00845665"/>
    <w:rsid w:val="008A0D11"/>
    <w:rsid w:val="00936C7D"/>
    <w:rsid w:val="009947E8"/>
    <w:rsid w:val="009E12E2"/>
    <w:rsid w:val="00A7287A"/>
    <w:rsid w:val="00B60F94"/>
    <w:rsid w:val="00BD3FB7"/>
    <w:rsid w:val="00CD381F"/>
    <w:rsid w:val="00DB42F0"/>
    <w:rsid w:val="00DF65EC"/>
    <w:rsid w:val="00E855B1"/>
    <w:rsid w:val="00EC5B4B"/>
    <w:rsid w:val="00F26077"/>
    <w:rsid w:val="00FD0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79E0F"/>
  <w15:chartTrackingRefBased/>
  <w15:docId w15:val="{372DF1F2-0A8F-49F3-9368-9835A8F7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12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E12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12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12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12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12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12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2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12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2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E12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12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12E2"/>
    <w:rPr>
      <w:rFonts w:cstheme="majorBidi"/>
      <w:color w:val="0F4761" w:themeColor="accent1" w:themeShade="BF"/>
      <w:sz w:val="28"/>
      <w:szCs w:val="28"/>
    </w:rPr>
  </w:style>
  <w:style w:type="character" w:customStyle="1" w:styleId="50">
    <w:name w:val="标题 5 字符"/>
    <w:basedOn w:val="a0"/>
    <w:link w:val="5"/>
    <w:uiPriority w:val="9"/>
    <w:semiHidden/>
    <w:rsid w:val="009E12E2"/>
    <w:rPr>
      <w:rFonts w:cstheme="majorBidi"/>
      <w:color w:val="0F4761" w:themeColor="accent1" w:themeShade="BF"/>
      <w:sz w:val="24"/>
    </w:rPr>
  </w:style>
  <w:style w:type="character" w:customStyle="1" w:styleId="60">
    <w:name w:val="标题 6 字符"/>
    <w:basedOn w:val="a0"/>
    <w:link w:val="6"/>
    <w:uiPriority w:val="9"/>
    <w:semiHidden/>
    <w:rsid w:val="009E12E2"/>
    <w:rPr>
      <w:rFonts w:cstheme="majorBidi"/>
      <w:b/>
      <w:bCs/>
      <w:color w:val="0F4761" w:themeColor="accent1" w:themeShade="BF"/>
    </w:rPr>
  </w:style>
  <w:style w:type="character" w:customStyle="1" w:styleId="70">
    <w:name w:val="标题 7 字符"/>
    <w:basedOn w:val="a0"/>
    <w:link w:val="7"/>
    <w:uiPriority w:val="9"/>
    <w:semiHidden/>
    <w:rsid w:val="009E12E2"/>
    <w:rPr>
      <w:rFonts w:cstheme="majorBidi"/>
      <w:b/>
      <w:bCs/>
      <w:color w:val="595959" w:themeColor="text1" w:themeTint="A6"/>
    </w:rPr>
  </w:style>
  <w:style w:type="character" w:customStyle="1" w:styleId="80">
    <w:name w:val="标题 8 字符"/>
    <w:basedOn w:val="a0"/>
    <w:link w:val="8"/>
    <w:uiPriority w:val="9"/>
    <w:semiHidden/>
    <w:rsid w:val="009E12E2"/>
    <w:rPr>
      <w:rFonts w:cstheme="majorBidi"/>
      <w:color w:val="595959" w:themeColor="text1" w:themeTint="A6"/>
    </w:rPr>
  </w:style>
  <w:style w:type="character" w:customStyle="1" w:styleId="90">
    <w:name w:val="标题 9 字符"/>
    <w:basedOn w:val="a0"/>
    <w:link w:val="9"/>
    <w:uiPriority w:val="9"/>
    <w:semiHidden/>
    <w:rsid w:val="009E12E2"/>
    <w:rPr>
      <w:rFonts w:eastAsiaTheme="majorEastAsia" w:cstheme="majorBidi"/>
      <w:color w:val="595959" w:themeColor="text1" w:themeTint="A6"/>
    </w:rPr>
  </w:style>
  <w:style w:type="paragraph" w:styleId="a3">
    <w:name w:val="Title"/>
    <w:basedOn w:val="a"/>
    <w:next w:val="a"/>
    <w:link w:val="a4"/>
    <w:uiPriority w:val="10"/>
    <w:qFormat/>
    <w:rsid w:val="009E12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2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2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2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2E2"/>
    <w:pPr>
      <w:spacing w:before="160"/>
      <w:jc w:val="center"/>
    </w:pPr>
    <w:rPr>
      <w:i/>
      <w:iCs/>
      <w:color w:val="404040" w:themeColor="text1" w:themeTint="BF"/>
    </w:rPr>
  </w:style>
  <w:style w:type="character" w:customStyle="1" w:styleId="a8">
    <w:name w:val="引用 字符"/>
    <w:basedOn w:val="a0"/>
    <w:link w:val="a7"/>
    <w:uiPriority w:val="29"/>
    <w:rsid w:val="009E12E2"/>
    <w:rPr>
      <w:i/>
      <w:iCs/>
      <w:color w:val="404040" w:themeColor="text1" w:themeTint="BF"/>
    </w:rPr>
  </w:style>
  <w:style w:type="paragraph" w:styleId="a9">
    <w:name w:val="List Paragraph"/>
    <w:basedOn w:val="a"/>
    <w:uiPriority w:val="34"/>
    <w:qFormat/>
    <w:rsid w:val="009E12E2"/>
    <w:pPr>
      <w:ind w:left="720"/>
      <w:contextualSpacing/>
    </w:pPr>
  </w:style>
  <w:style w:type="character" w:styleId="aa">
    <w:name w:val="Intense Emphasis"/>
    <w:basedOn w:val="a0"/>
    <w:uiPriority w:val="21"/>
    <w:qFormat/>
    <w:rsid w:val="009E12E2"/>
    <w:rPr>
      <w:i/>
      <w:iCs/>
      <w:color w:val="0F4761" w:themeColor="accent1" w:themeShade="BF"/>
    </w:rPr>
  </w:style>
  <w:style w:type="paragraph" w:styleId="ab">
    <w:name w:val="Intense Quote"/>
    <w:basedOn w:val="a"/>
    <w:next w:val="a"/>
    <w:link w:val="ac"/>
    <w:uiPriority w:val="30"/>
    <w:qFormat/>
    <w:rsid w:val="009E1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12E2"/>
    <w:rPr>
      <w:i/>
      <w:iCs/>
      <w:color w:val="0F4761" w:themeColor="accent1" w:themeShade="BF"/>
    </w:rPr>
  </w:style>
  <w:style w:type="character" w:styleId="ad">
    <w:name w:val="Intense Reference"/>
    <w:basedOn w:val="a0"/>
    <w:uiPriority w:val="32"/>
    <w:qFormat/>
    <w:rsid w:val="009E12E2"/>
    <w:rPr>
      <w:b/>
      <w:bCs/>
      <w:smallCaps/>
      <w:color w:val="0F4761" w:themeColor="accent1" w:themeShade="BF"/>
      <w:spacing w:val="5"/>
    </w:rPr>
  </w:style>
  <w:style w:type="paragraph" w:styleId="ae">
    <w:name w:val="header"/>
    <w:basedOn w:val="a"/>
    <w:link w:val="af"/>
    <w:uiPriority w:val="99"/>
    <w:unhideWhenUsed/>
    <w:rsid w:val="005B33C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B33C2"/>
    <w:rPr>
      <w:sz w:val="18"/>
      <w:szCs w:val="18"/>
    </w:rPr>
  </w:style>
  <w:style w:type="paragraph" w:styleId="af0">
    <w:name w:val="footer"/>
    <w:basedOn w:val="a"/>
    <w:link w:val="af1"/>
    <w:uiPriority w:val="99"/>
    <w:unhideWhenUsed/>
    <w:rsid w:val="005B33C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B33C2"/>
    <w:rPr>
      <w:sz w:val="18"/>
      <w:szCs w:val="18"/>
    </w:rPr>
  </w:style>
  <w:style w:type="character" w:styleId="af2">
    <w:name w:val="Strong"/>
    <w:basedOn w:val="a0"/>
    <w:uiPriority w:val="22"/>
    <w:qFormat/>
    <w:rsid w:val="00B60F94"/>
    <w:rPr>
      <w:b/>
      <w:bCs/>
    </w:rPr>
  </w:style>
  <w:style w:type="paragraph" w:styleId="af3">
    <w:name w:val="Revision"/>
    <w:hidden/>
    <w:uiPriority w:val="99"/>
    <w:semiHidden/>
    <w:rsid w:val="00936C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wang@niglas.ac.cn"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oqin@niglas.ac.cn" TargetMode="External"/><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1231</Words>
  <Characters>7264</Characters>
  <Application>Microsoft Office Word</Application>
  <DocSecurity>0</DocSecurity>
  <Lines>454</Lines>
  <Paragraphs>369</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qin</dc:creator>
  <cp:keywords/>
  <dc:description/>
  <cp:lastModifiedBy>qin bo</cp:lastModifiedBy>
  <cp:revision>16</cp:revision>
  <dcterms:created xsi:type="dcterms:W3CDTF">2025-09-26T02:37:00Z</dcterms:created>
  <dcterms:modified xsi:type="dcterms:W3CDTF">2026-07-10T08:53:00Z</dcterms:modified>
</cp:coreProperties>
</file>