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f5f8a4bad36f4e4bfa67a9025ca5db3ba90d36"/>
    <w:p>
      <w:pPr>
        <w:pStyle w:val="Heading1"/>
      </w:pPr>
      <w:r>
        <w:t xml:space="preserve">E-Hokimiyat</w:t>
      </w:r>
      <w:r>
        <w:t xml:space="preserve"> </w:t>
      </w:r>
      <w:r>
        <w:t xml:space="preserve">“</w:t>
      </w:r>
      <w:r>
        <w:t xml:space="preserve">Hatirchi</w:t>
      </w:r>
      <w:r>
        <w:t xml:space="preserve">”</w:t>
      </w:r>
      <w:r>
        <w:t xml:space="preserve"> </w:t>
      </w:r>
      <w:r>
        <w:t xml:space="preserve">— Foydalanish yo‘riqnomasi</w:t>
      </w:r>
    </w:p>
    <w:p>
      <w:pPr>
        <w:pStyle w:val="FirstParagraph"/>
      </w:pPr>
      <w:r>
        <w:t xml:space="preserve">Sana: 2026-03-26</w:t>
      </w:r>
      <w:r>
        <w:br/>
      </w:r>
      <w:r>
        <w:t xml:space="preserve">Tizim: Dashboard (Veb)</w:t>
      </w:r>
    </w:p>
    <w:bookmarkStart w:id="20" w:name="kirish-va-umumiy-tushuncha"/>
    <w:p>
      <w:pPr>
        <w:pStyle w:val="Heading2"/>
      </w:pPr>
      <w:r>
        <w:t xml:space="preserve">1) Kirish va umumiy tushuncha</w:t>
      </w:r>
    </w:p>
    <w:p>
      <w:pPr>
        <w:pStyle w:val="FirstParagraph"/>
      </w:pPr>
      <w:r>
        <w:t xml:space="preserve">“</w:t>
      </w:r>
      <w:r>
        <w:t xml:space="preserve">Hatirchi</w:t>
      </w:r>
      <w:r>
        <w:t xml:space="preserve">”</w:t>
      </w:r>
      <w:r>
        <w:t xml:space="preserve"> </w:t>
      </w:r>
      <w:r>
        <w:t xml:space="preserve">tizimi hokimlik va tashkilotlar kesimida:</w:t>
      </w:r>
      <w:r>
        <w:t xml:space="preserve"> </w:t>
      </w:r>
      <w:r>
        <w:t xml:space="preserve">- topshiriqlarni yaratish va nazorat qilish,</w:t>
      </w:r>
      <w:r>
        <w:t xml:space="preserve"> </w:t>
      </w:r>
      <w:r>
        <w:t xml:space="preserve">- ijro holatini kuzatish,</w:t>
      </w:r>
      <w:r>
        <w:t xml:space="preserve"> </w:t>
      </w:r>
      <w:r>
        <w:t xml:space="preserve">- hisobot/ilovalar (fayllar) bilan ishlash,</w:t>
      </w:r>
      <w:r>
        <w:t xml:space="preserve"> </w:t>
      </w:r>
      <w:r>
        <w:t xml:space="preserve">- AI yordamchi orqali tezkor tahlil va yordamchi avtomatlashtirish</w:t>
      </w:r>
      <w:r>
        <w:t xml:space="preserve"> </w:t>
      </w:r>
      <w:r>
        <w:t xml:space="preserve">uchun mo‘ljallangan.</w:t>
      </w:r>
    </w:p>
    <w:bookmarkEnd w:id="20"/>
    <w:bookmarkStart w:id="21" w:name="rollar-va-ruxsatlar-kim-nima-qila-oladi"/>
    <w:p>
      <w:pPr>
        <w:pStyle w:val="Heading2"/>
      </w:pPr>
      <w:r>
        <w:t xml:space="preserve">2) Rollar va ruxsatlar (kim nima qila oladi)</w:t>
      </w:r>
    </w:p>
    <w:p>
      <w:pPr>
        <w:pStyle w:val="FirstParagraph"/>
      </w:pPr>
      <w:r>
        <w:t xml:space="preserve">Quyidagi jadval amaliy ish jarayonlari bo‘yicha eng muhim farqlarni ko‘rsatadi.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Imkoniyat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Hokim yordamchisi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Hokimlik mas’uli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Tashkilot rahbari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Tashkilot mas’uli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yordamchi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Topshiriq yaratish / tahrirlash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(o‘z sohasi)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Topshiriqni</w:t>
            </w:r>
            <w:r>
              <w:t xml:space="preserve"> </w:t>
            </w:r>
            <w:r>
              <w:t xml:space="preserve">“</w:t>
            </w:r>
            <w:r>
              <w:t xml:space="preserve">nazoratdan yechish</w:t>
            </w:r>
            <w:r>
              <w:t xml:space="preserve">”</w:t>
            </w:r>
            <w:r>
              <w:t xml:space="preserve"> </w:t>
            </w:r>
            <w:r>
              <w:t xml:space="preserve">(yakuniy yopish)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Topshiriq ijrosi (qabul qilish, bajarish, hisobot)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Foydalanuvchi boshqaruvi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(chegaralangan)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(chegaralangan)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(o‘z tashkiloti)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Tashkilot boshqaruvi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Eslatma: aniq cheklovlar tizimdagi permission’lar va sizga biriktirilgan soha/tashkilotga bog‘liq.</w:t>
      </w:r>
    </w:p>
    <w:bookmarkEnd w:id="21"/>
    <w:bookmarkStart w:id="23" w:name="topshiriq-yaratish-manual"/>
    <w:p>
      <w:pPr>
        <w:pStyle w:val="Heading2"/>
      </w:pPr>
      <w:r>
        <w:t xml:space="preserve">3) Topshiriq yaratish (manual)</w:t>
      </w:r>
    </w:p>
    <w:p>
      <w:pPr>
        <w:pStyle w:val="FirstParagraph"/>
      </w:pPr>
      <w:r>
        <w:t xml:space="preserve">Topshiriq yaratish odatda</w:t>
      </w:r>
      <w:r>
        <w:t xml:space="preserve"> </w:t>
      </w:r>
      <w:r>
        <w:rPr>
          <w:rStyle w:val="VerbatimChar"/>
        </w:rPr>
        <w:t xml:space="preserve">Topshiriqlar</w:t>
      </w:r>
      <w:r>
        <w:t xml:space="preserve"> </w:t>
      </w:r>
      <w:r>
        <w:t xml:space="preserve">bo‘limidan amalga oshiriladi.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Topshiriqlar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Yangi topshiriq</w:t>
      </w:r>
      <w:r>
        <w:t xml:space="preserve"> </w:t>
      </w:r>
      <w:r>
        <w:t xml:space="preserve">(yoki telefonda pastki paneldagi tugma).</w:t>
      </w:r>
    </w:p>
    <w:p>
      <w:pPr>
        <w:numPr>
          <w:ilvl w:val="0"/>
          <w:numId w:val="1001"/>
        </w:numPr>
        <w:pStyle w:val="Compact"/>
      </w:pPr>
      <w:r>
        <w:t xml:space="preserve">Maydonlarni to‘ldiring: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Topshiriq nomi</w:t>
      </w:r>
      <w:r>
        <w:t xml:space="preserve"> </w:t>
      </w:r>
      <w:r>
        <w:t xml:space="preserve">(majburiy)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Tafsilotlar</w:t>
      </w:r>
      <w:r>
        <w:t xml:space="preserve"> </w:t>
      </w:r>
      <w:r>
        <w:t xml:space="preserve">(majburiy)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Muhimlik darajasi</w:t>
      </w:r>
      <w:r>
        <w:t xml:space="preserve"> </w:t>
      </w:r>
      <w:r>
        <w:t xml:space="preserve">(deadline hisoblashga ta’sir qiladi)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Soha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Tashkilotlar</w:t>
      </w:r>
      <w:r>
        <w:t xml:space="preserve"> </w:t>
      </w:r>
      <w:r>
        <w:t xml:space="preserve">(kamida 1 ta)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Muddat</w:t>
      </w:r>
      <w:r>
        <w:t xml:space="preserve"> </w:t>
      </w:r>
      <w:r>
        <w:t xml:space="preserve">(takrorlanuvchi bo‘lmasa)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Saqlash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Yaratish</w:t>
      </w:r>
      <w:r>
        <w:t xml:space="preserve"> </w:t>
      </w:r>
      <w:r>
        <w:t xml:space="preserve">tugmasi orqali yakunlang.</w:t>
      </w:r>
    </w:p>
    <w:bookmarkStart w:id="22" w:name="tashkilot-tanlash-qoidasi"/>
    <w:p>
      <w:pPr>
        <w:pStyle w:val="Heading3"/>
      </w:pPr>
      <w:r>
        <w:t xml:space="preserve">3.1) Tashkilot tanlash qoidasi</w:t>
      </w:r>
    </w:p>
    <w:p>
      <w:pPr>
        <w:pStyle w:val="FirstParagraph"/>
      </w:pPr>
      <w:r>
        <w:t xml:space="preserve">Topshiriq</w:t>
      </w:r>
      <w:r>
        <w:t xml:space="preserve"> </w:t>
      </w:r>
      <w:r>
        <w:t xml:space="preserve">“</w:t>
      </w:r>
      <w:r>
        <w:t xml:space="preserve">kim bajaradi</w:t>
      </w:r>
      <w:r>
        <w:t xml:space="preserve">”</w:t>
      </w:r>
      <w:r>
        <w:t xml:space="preserve"> </w:t>
      </w:r>
      <w:r>
        <w:t xml:space="preserve">degan asosiy bog‘lanish — bu</w:t>
      </w:r>
      <w:r>
        <w:t xml:space="preserve"> </w:t>
      </w:r>
      <w:r>
        <w:rPr>
          <w:bCs/>
          <w:b/>
        </w:rPr>
        <w:t xml:space="preserve">tashkilot</w:t>
      </w:r>
      <w:r>
        <w:t xml:space="preserve">. Shu sabab:</w:t>
      </w:r>
      <w:r>
        <w:t xml:space="preserve"> </w:t>
      </w:r>
      <w:r>
        <w:t xml:space="preserve">- kamida 1 ta tashkilot tanlanmasa topshiriq yaratilmaydi;</w:t>
      </w:r>
      <w:r>
        <w:t xml:space="preserve"> </w:t>
      </w:r>
      <w:r>
        <w:t xml:space="preserve">- tashkilotni qidiruv orqali topib tanlash mumkin.</w:t>
      </w:r>
    </w:p>
    <w:bookmarkEnd w:id="22"/>
    <w:bookmarkEnd w:id="23"/>
    <w:bookmarkStart w:id="25" w:name="topshiriq-yaratish-audio-ai"/>
    <w:p>
      <w:pPr>
        <w:pStyle w:val="Heading2"/>
      </w:pPr>
      <w:r>
        <w:t xml:space="preserve">4) Topshiriq yaratish (audio + AI)</w:t>
      </w:r>
    </w:p>
    <w:p>
      <w:pPr>
        <w:pStyle w:val="FirstParagraph"/>
      </w:pPr>
      <w:r>
        <w:t xml:space="preserve">Hokim (yoki yaratish huquqi bor rol) uchun eng tezkor yo‘l: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Topshiriqlar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Audio orqali</w:t>
      </w:r>
      <w:r>
        <w:t xml:space="preserve"> </w:t>
      </w:r>
      <w:r>
        <w:t xml:space="preserve">(yoki yaratish dialogida</w:t>
      </w:r>
      <w:r>
        <w:t xml:space="preserve"> </w:t>
      </w:r>
      <w:r>
        <w:t xml:space="preserve">“</w:t>
      </w:r>
      <w:r>
        <w:t xml:space="preserve">Audio yozish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Mikrofon tugmasini bosing va topshiriqni gapirib ayting.</w:t>
      </w:r>
    </w:p>
    <w:p>
      <w:pPr>
        <w:numPr>
          <w:ilvl w:val="0"/>
          <w:numId w:val="1003"/>
        </w:numPr>
        <w:pStyle w:val="Compact"/>
      </w:pPr>
      <w:r>
        <w:t xml:space="preserve">AI audio’ni matnga o‘giradi va maydonlarni avtomatik to‘ldiradi:</w:t>
      </w:r>
    </w:p>
    <w:p>
      <w:pPr>
        <w:numPr>
          <w:ilvl w:val="1"/>
          <w:numId w:val="1004"/>
        </w:numPr>
        <w:pStyle w:val="Compact"/>
      </w:pPr>
      <w:r>
        <w:t xml:space="preserve">nom, tafsilot, muhimlik, soha,</w:t>
      </w:r>
    </w:p>
    <w:p>
      <w:pPr>
        <w:numPr>
          <w:ilvl w:val="1"/>
          <w:numId w:val="1004"/>
        </w:numPr>
        <w:pStyle w:val="Compact"/>
      </w:pPr>
      <w:r>
        <w:t xml:space="preserve">tashkilot(lar),</w:t>
      </w:r>
    </w:p>
    <w:p>
      <w:pPr>
        <w:numPr>
          <w:ilvl w:val="1"/>
          <w:numId w:val="1004"/>
        </w:numPr>
        <w:pStyle w:val="Compact"/>
      </w:pPr>
      <w:r>
        <w:t xml:space="preserve">muddat (muhimlikdan kelib chiqib).</w:t>
      </w:r>
    </w:p>
    <w:p>
      <w:pPr>
        <w:numPr>
          <w:ilvl w:val="0"/>
          <w:numId w:val="1003"/>
        </w:numPr>
        <w:pStyle w:val="Compact"/>
      </w:pPr>
      <w:r>
        <w:t xml:space="preserve">Tashkilotlar qismi to‘g‘ri tushganini tekshiring va kerak bo‘lsa qo‘lda tuzating.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Yaratish</w:t>
      </w:r>
      <w:r>
        <w:t xml:space="preserve"> </w:t>
      </w:r>
      <w:r>
        <w:t xml:space="preserve">tugmasini bosing.</w:t>
      </w:r>
    </w:p>
    <w:bookmarkStart w:id="24" w:name="tashkilot-nomini-toliq-aytish-shart-emas"/>
    <w:p>
      <w:pPr>
        <w:pStyle w:val="Heading3"/>
      </w:pPr>
      <w:r>
        <w:t xml:space="preserve">4.1) Tashkilot nomini to‘liq aytish shart emas</w:t>
      </w:r>
    </w:p>
    <w:p>
      <w:pPr>
        <w:pStyle w:val="FirstParagraph"/>
      </w:pPr>
      <w:r>
        <w:t xml:space="preserve">AI tomonidan aniqlangan tashkilot nomi to‘liq bo‘lmasa ham, tizim uni mavjud tashkilotlar ro‘yxatidan</w:t>
      </w:r>
      <w:r>
        <w:t xml:space="preserve"> </w:t>
      </w:r>
      <w:r>
        <w:rPr>
          <w:bCs/>
          <w:b/>
        </w:rPr>
        <w:t xml:space="preserve">eng mosini topib</w:t>
      </w:r>
      <w:r>
        <w:t xml:space="preserve"> </w:t>
      </w:r>
      <w:r>
        <w:t xml:space="preserve">ID’ga bog‘lashga harakat qiladi.</w:t>
      </w:r>
    </w:p>
    <w:p>
      <w:pPr>
        <w:pStyle w:val="BodyText"/>
      </w:pPr>
      <w:r>
        <w:t xml:space="preserve">Agar AI tashkilotni topa olmasa: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Tashkilotlar</w:t>
      </w:r>
      <w:r>
        <w:t xml:space="preserve"> </w:t>
      </w:r>
      <w:r>
        <w:t xml:space="preserve">qismida qidiruv orqali qo‘lda tanlang;</w:t>
      </w:r>
      <w:r>
        <w:t xml:space="preserve"> </w:t>
      </w:r>
      <w:r>
        <w:t xml:space="preserve">- bir xil/yaqin nomli tashkilotlar bo‘lsa, to‘g‘ri variantni tanlang.</w:t>
      </w:r>
    </w:p>
    <w:bookmarkEnd w:id="24"/>
    <w:bookmarkEnd w:id="25"/>
    <w:bookmarkStart w:id="26" w:name="topshiriq-holatlari-va-umumiy-oqim"/>
    <w:p>
      <w:pPr>
        <w:pStyle w:val="Heading2"/>
      </w:pPr>
      <w:r>
        <w:t xml:space="preserve">5) Topshiriq holatlari va umumiy oqim</w:t>
      </w:r>
    </w:p>
    <w:p>
      <w:pPr>
        <w:pStyle w:val="FirstParagraph"/>
      </w:pPr>
      <w:r>
        <w:t xml:space="preserve">Tizimda topshiriq odatda quyidagi bosqichlar orqali yuradi:</w:t>
      </w:r>
      <w:r>
        <w:t xml:space="preserve"> </w:t>
      </w:r>
      <w:r>
        <w:t xml:space="preserve">1. Yaratildi → tashkilot(lar)ga biriktirildi</w:t>
      </w:r>
      <w:r>
        <w:t xml:space="preserve"> </w:t>
      </w:r>
      <w:r>
        <w:t xml:space="preserve">2. Ijro jarayoni (qabul qilish / bajarish)</w:t>
      </w:r>
      <w:r>
        <w:t xml:space="preserve"> </w:t>
      </w:r>
      <w:r>
        <w:t xml:space="preserve">3. Hisobot/ilova yuklash va</w:t>
      </w:r>
      <w:r>
        <w:t xml:space="preserve"> </w:t>
      </w:r>
      <w:r>
        <w:t xml:space="preserve">“</w:t>
      </w:r>
      <w:r>
        <w:t xml:space="preserve">bajarildi</w:t>
      </w:r>
      <w:r>
        <w:t xml:space="preserve">”</w:t>
      </w:r>
      <w:r>
        <w:t xml:space="preserve">ga yuborish</w:t>
      </w:r>
      <w:r>
        <w:t xml:space="preserve"> </w:t>
      </w:r>
      <w:r>
        <w:t xml:space="preserve">4. Yakuniy yopish (nazoratdan yechish) — faqat</w:t>
      </w:r>
      <w:r>
        <w:t xml:space="preserve"> </w:t>
      </w:r>
      <w:r>
        <w:rPr>
          <w:bCs/>
          <w:b/>
        </w:rPr>
        <w:t xml:space="preserve">Hokim</w:t>
      </w:r>
    </w:p>
    <w:p>
      <w:pPr>
        <w:pStyle w:val="BodyText"/>
      </w:pPr>
      <w:r>
        <w:t xml:space="preserve">Eslatma: tashkilot xodimlari yakuniy</w:t>
      </w:r>
      <w:r>
        <w:t xml:space="preserve"> </w:t>
      </w:r>
      <w:r>
        <w:t xml:space="preserve">“</w:t>
      </w:r>
      <w:r>
        <w:t xml:space="preserve">nazoratdan yechish</w:t>
      </w:r>
      <w:r>
        <w:t xml:space="preserve">”</w:t>
      </w:r>
      <w:r>
        <w:t xml:space="preserve">ni bajarmaydi, ular ijro va hisobot bosqichida ishlaydi.</w:t>
      </w:r>
    </w:p>
    <w:bookmarkEnd w:id="26"/>
    <w:bookmarkStart w:id="28" w:name="ai-yordamchi-chat"/>
    <w:p>
      <w:pPr>
        <w:pStyle w:val="Heading2"/>
      </w:pPr>
      <w:r>
        <w:t xml:space="preserve">6) AI yordamchi (Chat)</w:t>
      </w:r>
    </w:p>
    <w:p>
      <w:pPr>
        <w:pStyle w:val="FirstParagraph"/>
      </w:pPr>
      <w:r>
        <w:rPr>
          <w:rStyle w:val="VerbatimChar"/>
        </w:rPr>
        <w:t xml:space="preserve">AI yordamchi</w:t>
      </w:r>
      <w:r>
        <w:t xml:space="preserve"> </w:t>
      </w:r>
      <w:r>
        <w:t xml:space="preserve">bo‘limi (Hokim, Hokim yordamchisi, Admin):</w:t>
      </w:r>
      <w:r>
        <w:t xml:space="preserve"> </w:t>
      </w:r>
      <w:r>
        <w:t xml:space="preserve">- analitika bo‘yicha savol-javob,</w:t>
      </w:r>
      <w:r>
        <w:t xml:space="preserve"> </w:t>
      </w:r>
      <w:r>
        <w:t xml:space="preserve">- hisobot yaratish (agar backend’da yoqilgan bo‘lsa),</w:t>
      </w:r>
      <w:r>
        <w:t xml:space="preserve"> </w:t>
      </w:r>
      <w:r>
        <w:t xml:space="preserve">- topshiriq buyruqlarini aniqlash va tezkor yaratish (⚡ buyruqlar),</w:t>
      </w:r>
      <w:r>
        <w:t xml:space="preserve"> </w:t>
      </w:r>
      <w:r>
        <w:t xml:space="preserve">- tezkor izoh/yozma yordam olish</w:t>
      </w:r>
      <w:r>
        <w:t xml:space="preserve"> </w:t>
      </w:r>
      <w:r>
        <w:t xml:space="preserve">uchun ishlatiladi.</w:t>
      </w:r>
    </w:p>
    <w:p>
      <w:pPr>
        <w:pStyle w:val="BodyText"/>
      </w:pPr>
      <w:r>
        <w:t xml:space="preserve">Tavsiya:</w:t>
      </w:r>
      <w:r>
        <w:t xml:space="preserve"> </w:t>
      </w:r>
      <w:r>
        <w:t xml:space="preserve">- so‘rovni aniq yozing:</w:t>
      </w:r>
      <w:r>
        <w:t xml:space="preserve"> </w:t>
      </w:r>
      <w:r>
        <w:t xml:space="preserve">“</w:t>
      </w:r>
      <w:r>
        <w:t xml:space="preserve">Qaysi sohada nechta topshiriq muddatidan o‘tgan?</w:t>
      </w:r>
      <w:r>
        <w:t xml:space="preserve">”</w:t>
      </w:r>
      <w:r>
        <w:t xml:space="preserve"> </w:t>
      </w:r>
      <w:r>
        <w:t xml:space="preserve">kabi.</w:t>
      </w:r>
      <w:r>
        <w:t xml:space="preserve"> </w:t>
      </w:r>
      <w:r>
        <w:t xml:space="preserve">- tashkilot nomlari bo‘yicha so‘rovda 1–2 ta kalit so‘z yetarli.</w:t>
      </w:r>
    </w:p>
    <w:bookmarkStart w:id="27" w:name="buyruqlarni-bosib-bajarish"/>
    <w:p>
      <w:pPr>
        <w:pStyle w:val="Heading3"/>
      </w:pPr>
      <w:r>
        <w:t xml:space="preserve">6.1) ⚡ Buyruqlarni</w:t>
      </w:r>
      <w:r>
        <w:t xml:space="preserve"> </w:t>
      </w:r>
      <w:r>
        <w:t xml:space="preserve">“</w:t>
      </w:r>
      <w:r>
        <w:t xml:space="preserve">bosib</w:t>
      </w:r>
      <w:r>
        <w:t xml:space="preserve">”</w:t>
      </w:r>
      <w:r>
        <w:t xml:space="preserve"> </w:t>
      </w:r>
      <w:r>
        <w:t xml:space="preserve">bajarish</w:t>
      </w:r>
    </w:p>
    <w:p>
      <w:pPr>
        <w:pStyle w:val="FirstParagraph"/>
      </w:pPr>
      <w:r>
        <w:t xml:space="preserve">AI ba’zi hollarda xabarning oxirida ⚡ buyruq bilan tasdiqlashni so‘raydi (masalan: topshiriq yaratish).</w:t>
      </w:r>
    </w:p>
    <w:p>
      <w:pPr>
        <w:pStyle w:val="BodyText"/>
      </w:pPr>
      <w:r>
        <w:t xml:space="preserve">Shunda chat ichida quyidagi tugmalar chiqadi: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Tasdiqlash</w:t>
      </w:r>
      <w:r>
        <w:t xml:space="preserve"> </w:t>
      </w:r>
      <w:r>
        <w:t xml:space="preserve">— buyruqni bajaradi (topshiriq yaratiladi).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Bekor qilish</w:t>
      </w:r>
      <w:r>
        <w:t xml:space="preserve"> </w:t>
      </w:r>
      <w:r>
        <w:t xml:space="preserve">— buyruqni bekor qiladi.</w:t>
      </w:r>
    </w:p>
    <w:p>
      <w:pPr>
        <w:pStyle w:val="BodyText"/>
      </w:pPr>
      <w:r>
        <w:t xml:space="preserve">Eslatma: agar AI tashkilotni avtomatik topa olmasa yoki juda umumiy nom aytilsa, tasdiqlashdan oldin tashkilot nomini aniqroq yozing.</w:t>
      </w:r>
    </w:p>
    <w:bookmarkEnd w:id="27"/>
    <w:bookmarkEnd w:id="28"/>
    <w:bookmarkStart w:id="29" w:name="tez-tez-uchraydigan-muammolar-faq"/>
    <w:p>
      <w:pPr>
        <w:pStyle w:val="Heading2"/>
      </w:pPr>
      <w:r>
        <w:t xml:space="preserve">7) Tez-tez uchraydigan muammolar (FAQ)</w:t>
      </w:r>
    </w:p>
    <w:p>
      <w:pPr>
        <w:pStyle w:val="FirstParagraph"/>
      </w:pPr>
      <w:r>
        <w:rPr>
          <w:bCs/>
          <w:b/>
        </w:rPr>
        <w:t xml:space="preserve">1)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Tashkilot tanlanmagan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xatosi chiqadi</w:t>
      </w:r>
      <w:r>
        <w:br/>
      </w:r>
      <w:r>
        <w:rPr>
          <w:rStyle w:val="VerbatimChar"/>
        </w:rPr>
        <w:t xml:space="preserve">Tashkilotlar</w:t>
      </w:r>
      <w:r>
        <w:t xml:space="preserve"> </w:t>
      </w:r>
      <w:r>
        <w:t xml:space="preserve">bo‘limidan kamida 1 ta tashkilot tanlang. AI topa olmagan bo‘lsa, qidiruv orqali qo‘lda belgilang.</w:t>
      </w:r>
    </w:p>
    <w:p>
      <w:pPr>
        <w:pStyle w:val="BodyText"/>
      </w:pPr>
      <w:r>
        <w:rPr>
          <w:bCs/>
          <w:b/>
        </w:rPr>
        <w:t xml:space="preserve">2) Audio ishlamayapti</w:t>
      </w:r>
      <w:r>
        <w:br/>
      </w:r>
      <w:r>
        <w:t xml:space="preserve">Brauzer mikrofon ruxsatini tekshiring. Mikrofon ruxsat berilmasa AI audio tahlil qilmaydi.</w:t>
      </w:r>
    </w:p>
    <w:p>
      <w:pPr>
        <w:pStyle w:val="BodyText"/>
      </w:pPr>
      <w:r>
        <w:rPr>
          <w:bCs/>
          <w:b/>
        </w:rPr>
        <w:t xml:space="preserve">3) Muddat noto‘g‘ri chiqdi</w:t>
      </w:r>
      <w:r>
        <w:br/>
      </w:r>
      <w:r>
        <w:t xml:space="preserve">Muhimlik darajasini tekshiring yoki muddatni qo‘lda o‘zgartiring.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2026-03-26T07:52:30Z</dcterms:created>
  <dcterms:modified xsi:type="dcterms:W3CDTF">2026-03-26T07:52:30Z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