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272" w:rsidRPr="008E2272" w:rsidRDefault="008E2272" w:rsidP="008E2272">
      <w:pPr>
        <w:spacing w:line="360" w:lineRule="auto"/>
        <w:ind w:left="2124" w:firstLine="708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ЭЛЕКТРОТЕХНИЧЕСКИЙ УНИВЕРСИТЕТ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Кафедра </w:t>
      </w:r>
      <w:r w:rsidR="00BE38FF">
        <w:rPr>
          <w:rFonts w:ascii="Times New Roman" w:hAnsi="Times New Roman" w:cs="Times New Roman"/>
          <w:b/>
          <w:color w:val="000000"/>
          <w:sz w:val="28"/>
          <w:szCs w:val="28"/>
        </w:rPr>
        <w:t>информационных систем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color w:val="000000"/>
          <w:sz w:val="28"/>
          <w:szCs w:val="28"/>
        </w:rPr>
        <w:t>ОТЧЕТ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практической работе №1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b/>
          <w:color w:val="000000"/>
          <w:sz w:val="28"/>
          <w:szCs w:val="28"/>
        </w:rPr>
        <w:t>по дисциплине «</w:t>
      </w:r>
      <w:r w:rsidR="0050762B">
        <w:rPr>
          <w:rFonts w:ascii="Times New Roman" w:hAnsi="Times New Roman" w:cs="Times New Roman"/>
          <w:b/>
          <w:color w:val="000000"/>
          <w:sz w:val="28"/>
          <w:szCs w:val="28"/>
        </w:rPr>
        <w:t>Введение в т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естирование</w:t>
      </w:r>
      <w:r w:rsidRPr="008E2272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8E2272" w:rsidRPr="008E2272" w:rsidRDefault="008E2272" w:rsidP="008E2272">
      <w:pPr>
        <w:pStyle w:val="1"/>
        <w:jc w:val="center"/>
        <w:rPr>
          <w:color w:val="000000"/>
          <w:lang w:val="ru-RU"/>
        </w:rPr>
      </w:pPr>
      <w:r w:rsidRPr="008E2272">
        <w:rPr>
          <w:b/>
          <w:i w:val="0"/>
          <w:color w:val="000000"/>
          <w:sz w:val="28"/>
          <w:szCs w:val="28"/>
          <w:lang w:val="ru-RU"/>
        </w:rPr>
        <w:t>Тема:</w:t>
      </w:r>
      <w:r w:rsidRPr="008E2272">
        <w:rPr>
          <w:b/>
          <w:color w:val="000000"/>
          <w:sz w:val="32"/>
          <w:szCs w:val="32"/>
          <w:lang w:val="ru-RU"/>
        </w:rPr>
        <w:t xml:space="preserve"> </w:t>
      </w:r>
      <w:r>
        <w:rPr>
          <w:b/>
          <w:bCs/>
          <w:i w:val="0"/>
          <w:color w:val="000000"/>
          <w:sz w:val="28"/>
          <w:szCs w:val="28"/>
          <w:lang w:val="ru-RU"/>
        </w:rPr>
        <w:t xml:space="preserve">Организация процесса тестирования в облачной системе управления проектами </w:t>
      </w:r>
      <w:proofErr w:type="spellStart"/>
      <w:r>
        <w:rPr>
          <w:b/>
          <w:bCs/>
          <w:i w:val="0"/>
          <w:color w:val="000000"/>
          <w:sz w:val="28"/>
          <w:szCs w:val="28"/>
        </w:rPr>
        <w:t>Kaiten</w:t>
      </w:r>
      <w:proofErr w:type="spellEnd"/>
      <w:r w:rsidRPr="008E2272">
        <w:rPr>
          <w:b/>
          <w:bCs/>
          <w:i w:val="0"/>
          <w:color w:val="000000"/>
          <w:sz w:val="28"/>
          <w:szCs w:val="28"/>
          <w:lang w:val="ru-RU"/>
        </w:rPr>
        <w:t>.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9331" w:type="dxa"/>
        <w:tblLayout w:type="fixed"/>
        <w:tblLook w:val="0400"/>
      </w:tblPr>
      <w:tblGrid>
        <w:gridCol w:w="5600"/>
        <w:gridCol w:w="3731"/>
      </w:tblGrid>
      <w:tr w:rsidR="008E2272" w:rsidRPr="008E2272" w:rsidTr="00B565CC">
        <w:trPr>
          <w:trHeight w:val="705"/>
        </w:trPr>
        <w:tc>
          <w:tcPr>
            <w:tcW w:w="5600" w:type="dxa"/>
            <w:vAlign w:val="bottom"/>
          </w:tcPr>
          <w:p w:rsidR="008E2272" w:rsidRPr="008E2272" w:rsidRDefault="008E2272" w:rsidP="00B565C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E2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3342</w:t>
            </w:r>
          </w:p>
        </w:tc>
        <w:tc>
          <w:tcPr>
            <w:tcW w:w="3731" w:type="dxa"/>
            <w:vAlign w:val="bottom"/>
          </w:tcPr>
          <w:p w:rsidR="008E2272" w:rsidRPr="008E2272" w:rsidRDefault="008E2272" w:rsidP="00B565C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Бобовский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А.К</w:t>
            </w:r>
            <w:r w:rsidRPr="008E2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8E2272" w:rsidRPr="008E2272" w:rsidTr="00B565CC">
        <w:trPr>
          <w:trHeight w:val="551"/>
        </w:trPr>
        <w:tc>
          <w:tcPr>
            <w:tcW w:w="5600" w:type="dxa"/>
            <w:vAlign w:val="bottom"/>
          </w:tcPr>
          <w:p w:rsidR="008E2272" w:rsidRPr="008E2272" w:rsidRDefault="008E2272" w:rsidP="00B565C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E2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731" w:type="dxa"/>
            <w:vAlign w:val="bottom"/>
          </w:tcPr>
          <w:p w:rsidR="008E2272" w:rsidRPr="008E2272" w:rsidRDefault="008E2272" w:rsidP="00B565C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Турнецкая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Е.Л</w:t>
            </w:r>
            <w:r w:rsidRPr="008E2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E2272" w:rsidRPr="008E2272" w:rsidRDefault="008E2272" w:rsidP="008E2272">
      <w:pPr>
        <w:spacing w:line="360" w:lineRule="auto"/>
        <w:ind w:left="2832"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:rsidR="008E2272" w:rsidRPr="008E2272" w:rsidRDefault="008E2272" w:rsidP="008E22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E2272">
        <w:rPr>
          <w:rFonts w:ascii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:rsidR="005C3D5A" w:rsidRPr="005C3D5A" w:rsidRDefault="005C3D5A" w:rsidP="005C3D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8E2272" w:rsidRDefault="008E2272">
      <w:pPr>
        <w:rPr>
          <w:rFonts w:ascii="Times New Roman" w:hAnsi="Times New Roman" w:cs="Times New Roman"/>
          <w:sz w:val="28"/>
          <w:szCs w:val="28"/>
        </w:rPr>
      </w:pPr>
      <w:r w:rsidRPr="008E2272">
        <w:rPr>
          <w:rFonts w:ascii="Times New Roman" w:hAnsi="Times New Roman" w:cs="Times New Roman"/>
          <w:b/>
          <w:sz w:val="28"/>
          <w:szCs w:val="28"/>
        </w:rPr>
        <w:t>Цель:</w:t>
      </w:r>
      <w:r w:rsidRPr="008E2272">
        <w:rPr>
          <w:rFonts w:ascii="Times New Roman" w:hAnsi="Times New Roman" w:cs="Times New Roman"/>
          <w:sz w:val="28"/>
          <w:szCs w:val="28"/>
        </w:rPr>
        <w:t xml:space="preserve"> получение практических </w:t>
      </w:r>
      <w:proofErr w:type="gramStart"/>
      <w:r w:rsidRPr="008E2272">
        <w:rPr>
          <w:rFonts w:ascii="Times New Roman" w:hAnsi="Times New Roman" w:cs="Times New Roman"/>
          <w:sz w:val="28"/>
          <w:szCs w:val="28"/>
        </w:rPr>
        <w:t>навыков организации процесса разработки программного обеспечения</w:t>
      </w:r>
      <w:proofErr w:type="gramEnd"/>
      <w:r w:rsidRPr="008E2272">
        <w:rPr>
          <w:rFonts w:ascii="Times New Roman" w:hAnsi="Times New Roman" w:cs="Times New Roman"/>
          <w:sz w:val="28"/>
          <w:szCs w:val="28"/>
        </w:rPr>
        <w:t xml:space="preserve"> в системе управления проектами </w:t>
      </w:r>
      <w:proofErr w:type="spellStart"/>
      <w:r w:rsidRPr="008E2272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8E2272">
        <w:rPr>
          <w:rFonts w:ascii="Times New Roman" w:hAnsi="Times New Roman" w:cs="Times New Roman"/>
          <w:sz w:val="28"/>
          <w:szCs w:val="28"/>
        </w:rPr>
        <w:t xml:space="preserve">. Для достижения поставленной цели требуется решить следующие задачи: </w:t>
      </w:r>
    </w:p>
    <w:p w:rsidR="008E2272" w:rsidRDefault="008E2272">
      <w:pPr>
        <w:rPr>
          <w:rFonts w:ascii="Times New Roman" w:hAnsi="Times New Roman" w:cs="Times New Roman"/>
          <w:sz w:val="28"/>
          <w:szCs w:val="28"/>
        </w:rPr>
      </w:pPr>
      <w:r w:rsidRPr="008E2272">
        <w:rPr>
          <w:rFonts w:ascii="Times New Roman" w:hAnsi="Times New Roman" w:cs="Times New Roman"/>
          <w:sz w:val="28"/>
          <w:szCs w:val="28"/>
        </w:rPr>
        <w:t xml:space="preserve">1. Создать пространство проекта в облачной системе </w:t>
      </w:r>
      <w:proofErr w:type="spellStart"/>
      <w:r w:rsidRPr="008E2272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8E22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2272" w:rsidRDefault="008E2272">
      <w:pPr>
        <w:rPr>
          <w:rFonts w:ascii="Times New Roman" w:hAnsi="Times New Roman" w:cs="Times New Roman"/>
          <w:sz w:val="28"/>
          <w:szCs w:val="28"/>
        </w:rPr>
      </w:pPr>
      <w:r w:rsidRPr="008E2272">
        <w:rPr>
          <w:rFonts w:ascii="Times New Roman" w:hAnsi="Times New Roman" w:cs="Times New Roman"/>
          <w:sz w:val="28"/>
          <w:szCs w:val="28"/>
        </w:rPr>
        <w:t xml:space="preserve">2. Разработать карточки проекта с артефактами. </w:t>
      </w:r>
    </w:p>
    <w:p w:rsidR="008E2272" w:rsidRPr="008E2272" w:rsidRDefault="008E2272">
      <w:pPr>
        <w:rPr>
          <w:rFonts w:ascii="Times New Roman" w:hAnsi="Times New Roman" w:cs="Times New Roman"/>
          <w:sz w:val="28"/>
          <w:szCs w:val="28"/>
        </w:rPr>
      </w:pPr>
      <w:r w:rsidRPr="008E2272">
        <w:rPr>
          <w:rFonts w:ascii="Times New Roman" w:hAnsi="Times New Roman" w:cs="Times New Roman"/>
          <w:sz w:val="28"/>
          <w:szCs w:val="28"/>
        </w:rPr>
        <w:t>3. Организовать процесс разработки программного обеспечения (</w:t>
      </w:r>
      <w:proofErr w:type="gramStart"/>
      <w:r w:rsidRPr="008E2272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E2272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8E227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8E2272">
        <w:rPr>
          <w:rFonts w:ascii="Times New Roman" w:hAnsi="Times New Roman" w:cs="Times New Roman"/>
          <w:sz w:val="28"/>
          <w:szCs w:val="28"/>
        </w:rPr>
        <w:t xml:space="preserve"> облачной системе управления проектами </w:t>
      </w:r>
      <w:proofErr w:type="spellStart"/>
      <w:r w:rsidRPr="008E2272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8E2272">
        <w:rPr>
          <w:rFonts w:ascii="Times New Roman" w:hAnsi="Times New Roman" w:cs="Times New Roman"/>
          <w:sz w:val="28"/>
          <w:szCs w:val="28"/>
        </w:rPr>
        <w:t>.</w:t>
      </w:r>
    </w:p>
    <w:p w:rsidR="008E2272" w:rsidRDefault="008E2272" w:rsidP="00F41F82">
      <w:pPr>
        <w:rPr>
          <w:rFonts w:ascii="Times New Roman" w:hAnsi="Times New Roman" w:cs="Times New Roman"/>
          <w:sz w:val="28"/>
          <w:szCs w:val="28"/>
        </w:rPr>
      </w:pPr>
    </w:p>
    <w:p w:rsidR="008E2272" w:rsidRDefault="008E2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E2272" w:rsidRPr="005C3D5A" w:rsidRDefault="005C3D5A" w:rsidP="005C3D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РАБОТЫ</w:t>
      </w:r>
    </w:p>
    <w:p w:rsidR="004C5F15" w:rsidRDefault="00F41F82" w:rsidP="00F41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предметной области: </w:t>
      </w:r>
    </w:p>
    <w:p w:rsidR="00F41F82" w:rsidRDefault="00F41F82" w:rsidP="00F41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 w:rsidRPr="00F41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показать этапы приготовления пасты в условиях общежития.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продуктов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кухни для работы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Варка спагетти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Жарка фарша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Нарезка овощей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Обжарка фарша с овощами</w:t>
      </w:r>
    </w:p>
    <w:p w:rsidR="00F41F82" w:rsidRDefault="00F41F82" w:rsidP="00F41F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Обжарка спагетти</w:t>
      </w:r>
    </w:p>
    <w:p w:rsidR="00F41F82" w:rsidRDefault="00F41F82" w:rsidP="00F41F82">
      <w:pPr>
        <w:rPr>
          <w:rFonts w:ascii="Times New Roman" w:hAnsi="Times New Roman" w:cs="Times New Roman"/>
          <w:sz w:val="28"/>
          <w:szCs w:val="28"/>
        </w:rPr>
      </w:pPr>
      <w:r w:rsidRPr="00F41F82">
        <w:rPr>
          <w:rFonts w:ascii="Times New Roman" w:hAnsi="Times New Roman" w:cs="Times New Roman"/>
          <w:sz w:val="28"/>
          <w:szCs w:val="28"/>
        </w:rPr>
        <w:t xml:space="preserve">Пройдены все этапы регистрации на </w:t>
      </w:r>
      <w:proofErr w:type="spellStart"/>
      <w:r w:rsidRPr="00F41F82"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 w:rsidRPr="00F41F82">
        <w:rPr>
          <w:rFonts w:ascii="Times New Roman" w:hAnsi="Times New Roman" w:cs="Times New Roman"/>
          <w:sz w:val="28"/>
          <w:szCs w:val="28"/>
        </w:rPr>
        <w:t>, создано новое пространство</w:t>
      </w:r>
    </w:p>
    <w:p w:rsidR="00F41F82" w:rsidRDefault="00F41F82" w:rsidP="00F41F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«Первое пространство», создана Простая доска «Приготовление пасты». Добавлены и наполнены семь карточек, представленные на рис.1.</w:t>
      </w:r>
    </w:p>
    <w:p w:rsidR="00F41F82" w:rsidRDefault="00F41F82" w:rsidP="008E2272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950" cy="432003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10" cy="43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F41F82" w:rsidP="00F41F82">
      <w:pPr>
        <w:pStyle w:val="a6"/>
        <w:jc w:val="center"/>
      </w:pPr>
      <w:r>
        <w:t xml:space="preserve">Рисунок </w:t>
      </w:r>
      <w:fldSimple w:instr=" SEQ Рисунок \* ARABIC ">
        <w:r w:rsidR="00AD167C">
          <w:rPr>
            <w:noProof/>
          </w:rPr>
          <w:t>1</w:t>
        </w:r>
      </w:fldSimple>
      <w:r>
        <w:t xml:space="preserve"> - "Приготовление пасты"</w:t>
      </w:r>
    </w:p>
    <w:p w:rsidR="00F41F82" w:rsidRDefault="00F41F82" w:rsidP="00F41F82">
      <w:r>
        <w:t>На рисунках 2-8 представлены карточки «Покупка продуктов», «Подготовка кухни для работы», «Варка спагетти», «Жарка фарша», «Нарезка овощей», «Обжарка фарша с овощами», «Обжарка спагетти».</w:t>
      </w:r>
    </w:p>
    <w:p w:rsidR="00AD167C" w:rsidRDefault="00F41F82" w:rsidP="00AD16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92875" cy="375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18" cy="376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"Покупка продуктов"</w:t>
      </w:r>
    </w:p>
    <w:p w:rsidR="00AD167C" w:rsidRDefault="00F41F82" w:rsidP="00AD167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3946" cy="3952800"/>
            <wp:effectExtent l="19050" t="0" r="760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66" cy="39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"Подготовка кухни для работы"</w:t>
      </w:r>
    </w:p>
    <w:p w:rsidR="00AD167C" w:rsidRDefault="00F41F82" w:rsidP="00AD16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71571" cy="4032000"/>
            <wp:effectExtent l="19050" t="0" r="47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553" cy="403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"Варка спагетти"</w:t>
      </w:r>
    </w:p>
    <w:p w:rsidR="00AD167C" w:rsidRDefault="00F41F82" w:rsidP="00AD167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0805" cy="4284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10" cy="428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 "Жарка фарша"</w:t>
      </w:r>
    </w:p>
    <w:p w:rsidR="00AD167C" w:rsidRDefault="00AD167C" w:rsidP="00AD16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1750" cy="4329973"/>
            <wp:effectExtent l="19050" t="0" r="27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04" cy="433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F82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"Нарезка овощей"</w:t>
      </w:r>
    </w:p>
    <w:p w:rsidR="00AD167C" w:rsidRDefault="00AD167C" w:rsidP="00AD167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8550" cy="399816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27" cy="400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7C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"Обжарка фарша"</w:t>
      </w:r>
    </w:p>
    <w:p w:rsidR="00AD167C" w:rsidRDefault="00AD167C" w:rsidP="00AD16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096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7C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"Обжарка спагетти"</w:t>
      </w:r>
    </w:p>
    <w:p w:rsidR="00AD167C" w:rsidRDefault="00AD167C" w:rsidP="00AD167C">
      <w:r>
        <w:t xml:space="preserve">На рисунке 9 представлен график выполнения задач в </w:t>
      </w:r>
      <w:r>
        <w:rPr>
          <w:lang w:val="en-US"/>
        </w:rPr>
        <w:t>TIMELINE</w:t>
      </w:r>
      <w:r w:rsidRPr="00AD167C">
        <w:t>-</w:t>
      </w:r>
      <w:r>
        <w:t>формате.</w:t>
      </w:r>
    </w:p>
    <w:p w:rsidR="00AD167C" w:rsidRDefault="00AD167C" w:rsidP="00AD167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5402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7C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"</w:t>
      </w:r>
      <w:r>
        <w:rPr>
          <w:lang w:val="en-US"/>
        </w:rPr>
        <w:t>TIMELINE</w:t>
      </w:r>
      <w:r>
        <w:t>-формат"</w:t>
      </w:r>
    </w:p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AD167C" w:rsidRDefault="00AD167C" w:rsidP="00AD167C">
      <w:r>
        <w:lastRenderedPageBreak/>
        <w:t>На рисунке 10 представлен график выполнения задач в табличном виде.</w:t>
      </w:r>
    </w:p>
    <w:p w:rsidR="00AD167C" w:rsidRDefault="00AD167C" w:rsidP="00AD167C">
      <w:pPr>
        <w:keepNext/>
      </w:pPr>
      <w:r>
        <w:rPr>
          <w:noProof/>
          <w:lang w:eastAsia="ru-RU"/>
        </w:rPr>
        <w:drawing>
          <wp:inline distT="0" distB="0" distL="0" distR="0">
            <wp:extent cx="6410550" cy="1387742"/>
            <wp:effectExtent l="19050" t="0" r="930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004" cy="138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67C" w:rsidRDefault="00AD167C" w:rsidP="00AD167C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Табличный вид</w:t>
      </w:r>
    </w:p>
    <w:p w:rsidR="005C3D5A" w:rsidRDefault="005C3D5A" w:rsidP="005C3D5A"/>
    <w:p w:rsidR="005C3D5A" w:rsidRDefault="005C3D5A" w:rsidP="005C3D5A"/>
    <w:p w:rsidR="005C3D5A" w:rsidRDefault="005C3D5A" w:rsidP="005C3D5A"/>
    <w:p w:rsidR="005C3D5A" w:rsidRDefault="005C3D5A" w:rsidP="005C3D5A"/>
    <w:p w:rsidR="005C3D5A" w:rsidRPr="005C3D5A" w:rsidRDefault="005C3D5A" w:rsidP="005C3D5A"/>
    <w:p w:rsidR="00AD167C" w:rsidRPr="00AD167C" w:rsidRDefault="00AD167C" w:rsidP="00AD167C"/>
    <w:p w:rsidR="00AD167C" w:rsidRDefault="00AD167C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AD167C"/>
    <w:p w:rsidR="005C3D5A" w:rsidRDefault="005C3D5A" w:rsidP="005C3D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D5A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  <w:r w:rsidRPr="005C3D5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я создал пространство проекта в облачной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Я разработал карточки проекта с артефактами и организовал процесс выполнения проекта.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широкие возможности по составлению отчётов, позволяя наглядно продемонстрировать задачи, выполненные в ходе проекта, даты начала и завершения их исполнения, графики и таблицы.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 w:rsidRPr="005C3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удобно использовать для отслеживания прогресса в выполнении проекта, так как в ней наглядно видно, какие задачи уже выполнены, к каким приступили ответственные за них лица, а над какими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предстоит </w:t>
      </w:r>
      <w:r w:rsidRPr="005C3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работу.</w:t>
      </w: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</w:p>
    <w:p w:rsidR="005C3D5A" w:rsidRDefault="005C3D5A" w:rsidP="005C3D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5C3D5A" w:rsidRPr="005C3D5A" w:rsidRDefault="005C3D5A" w:rsidP="005C3D5A">
      <w:r>
        <w:t xml:space="preserve">1. Наумов О. Обзор </w:t>
      </w:r>
      <w:proofErr w:type="gramStart"/>
      <w:r>
        <w:t>ПО</w:t>
      </w:r>
      <w:proofErr w:type="gramEnd"/>
      <w:r>
        <w:t xml:space="preserve"> для управления проектами. </w:t>
      </w:r>
      <w:r w:rsidRPr="005C3D5A">
        <w:rPr>
          <w:lang w:val="en-US"/>
        </w:rPr>
        <w:t>URL</w:t>
      </w:r>
      <w:r w:rsidRPr="005C3D5A">
        <w:t xml:space="preserve">: </w:t>
      </w:r>
      <w:hyperlink r:id="rId16" w:history="1">
        <w:r w:rsidRPr="003429AF">
          <w:rPr>
            <w:rStyle w:val="a7"/>
            <w:lang w:val="en-US"/>
          </w:rPr>
          <w:t>https</w:t>
        </w:r>
        <w:r w:rsidRPr="005C3D5A">
          <w:rPr>
            <w:rStyle w:val="a7"/>
          </w:rPr>
          <w:t>://</w:t>
        </w:r>
        <w:proofErr w:type="spellStart"/>
        <w:r w:rsidRPr="003429AF">
          <w:rPr>
            <w:rStyle w:val="a7"/>
            <w:lang w:val="en-US"/>
          </w:rPr>
          <w:t>vc</w:t>
        </w:r>
        <w:proofErr w:type="spellEnd"/>
        <w:r w:rsidRPr="005C3D5A">
          <w:rPr>
            <w:rStyle w:val="a7"/>
          </w:rPr>
          <w:t>.</w:t>
        </w:r>
        <w:proofErr w:type="spellStart"/>
        <w:r w:rsidRPr="003429AF">
          <w:rPr>
            <w:rStyle w:val="a7"/>
            <w:lang w:val="en-US"/>
          </w:rPr>
          <w:t>ru</w:t>
        </w:r>
        <w:proofErr w:type="spellEnd"/>
        <w:r w:rsidRPr="005C3D5A">
          <w:rPr>
            <w:rStyle w:val="a7"/>
          </w:rPr>
          <w:t>/</w:t>
        </w:r>
        <w:r w:rsidRPr="003429AF">
          <w:rPr>
            <w:rStyle w:val="a7"/>
            <w:lang w:val="en-US"/>
          </w:rPr>
          <w:t>services</w:t>
        </w:r>
        <w:r w:rsidRPr="005C3D5A">
          <w:rPr>
            <w:rStyle w:val="a7"/>
          </w:rPr>
          <w:t>/99244-</w:t>
        </w:r>
        <w:proofErr w:type="spellStart"/>
        <w:r w:rsidRPr="003429AF">
          <w:rPr>
            <w:rStyle w:val="a7"/>
            <w:lang w:val="en-US"/>
          </w:rPr>
          <w:t>obzor</w:t>
        </w:r>
        <w:proofErr w:type="spellEnd"/>
        <w:r w:rsidRPr="005C3D5A">
          <w:rPr>
            <w:rStyle w:val="a7"/>
          </w:rPr>
          <w:t>-</w:t>
        </w:r>
        <w:proofErr w:type="spellStart"/>
        <w:r w:rsidRPr="003429AF">
          <w:rPr>
            <w:rStyle w:val="a7"/>
            <w:lang w:val="en-US"/>
          </w:rPr>
          <w:t>po</w:t>
        </w:r>
        <w:proofErr w:type="spellEnd"/>
        <w:r w:rsidRPr="005C3D5A">
          <w:rPr>
            <w:rStyle w:val="a7"/>
          </w:rPr>
          <w:t>-</w:t>
        </w:r>
        <w:proofErr w:type="spellStart"/>
        <w:r w:rsidRPr="003429AF">
          <w:rPr>
            <w:rStyle w:val="a7"/>
            <w:lang w:val="en-US"/>
          </w:rPr>
          <w:t>dlya</w:t>
        </w:r>
        <w:proofErr w:type="spellEnd"/>
        <w:r w:rsidRPr="005C3D5A">
          <w:rPr>
            <w:rStyle w:val="a7"/>
          </w:rPr>
          <w:t>-</w:t>
        </w:r>
        <w:proofErr w:type="spellStart"/>
        <w:r w:rsidRPr="003429AF">
          <w:rPr>
            <w:rStyle w:val="a7"/>
            <w:lang w:val="en-US"/>
          </w:rPr>
          <w:t>upravleniya</w:t>
        </w:r>
        <w:proofErr w:type="spellEnd"/>
        <w:r w:rsidRPr="005C3D5A">
          <w:rPr>
            <w:rStyle w:val="a7"/>
          </w:rPr>
          <w:t>-</w:t>
        </w:r>
        <w:proofErr w:type="spellStart"/>
        <w:r w:rsidRPr="003429AF">
          <w:rPr>
            <w:rStyle w:val="a7"/>
            <w:lang w:val="en-US"/>
          </w:rPr>
          <w:t>proektami</w:t>
        </w:r>
        <w:proofErr w:type="spellEnd"/>
      </w:hyperlink>
      <w:r>
        <w:t xml:space="preserve"> (дата обращения 15.12.2024).</w:t>
      </w:r>
    </w:p>
    <w:p w:rsidR="005C3D5A" w:rsidRDefault="005C3D5A" w:rsidP="005C3D5A">
      <w:r>
        <w:t xml:space="preserve">2. База знаний </w:t>
      </w:r>
      <w:proofErr w:type="spellStart"/>
      <w:r>
        <w:t>Kaiten</w:t>
      </w:r>
      <w:proofErr w:type="spellEnd"/>
      <w:r>
        <w:t xml:space="preserve">. URL: https://faq-ru.kaiten.site/7caa3fc8-3cfb-4c34-b679- a641d218796e (дата обращения 15.12.2024). </w:t>
      </w:r>
    </w:p>
    <w:p w:rsidR="005C3D5A" w:rsidRPr="005C3D5A" w:rsidRDefault="005C3D5A" w:rsidP="005C3D5A">
      <w:pPr>
        <w:rPr>
          <w:rFonts w:ascii="Times New Roman" w:hAnsi="Times New Roman" w:cs="Times New Roman"/>
          <w:sz w:val="28"/>
          <w:szCs w:val="28"/>
        </w:rPr>
      </w:pPr>
      <w:r>
        <w:t xml:space="preserve">3. </w:t>
      </w:r>
      <w:proofErr w:type="spellStart"/>
      <w:r>
        <w:t>Турнецкая</w:t>
      </w:r>
      <w:proofErr w:type="spellEnd"/>
      <w:r>
        <w:t xml:space="preserve">, Е. Л. Программная инженерия. Интеграционный подход к разработке / Е. Л. </w:t>
      </w:r>
      <w:proofErr w:type="spellStart"/>
      <w:r>
        <w:t>Турнецкая</w:t>
      </w:r>
      <w:proofErr w:type="spellEnd"/>
      <w:r>
        <w:t xml:space="preserve">, А. В. </w:t>
      </w:r>
      <w:proofErr w:type="spellStart"/>
      <w:r>
        <w:t>Аграновский</w:t>
      </w:r>
      <w:proofErr w:type="spellEnd"/>
      <w:r>
        <w:t xml:space="preserve">. – Санкт-Петербург: Лань, 2023. – 216 </w:t>
      </w:r>
      <w:proofErr w:type="gramStart"/>
      <w:r>
        <w:t>с</w:t>
      </w:r>
      <w:proofErr w:type="gramEnd"/>
      <w:r>
        <w:t>. (</w:t>
      </w:r>
      <w:proofErr w:type="gramStart"/>
      <w:r>
        <w:t>дата</w:t>
      </w:r>
      <w:proofErr w:type="gramEnd"/>
      <w:r>
        <w:t xml:space="preserve"> обращения 15.12.2024).</w:t>
      </w:r>
    </w:p>
    <w:sectPr w:rsidR="005C3D5A" w:rsidRPr="005C3D5A" w:rsidSect="00CB5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42AA1"/>
    <w:multiLevelType w:val="hybridMultilevel"/>
    <w:tmpl w:val="19985C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characterSpacingControl w:val="doNotCompress"/>
  <w:compat/>
  <w:rsids>
    <w:rsidRoot w:val="00F41F82"/>
    <w:rsid w:val="00034340"/>
    <w:rsid w:val="001E1033"/>
    <w:rsid w:val="003A1513"/>
    <w:rsid w:val="0050762B"/>
    <w:rsid w:val="005C3D5A"/>
    <w:rsid w:val="008E2272"/>
    <w:rsid w:val="00993D6F"/>
    <w:rsid w:val="00AD167C"/>
    <w:rsid w:val="00BE38FF"/>
    <w:rsid w:val="00CB5288"/>
    <w:rsid w:val="00F41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288"/>
  </w:style>
  <w:style w:type="paragraph" w:styleId="1">
    <w:name w:val="heading 1"/>
    <w:basedOn w:val="a"/>
    <w:next w:val="a"/>
    <w:link w:val="10"/>
    <w:uiPriority w:val="9"/>
    <w:qFormat/>
    <w:rsid w:val="008E2272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i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F8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41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1F8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F41F8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E2272"/>
    <w:rPr>
      <w:rFonts w:ascii="Times New Roman" w:eastAsia="Times New Roman" w:hAnsi="Times New Roman" w:cs="Times New Roman"/>
      <w:i/>
      <w:sz w:val="24"/>
      <w:szCs w:val="24"/>
      <w:lang w:val="en-US" w:eastAsia="ru-RU"/>
    </w:rPr>
  </w:style>
  <w:style w:type="character" w:styleId="a7">
    <w:name w:val="Hyperlink"/>
    <w:basedOn w:val="a0"/>
    <w:uiPriority w:val="99"/>
    <w:unhideWhenUsed/>
    <w:rsid w:val="005C3D5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vc.ru/services/99244-obzor-po-dlya-upravleniya-proektam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B69684-EC5E-42A7-A404-1094C3CCE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3</cp:revision>
  <dcterms:created xsi:type="dcterms:W3CDTF">2024-12-15T10:48:00Z</dcterms:created>
  <dcterms:modified xsi:type="dcterms:W3CDTF">2024-12-15T16:12:00Z</dcterms:modified>
</cp:coreProperties>
</file>