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644E" w14:textId="50BDA238" w:rsidR="005E3A72" w:rsidRPr="0052735D" w:rsidRDefault="005E3A72" w:rsidP="005E3A72">
      <w:pPr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52735D">
        <w:rPr>
          <w:rFonts w:ascii="Times New Roman" w:hAnsi="Times New Roman" w:cs="Times New Roman"/>
          <w:b/>
          <w:color w:val="EE0000"/>
          <w:sz w:val="28"/>
          <w:szCs w:val="28"/>
        </w:rPr>
        <w:t>ПЕРВЫЙ ВОПРОС (ТЕОРЕТИЧЕСКИЙ):</w:t>
      </w:r>
    </w:p>
    <w:p w14:paraId="6863D93A" w14:textId="77777777" w:rsidR="005E3A72" w:rsidRPr="00BF7A5F" w:rsidRDefault="005E3A72" w:rsidP="005E3A72">
      <w:pPr>
        <w:rPr>
          <w:rFonts w:ascii="Times New Roman" w:hAnsi="Times New Roman" w:cs="Times New Roman"/>
          <w:sz w:val="28"/>
          <w:szCs w:val="28"/>
          <w:u w:val="single"/>
        </w:rPr>
      </w:pPr>
      <w:r w:rsidRPr="005E3A72">
        <w:rPr>
          <w:rFonts w:ascii="Times New Roman" w:hAnsi="Times New Roman" w:cs="Times New Roman"/>
          <w:sz w:val="28"/>
          <w:szCs w:val="28"/>
          <w:u w:val="single"/>
        </w:rPr>
        <w:t>МЕХАНИКА</w:t>
      </w:r>
      <w:r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p w14:paraId="3760D7A9" w14:textId="348B6DA0" w:rsidR="003C6401" w:rsidRPr="003C6401" w:rsidRDefault="003D4E43" w:rsidP="003D4E43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D4E43">
        <w:rPr>
          <w:rFonts w:ascii="Times New Roman" w:hAnsi="Times New Roman" w:cs="Times New Roman"/>
          <w:sz w:val="24"/>
          <w:szCs w:val="24"/>
        </w:rPr>
        <w:t>Системы отсчёта. Закон движения материальной точки. Траектория, путь, перемещение. Скорость (мгновенная, средняя) и ускорение (тангенциальное, нормальное, полное) материальной точки.</w:t>
      </w:r>
      <w:r w:rsidR="00CB40F8">
        <w:rPr>
          <w:rFonts w:ascii="Times New Roman" w:hAnsi="Times New Roman" w:cs="Times New Roman"/>
          <w:sz w:val="24"/>
          <w:szCs w:val="24"/>
        </w:rPr>
        <w:t xml:space="preserve"> </w:t>
      </w:r>
      <w:r w:rsidR="00CB40F8" w:rsidRPr="00CB40F8">
        <w:rPr>
          <w:rFonts w:ascii="Times New Roman" w:hAnsi="Times New Roman" w:cs="Times New Roman"/>
          <w:sz w:val="24"/>
          <w:szCs w:val="24"/>
        </w:rPr>
        <w:t>Принцип относительности Галилея</w:t>
      </w:r>
      <w:r w:rsidR="00CB40F8">
        <w:rPr>
          <w:rFonts w:ascii="Times New Roman" w:hAnsi="Times New Roman" w:cs="Times New Roman"/>
          <w:sz w:val="24"/>
          <w:szCs w:val="24"/>
        </w:rPr>
        <w:t>.</w:t>
      </w:r>
    </w:p>
    <w:p w14:paraId="2728E832" w14:textId="5F539B7D" w:rsidR="003C6401" w:rsidRPr="003C6401" w:rsidRDefault="00644117" w:rsidP="003C6401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4117">
        <w:rPr>
          <w:rFonts w:ascii="Times New Roman" w:hAnsi="Times New Roman" w:cs="Times New Roman"/>
          <w:sz w:val="24"/>
          <w:szCs w:val="24"/>
        </w:rPr>
        <w:t>Характеристики движения материальной точки по окружности (угол поворота, угловая скорость, угловое ускорение) и их связь с линейными характеристиками движения. Прямая и обратная задачи кинематики</w:t>
      </w:r>
      <w:r w:rsidR="00CB40F8">
        <w:rPr>
          <w:rFonts w:ascii="Times New Roman" w:hAnsi="Times New Roman" w:cs="Times New Roman"/>
          <w:sz w:val="24"/>
          <w:szCs w:val="24"/>
        </w:rPr>
        <w:t>.</w:t>
      </w:r>
    </w:p>
    <w:p w14:paraId="4FB95460" w14:textId="09CF64B6" w:rsidR="003C6401" w:rsidRPr="003C6401" w:rsidRDefault="00644117" w:rsidP="003C6401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4117">
        <w:rPr>
          <w:rFonts w:ascii="Times New Roman" w:hAnsi="Times New Roman" w:cs="Times New Roman"/>
          <w:sz w:val="24"/>
          <w:szCs w:val="24"/>
        </w:rPr>
        <w:t>Масса и импульс материальной точки. Силы в механике. Инерциальные и неинерциальные системы отсчёта. Законы Ньютона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43AF9B" w14:textId="226CD6B8" w:rsidR="00644117" w:rsidRPr="00644117" w:rsidRDefault="00644117" w:rsidP="003C6401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8"/>
        </w:rPr>
      </w:pPr>
      <w:r w:rsidRPr="00644117">
        <w:rPr>
          <w:rFonts w:ascii="Times New Roman" w:hAnsi="Times New Roman" w:cs="Times New Roman"/>
          <w:sz w:val="24"/>
          <w:szCs w:val="28"/>
        </w:rPr>
        <w:t>Системы материальных точек. Импульс системы материальных точек. Закон сохранения импульса. Теорема о движении центра масс системы материальных точек. Движение тел с переменной массой.</w:t>
      </w:r>
    </w:p>
    <w:p w14:paraId="02F8A170" w14:textId="5E413574" w:rsidR="00AE4757" w:rsidRDefault="00644117" w:rsidP="00644117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644117">
        <w:rPr>
          <w:rFonts w:ascii="Times New Roman" w:hAnsi="Times New Roman" w:cs="Times New Roman"/>
          <w:sz w:val="24"/>
          <w:szCs w:val="24"/>
        </w:rPr>
        <w:t>Момент силы и момент импульса материальной точки относительно неподвижной точки и относительно неподвижной оси. Уравнение моментов для материальной точки относительно неподвижной точки и относительно неподвижной оси.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CA326C" w14:textId="7A5D79FF" w:rsidR="00644117" w:rsidRPr="00644117" w:rsidRDefault="00644117" w:rsidP="00644117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644117">
        <w:rPr>
          <w:rFonts w:ascii="Times New Roman" w:hAnsi="Times New Roman" w:cs="Times New Roman"/>
          <w:sz w:val="24"/>
          <w:szCs w:val="24"/>
        </w:rPr>
        <w:t>Момент инерции абсолютно твёрдого тела относительно неподвижной оси. Теорема Штейнера.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117">
        <w:rPr>
          <w:rFonts w:ascii="Times New Roman" w:hAnsi="Times New Roman" w:cs="Times New Roman"/>
          <w:sz w:val="24"/>
          <w:szCs w:val="24"/>
        </w:rPr>
        <w:t xml:space="preserve">Основное уравнение динамики вращательного движения абсолютно твёрдого тела относительно неподвижной оси. </w:t>
      </w:r>
      <w:r>
        <w:rPr>
          <w:rFonts w:ascii="Times New Roman" w:hAnsi="Times New Roman" w:cs="Times New Roman"/>
          <w:sz w:val="24"/>
          <w:szCs w:val="24"/>
        </w:rPr>
        <w:t>Закон сохранения моментов.</w:t>
      </w:r>
    </w:p>
    <w:p w14:paraId="6B805307" w14:textId="7FB1B1D3" w:rsidR="003C6401" w:rsidRPr="003C6401" w:rsidRDefault="00D723A2" w:rsidP="003C6401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консервативных и диссипативных сил. Кинетическая, потенциальная энергия материальной точки и твердого тела</w:t>
      </w:r>
      <w:r w:rsidR="003C6401" w:rsidRPr="003C6401">
        <w:rPr>
          <w:rFonts w:ascii="Times New Roman" w:hAnsi="Times New Roman" w:cs="Times New Roman"/>
          <w:sz w:val="24"/>
          <w:szCs w:val="24"/>
        </w:rPr>
        <w:t xml:space="preserve">. </w:t>
      </w:r>
      <w:r w:rsidRPr="00D723A2">
        <w:rPr>
          <w:rFonts w:ascii="Times New Roman" w:hAnsi="Times New Roman" w:cs="Times New Roman"/>
          <w:sz w:val="24"/>
          <w:szCs w:val="24"/>
        </w:rPr>
        <w:t>Полная механическая энергия. Связь полной механической энергии с работой неконсервативных сил. Закон сохранения механической энергии.</w:t>
      </w:r>
    </w:p>
    <w:p w14:paraId="530E0830" w14:textId="563F3A3B" w:rsidR="003C6401" w:rsidRPr="00BF7A5F" w:rsidRDefault="003C6401" w:rsidP="00BF7A5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47EE13E" w14:textId="6FFC9D46" w:rsidR="00DC536D" w:rsidRPr="00BF7A5F" w:rsidRDefault="005B3487" w:rsidP="00BF7A5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МЕХАНИЧЕСКИЕ КОЛЕБАНИЯ</w:t>
      </w:r>
      <w:r w:rsidR="00DC536D"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p w14:paraId="52A9C538" w14:textId="6AE5CE6B" w:rsidR="00DC536D" w:rsidRPr="00DC536D" w:rsidRDefault="00DC536D" w:rsidP="00BF7A5F">
      <w:pPr>
        <w:pStyle w:val="a3"/>
        <w:numPr>
          <w:ilvl w:val="0"/>
          <w:numId w:val="10"/>
        </w:numPr>
        <w:ind w:left="0" w:hanging="11"/>
        <w:rPr>
          <w:rFonts w:ascii="Times New Roman" w:hAnsi="Times New Roman" w:cs="Times New Roman"/>
          <w:sz w:val="24"/>
          <w:szCs w:val="28"/>
        </w:rPr>
      </w:pPr>
      <w:r w:rsidRPr="00DC536D">
        <w:rPr>
          <w:rFonts w:ascii="Times New Roman" w:hAnsi="Times New Roman" w:cs="Times New Roman"/>
          <w:sz w:val="24"/>
          <w:szCs w:val="28"/>
        </w:rPr>
        <w:t>Свободные незатухающие гармонические колебания и их характеристики. Математический, пружинный и физический маятники.</w:t>
      </w:r>
    </w:p>
    <w:p w14:paraId="6B229D02" w14:textId="2DD1103D" w:rsidR="00DC536D" w:rsidRPr="00DC536D" w:rsidRDefault="00DC536D" w:rsidP="00BF7A5F">
      <w:pPr>
        <w:pStyle w:val="a3"/>
        <w:numPr>
          <w:ilvl w:val="0"/>
          <w:numId w:val="10"/>
        </w:numPr>
        <w:ind w:left="0" w:hanging="11"/>
        <w:rPr>
          <w:rFonts w:ascii="Times New Roman" w:hAnsi="Times New Roman" w:cs="Times New Roman"/>
          <w:sz w:val="24"/>
          <w:szCs w:val="28"/>
        </w:rPr>
      </w:pPr>
      <w:r w:rsidRPr="00DC536D">
        <w:rPr>
          <w:rFonts w:ascii="Times New Roman" w:hAnsi="Times New Roman" w:cs="Times New Roman"/>
          <w:sz w:val="24"/>
          <w:szCs w:val="28"/>
        </w:rPr>
        <w:t>Свободные затухающие колебания и их характеристики. Вынужденные колебания. Явление резонанса.</w:t>
      </w:r>
    </w:p>
    <w:p w14:paraId="4868CE39" w14:textId="1A41D2C2" w:rsidR="00DC536D" w:rsidRPr="00DC536D" w:rsidRDefault="00DC536D" w:rsidP="00BF7A5F">
      <w:pPr>
        <w:pStyle w:val="a3"/>
        <w:numPr>
          <w:ilvl w:val="0"/>
          <w:numId w:val="10"/>
        </w:numPr>
        <w:ind w:left="0" w:hanging="11"/>
        <w:rPr>
          <w:rFonts w:ascii="Times New Roman" w:hAnsi="Times New Roman" w:cs="Times New Roman"/>
          <w:sz w:val="24"/>
          <w:szCs w:val="28"/>
        </w:rPr>
      </w:pPr>
      <w:r w:rsidRPr="00DC536D">
        <w:rPr>
          <w:rFonts w:ascii="Times New Roman" w:hAnsi="Times New Roman" w:cs="Times New Roman"/>
          <w:sz w:val="24"/>
          <w:szCs w:val="28"/>
        </w:rPr>
        <w:t xml:space="preserve">Векторное представление гармонических колебаний. </w:t>
      </w:r>
      <w:r w:rsidR="00CB40F8">
        <w:rPr>
          <w:rFonts w:ascii="Times New Roman" w:hAnsi="Times New Roman" w:cs="Times New Roman"/>
          <w:sz w:val="24"/>
          <w:szCs w:val="28"/>
        </w:rPr>
        <w:t>Сложение</w:t>
      </w:r>
      <w:r w:rsidRPr="00DC536D">
        <w:rPr>
          <w:rFonts w:ascii="Times New Roman" w:hAnsi="Times New Roman" w:cs="Times New Roman"/>
          <w:sz w:val="24"/>
          <w:szCs w:val="28"/>
        </w:rPr>
        <w:t xml:space="preserve"> гармонических колебаний одинаковой частоты и направления (метод векторных диаграмм). Сложение взаимно перпендикулярных колебаний.</w:t>
      </w:r>
    </w:p>
    <w:p w14:paraId="607EDF0C" w14:textId="77777777" w:rsidR="00DC536D" w:rsidRPr="00BF7A5F" w:rsidRDefault="00DC536D" w:rsidP="00BF7A5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D26B52D" w14:textId="1755E5D6" w:rsidR="005E3A72" w:rsidRPr="00BF7A5F" w:rsidRDefault="005E3A72" w:rsidP="00BF7A5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МОЛЕКУЛЯРНАЯ ФИЗИКА</w:t>
      </w:r>
      <w:r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p w14:paraId="01D9F8CB" w14:textId="5DBD4FD1" w:rsidR="003C6401" w:rsidRPr="003C6401" w:rsidRDefault="00CB40F8" w:rsidP="003C6401">
      <w:pPr>
        <w:pStyle w:val="a3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40F8">
        <w:rPr>
          <w:rFonts w:ascii="Times New Roman" w:hAnsi="Times New Roman" w:cs="Times New Roman"/>
          <w:sz w:val="24"/>
          <w:szCs w:val="24"/>
        </w:rPr>
        <w:t>Термодинамические параметры. Изопроцес</w:t>
      </w:r>
      <w:r>
        <w:rPr>
          <w:rFonts w:ascii="Times New Roman" w:hAnsi="Times New Roman" w:cs="Times New Roman"/>
          <w:sz w:val="24"/>
          <w:szCs w:val="24"/>
        </w:rPr>
        <w:t>сы. Смеси газов, закон Дальтона, Закон Авогадро.</w:t>
      </w:r>
    </w:p>
    <w:p w14:paraId="099C95F1" w14:textId="5603DD15" w:rsidR="005E3A72" w:rsidRPr="00CB40F8" w:rsidRDefault="00CB40F8" w:rsidP="00CB40F8">
      <w:pPr>
        <w:pStyle w:val="a3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40F8">
        <w:rPr>
          <w:rFonts w:ascii="Times New Roman" w:hAnsi="Times New Roman" w:cs="Times New Roman"/>
          <w:sz w:val="24"/>
          <w:szCs w:val="24"/>
        </w:rPr>
        <w:t>Молекулярно-кинетическая теория идеального газа, уравнение состояния идеального газа их взаимосвязь.</w:t>
      </w:r>
    </w:p>
    <w:p w14:paraId="6768C1B2" w14:textId="7CD02764" w:rsidR="003C6401" w:rsidRPr="003C6401" w:rsidRDefault="00CB40F8" w:rsidP="003C6401">
      <w:pPr>
        <w:pStyle w:val="a3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B40F8">
        <w:rPr>
          <w:rFonts w:ascii="Times New Roman" w:hAnsi="Times New Roman" w:cs="Times New Roman"/>
          <w:sz w:val="24"/>
          <w:szCs w:val="24"/>
        </w:rPr>
        <w:t>Внутренняя энергия и работа идеального газа. Первое начало термодинамики. Применение первого начала термодинамики к изопроцессам.</w:t>
      </w:r>
    </w:p>
    <w:p w14:paraId="41C9403D" w14:textId="2C6C5694" w:rsidR="003C6401" w:rsidRPr="003C6401" w:rsidRDefault="00CB40F8" w:rsidP="003C6401">
      <w:pPr>
        <w:pStyle w:val="a3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B40F8">
        <w:rPr>
          <w:rFonts w:ascii="Times New Roman" w:hAnsi="Times New Roman" w:cs="Times New Roman"/>
          <w:sz w:val="24"/>
          <w:szCs w:val="24"/>
        </w:rPr>
        <w:t>Теплоёмкость идеального газа. Адиабатический процесс.</w:t>
      </w:r>
    </w:p>
    <w:p w14:paraId="63A91CE9" w14:textId="37A5D03C" w:rsidR="003C6401" w:rsidRPr="00CB40F8" w:rsidRDefault="00CB40F8" w:rsidP="00CB40F8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CB40F8">
        <w:rPr>
          <w:rFonts w:ascii="Times New Roman" w:hAnsi="Times New Roman" w:cs="Times New Roman"/>
          <w:sz w:val="24"/>
          <w:szCs w:val="24"/>
        </w:rPr>
        <w:lastRenderedPageBreak/>
        <w:t>Формулировки второго начала термодинамики. Тепловые машины. Цикл Карно.</w:t>
      </w:r>
    </w:p>
    <w:p w14:paraId="53684EF0" w14:textId="32921610" w:rsidR="003C6401" w:rsidRPr="00CB40F8" w:rsidRDefault="00CB40F8" w:rsidP="00CB40F8">
      <w:pPr>
        <w:pStyle w:val="a3"/>
        <w:numPr>
          <w:ilvl w:val="0"/>
          <w:numId w:val="3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CB40F8">
        <w:rPr>
          <w:rFonts w:ascii="Times New Roman" w:hAnsi="Times New Roman" w:cs="Times New Roman"/>
          <w:sz w:val="24"/>
          <w:szCs w:val="24"/>
        </w:rPr>
        <w:t>Приведенная теплота. Равенство и неравенство Клаузиуса. Энтропия. Статистический смысл энтропии.</w:t>
      </w:r>
    </w:p>
    <w:p w14:paraId="25A82200" w14:textId="1A93D0B0" w:rsidR="004120AD" w:rsidRDefault="00CB40F8" w:rsidP="003C6401">
      <w:pPr>
        <w:pStyle w:val="a3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40F8">
        <w:rPr>
          <w:rFonts w:ascii="Times New Roman" w:hAnsi="Times New Roman" w:cs="Times New Roman"/>
          <w:sz w:val="24"/>
          <w:szCs w:val="24"/>
        </w:rPr>
        <w:t>Вероятностное описание случайных событий. Распределения Максвелла по компонентам скорости и модулю скорости молекул в идеальном газе. Характерные скорости движения молекул.</w:t>
      </w:r>
    </w:p>
    <w:p w14:paraId="31226A9C" w14:textId="018FF785" w:rsidR="00CB40F8" w:rsidRDefault="00CB40F8" w:rsidP="003C6401">
      <w:pPr>
        <w:pStyle w:val="a3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40F8">
        <w:rPr>
          <w:rFonts w:ascii="Times New Roman" w:hAnsi="Times New Roman" w:cs="Times New Roman"/>
          <w:sz w:val="24"/>
          <w:szCs w:val="24"/>
        </w:rPr>
        <w:t>Барометрическая формула. Распределение Больцмана. Распределение Максвелла – Больцмана. Теорема о равнораспределении средней энергии молекул по степеням свободы.</w:t>
      </w:r>
    </w:p>
    <w:p w14:paraId="0B1763FD" w14:textId="1B639D02" w:rsidR="00CB40F8" w:rsidRPr="00BF7A5F" w:rsidRDefault="00CB40F8" w:rsidP="00BF7A5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7B5AF25" w14:textId="7361540B" w:rsidR="00CB40F8" w:rsidRPr="00BF7A5F" w:rsidRDefault="00CB40F8" w:rsidP="00BF7A5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ЭЛЕКТРИЧЕСТВО</w:t>
      </w:r>
      <w:r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p w14:paraId="578B0844" w14:textId="44A9AFA1" w:rsidR="00CB40F8" w:rsidRDefault="002705B0" w:rsidP="00CB40F8">
      <w:pPr>
        <w:pStyle w:val="a3"/>
        <w:numPr>
          <w:ilvl w:val="0"/>
          <w:numId w:val="13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05B0">
        <w:rPr>
          <w:rFonts w:ascii="Times New Roman" w:hAnsi="Times New Roman" w:cs="Times New Roman"/>
          <w:sz w:val="24"/>
          <w:szCs w:val="24"/>
        </w:rPr>
        <w:t>Элементарный заряд. Закон сохранения заряда. Закон Кулона.  Напряжённость как силовая характеристика электрического поля. Принцип суперпозиции. Силовые линии электростатического поля.</w:t>
      </w:r>
    </w:p>
    <w:p w14:paraId="3CC39472" w14:textId="7560ADE1" w:rsidR="002705B0" w:rsidRDefault="002705B0" w:rsidP="00CB40F8">
      <w:pPr>
        <w:pStyle w:val="a3"/>
        <w:numPr>
          <w:ilvl w:val="0"/>
          <w:numId w:val="13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05B0">
        <w:rPr>
          <w:rFonts w:ascii="Times New Roman" w:hAnsi="Times New Roman" w:cs="Times New Roman"/>
          <w:sz w:val="24"/>
          <w:szCs w:val="24"/>
        </w:rPr>
        <w:t>Поток вектора напряжённости. Теорема Остроградского – Гаусса для вектора напряжённости электростатического поля. Примеры применения теоремы.</w:t>
      </w:r>
    </w:p>
    <w:p w14:paraId="18FB973D" w14:textId="42E057EE" w:rsidR="002705B0" w:rsidRDefault="002705B0" w:rsidP="00CB40F8">
      <w:pPr>
        <w:pStyle w:val="a3"/>
        <w:numPr>
          <w:ilvl w:val="0"/>
          <w:numId w:val="13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05B0">
        <w:rPr>
          <w:rFonts w:ascii="Times New Roman" w:hAnsi="Times New Roman" w:cs="Times New Roman"/>
          <w:sz w:val="24"/>
          <w:szCs w:val="24"/>
        </w:rPr>
        <w:t>Работа сил электростатического поля. Потенциал как энергетическая характеристика электростатического поля. Циркуляция вектора напряжённости. Связь между напряжённостью и потенциалом. Эквипотенциальные поверхности.</w:t>
      </w:r>
    </w:p>
    <w:p w14:paraId="339A3016" w14:textId="495502AC" w:rsidR="002705B0" w:rsidRDefault="002705B0" w:rsidP="002705B0">
      <w:pPr>
        <w:pStyle w:val="a3"/>
        <w:numPr>
          <w:ilvl w:val="0"/>
          <w:numId w:val="13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705B0">
        <w:rPr>
          <w:rFonts w:ascii="Times New Roman" w:hAnsi="Times New Roman" w:cs="Times New Roman"/>
          <w:sz w:val="24"/>
          <w:szCs w:val="24"/>
        </w:rPr>
        <w:t>Электроёмкость уединённого проводника. Конденсаторы</w:t>
      </w:r>
      <w:r>
        <w:rPr>
          <w:rFonts w:ascii="Times New Roman" w:hAnsi="Times New Roman" w:cs="Times New Roman"/>
          <w:sz w:val="24"/>
          <w:szCs w:val="24"/>
        </w:rPr>
        <w:t xml:space="preserve"> и э</w:t>
      </w:r>
      <w:r w:rsidRPr="002705B0">
        <w:rPr>
          <w:rFonts w:ascii="Times New Roman" w:hAnsi="Times New Roman" w:cs="Times New Roman"/>
          <w:sz w:val="24"/>
          <w:szCs w:val="24"/>
        </w:rPr>
        <w:t>лектроёмкость конденсатора. Энергия системы неподвижных зарядов</w:t>
      </w:r>
      <w:r>
        <w:rPr>
          <w:rFonts w:ascii="Times New Roman" w:hAnsi="Times New Roman" w:cs="Times New Roman"/>
          <w:sz w:val="24"/>
          <w:szCs w:val="24"/>
        </w:rPr>
        <w:t xml:space="preserve"> и конденсатора</w:t>
      </w:r>
      <w:r w:rsidRPr="002705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Объемная плотность энергии.</w:t>
      </w:r>
    </w:p>
    <w:p w14:paraId="5D54608A" w14:textId="4B5256E9" w:rsidR="002705B0" w:rsidRDefault="002705B0" w:rsidP="002705B0">
      <w:pPr>
        <w:pStyle w:val="a3"/>
        <w:numPr>
          <w:ilvl w:val="0"/>
          <w:numId w:val="13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705B0">
        <w:rPr>
          <w:rFonts w:ascii="Times New Roman" w:hAnsi="Times New Roman" w:cs="Times New Roman"/>
          <w:sz w:val="24"/>
          <w:szCs w:val="24"/>
        </w:rPr>
        <w:t>Полярные и неполярные диэлектрики. Качественная картина поляризации диэлектриков. Вектор электрического смещения (электрической индукции). Теорема Остроградского – Гаусса для электростатического поля в диэлектриках.</w:t>
      </w:r>
    </w:p>
    <w:p w14:paraId="30DD179D" w14:textId="2CDFBC40" w:rsidR="002705B0" w:rsidRPr="002705B0" w:rsidRDefault="002705B0" w:rsidP="002705B0">
      <w:pPr>
        <w:pStyle w:val="a3"/>
        <w:numPr>
          <w:ilvl w:val="0"/>
          <w:numId w:val="13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705B0">
        <w:rPr>
          <w:rFonts w:ascii="Times New Roman" w:hAnsi="Times New Roman" w:cs="Times New Roman"/>
          <w:sz w:val="24"/>
          <w:szCs w:val="24"/>
        </w:rPr>
        <w:t>Сила тока, плотность тока. Уравнение непрерывности (закон сохранения заряда). Законы Ома, Джоуля – Ленца. Разветвлённые цепи. Правила Кирхгофа.</w:t>
      </w:r>
    </w:p>
    <w:p w14:paraId="0BBA99C3" w14:textId="2FABA2E8" w:rsidR="005B3487" w:rsidRDefault="005B348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E14CD73" w14:textId="477C449F" w:rsidR="005E3A72" w:rsidRPr="0052735D" w:rsidRDefault="005E3A72" w:rsidP="00AE4757">
      <w:pPr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52735D">
        <w:rPr>
          <w:rFonts w:ascii="Times New Roman" w:hAnsi="Times New Roman" w:cs="Times New Roman"/>
          <w:b/>
          <w:color w:val="EE0000"/>
          <w:sz w:val="28"/>
          <w:szCs w:val="28"/>
        </w:rPr>
        <w:lastRenderedPageBreak/>
        <w:t>ВТОРОЙ ВОПРОС (ВЫВОД ФОРМУЛЫ):</w:t>
      </w:r>
    </w:p>
    <w:p w14:paraId="4F1A5EBD" w14:textId="77777777" w:rsidR="005E3A72" w:rsidRPr="005E3A72" w:rsidRDefault="005E3A72" w:rsidP="005E3A72">
      <w:pPr>
        <w:rPr>
          <w:rFonts w:ascii="Times New Roman" w:hAnsi="Times New Roman" w:cs="Times New Roman"/>
          <w:sz w:val="28"/>
          <w:szCs w:val="28"/>
        </w:rPr>
      </w:pPr>
      <w:r w:rsidRPr="005E3A72">
        <w:rPr>
          <w:rFonts w:ascii="Times New Roman" w:hAnsi="Times New Roman" w:cs="Times New Roman"/>
          <w:sz w:val="28"/>
          <w:szCs w:val="28"/>
          <w:u w:val="single"/>
        </w:rPr>
        <w:t>МЕХАНИКА</w:t>
      </w:r>
      <w:r w:rsidRPr="005E3A7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AA8D31" w14:textId="77777777" w:rsid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общей расчетной формулы максимальной дальности полета тела (м.т.), брошенного с некоторой высоты </w:t>
      </w:r>
      <w:r w:rsidRPr="003C6401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3C6401">
        <w:rPr>
          <w:rFonts w:ascii="Times New Roman" w:hAnsi="Times New Roman" w:cs="Times New Roman"/>
          <w:sz w:val="24"/>
          <w:szCs w:val="24"/>
        </w:rPr>
        <w:t xml:space="preserve">, относительно уровня земли, под углом </w:t>
      </w:r>
      <w:r w:rsidRPr="003C6401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3C6401">
        <w:rPr>
          <w:rFonts w:ascii="Times New Roman" w:hAnsi="Times New Roman" w:cs="Times New Roman"/>
          <w:sz w:val="24"/>
          <w:szCs w:val="24"/>
        </w:rPr>
        <w:t xml:space="preserve"> к горизонту. Сопротивлением воздуха можно пренебречь.</w:t>
      </w:r>
    </w:p>
    <w:p w14:paraId="6E642D18" w14:textId="1422D90C" w:rsidR="003C6401" w:rsidRP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01AA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5801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общей расчетной формулы максимальной высоты подъема тела (м.т.) </w:t>
      </w:r>
      <w:r w:rsidRPr="00A12750">
        <w:rPr>
          <w:rFonts w:ascii="Times New Roman" w:hAnsi="Times New Roman" w:cs="Times New Roman"/>
          <w:sz w:val="24"/>
          <w:szCs w:val="24"/>
        </w:rPr>
        <w:t>относительно уровня Земли, если он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A12750">
        <w:rPr>
          <w:rFonts w:ascii="Times New Roman" w:hAnsi="Times New Roman" w:cs="Times New Roman"/>
          <w:sz w:val="24"/>
          <w:szCs w:val="24"/>
        </w:rPr>
        <w:t xml:space="preserve"> брошен высотой </w:t>
      </w:r>
      <w:r w:rsidRPr="00A12750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A12750">
        <w:rPr>
          <w:rFonts w:ascii="Times New Roman" w:hAnsi="Times New Roman" w:cs="Times New Roman"/>
          <w:sz w:val="24"/>
          <w:szCs w:val="24"/>
        </w:rPr>
        <w:t xml:space="preserve"> под углом </w:t>
      </w:r>
      <w:r w:rsidRPr="00A12750">
        <w:rPr>
          <w:rFonts w:ascii="Times New Roman" w:hAnsi="Times New Roman" w:cs="Times New Roman"/>
          <w:i/>
          <w:iCs/>
          <w:sz w:val="24"/>
          <w:szCs w:val="24"/>
        </w:rPr>
        <w:t>α</w:t>
      </w:r>
      <w:r w:rsidRPr="00A12750">
        <w:rPr>
          <w:rFonts w:ascii="Times New Roman" w:hAnsi="Times New Roman" w:cs="Times New Roman"/>
          <w:sz w:val="24"/>
          <w:szCs w:val="24"/>
        </w:rPr>
        <w:t xml:space="preserve"> к горизонту. Сопротивлением</w:t>
      </w:r>
      <w:r>
        <w:rPr>
          <w:rFonts w:ascii="Times New Roman" w:hAnsi="Times New Roman" w:cs="Times New Roman"/>
          <w:sz w:val="24"/>
          <w:szCs w:val="24"/>
        </w:rPr>
        <w:t xml:space="preserve"> воздуха можно пренебречь.</w:t>
      </w:r>
    </w:p>
    <w:p w14:paraId="4095B2FA" w14:textId="6FDC8531" w:rsidR="005E3A72" w:rsidRPr="003C6401" w:rsidRDefault="005E3A72" w:rsidP="003C6401">
      <w:pPr>
        <w:pStyle w:val="a3"/>
        <w:numPr>
          <w:ilvl w:val="0"/>
          <w:numId w:val="4"/>
        </w:numPr>
        <w:tabs>
          <w:tab w:val="left" w:pos="709"/>
        </w:tabs>
        <w:spacing w:before="24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E3A72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5E3A72">
        <w:rPr>
          <w:rFonts w:ascii="Times New Roman" w:hAnsi="Times New Roman" w:cs="Times New Roman"/>
          <w:sz w:val="24"/>
          <w:szCs w:val="24"/>
        </w:rPr>
        <w:t xml:space="preserve"> расчетной </w:t>
      </w:r>
      <w:r w:rsidR="003C6401">
        <w:rPr>
          <w:rFonts w:ascii="Times New Roman" w:hAnsi="Times New Roman" w:cs="Times New Roman"/>
          <w:sz w:val="24"/>
          <w:szCs w:val="24"/>
        </w:rPr>
        <w:t xml:space="preserve">формулы момента инерции однородного полого толстостенного цилиндра </w:t>
      </w:r>
      <w:r w:rsidR="003C6401" w:rsidRPr="00C563A8">
        <w:rPr>
          <w:rFonts w:ascii="Times New Roman" w:hAnsi="Times New Roman" w:cs="Times New Roman"/>
          <w:sz w:val="24"/>
          <w:szCs w:val="24"/>
        </w:rPr>
        <w:t>масс</w:t>
      </w:r>
      <w:r w:rsidR="003C6401">
        <w:rPr>
          <w:rFonts w:ascii="Times New Roman" w:hAnsi="Times New Roman" w:cs="Times New Roman"/>
          <w:sz w:val="24"/>
          <w:szCs w:val="24"/>
        </w:rPr>
        <w:t xml:space="preserve">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="003C6401" w:rsidRPr="00C563A8">
        <w:rPr>
          <w:rFonts w:ascii="Times New Roman" w:hAnsi="Times New Roman" w:cs="Times New Roman"/>
          <w:sz w:val="24"/>
          <w:szCs w:val="24"/>
        </w:rPr>
        <w:t xml:space="preserve">, внешний радиус сечения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3C6401" w:rsidRPr="00C563A8">
        <w:rPr>
          <w:rFonts w:ascii="Times New Roman" w:hAnsi="Times New Roman" w:cs="Times New Roman"/>
          <w:sz w:val="24"/>
          <w:szCs w:val="24"/>
        </w:rPr>
        <w:t xml:space="preserve">, внутренний радиус сечения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3C6401">
        <w:rPr>
          <w:rFonts w:ascii="Times New Roman" w:hAnsi="Times New Roman" w:cs="Times New Roman"/>
          <w:sz w:val="24"/>
          <w:szCs w:val="24"/>
        </w:rPr>
        <w:t>,</w:t>
      </w:r>
      <w:r w:rsidR="003C6401" w:rsidRPr="00C563A8">
        <w:rPr>
          <w:rFonts w:ascii="Times New Roman" w:hAnsi="Times New Roman" w:cs="Times New Roman"/>
          <w:sz w:val="24"/>
          <w:szCs w:val="24"/>
        </w:rPr>
        <w:t xml:space="preserve"> относительно оси</w:t>
      </w:r>
      <w:r w:rsidR="002705B0">
        <w:rPr>
          <w:rFonts w:ascii="Times New Roman" w:hAnsi="Times New Roman" w:cs="Times New Roman"/>
          <w:sz w:val="24"/>
          <w:szCs w:val="24"/>
        </w:rPr>
        <w:t xml:space="preserve"> симметрии</w:t>
      </w:r>
      <w:r w:rsidR="003C6401" w:rsidRPr="00C563A8">
        <w:rPr>
          <w:rFonts w:ascii="Times New Roman" w:hAnsi="Times New Roman" w:cs="Times New Roman"/>
          <w:sz w:val="24"/>
          <w:szCs w:val="24"/>
        </w:rPr>
        <w:t>.</w:t>
      </w:r>
    </w:p>
    <w:p w14:paraId="078434B4" w14:textId="6498BF69" w:rsidR="003C6401" w:rsidRP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расчетной формулы момента инерции однородного шара массой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Pr="003C6401">
        <w:rPr>
          <w:rFonts w:ascii="Times New Roman" w:hAnsi="Times New Roman" w:cs="Times New Roman"/>
          <w:sz w:val="24"/>
          <w:szCs w:val="24"/>
        </w:rPr>
        <w:t xml:space="preserve">, </w:t>
      </w:r>
      <w:r w:rsidR="002705B0" w:rsidRPr="00C563A8">
        <w:rPr>
          <w:rFonts w:ascii="Times New Roman" w:hAnsi="Times New Roman" w:cs="Times New Roman"/>
          <w:sz w:val="24"/>
          <w:szCs w:val="24"/>
        </w:rPr>
        <w:t xml:space="preserve">внешний радиус сечения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2705B0" w:rsidRPr="00C563A8">
        <w:rPr>
          <w:rFonts w:ascii="Times New Roman" w:hAnsi="Times New Roman" w:cs="Times New Roman"/>
          <w:sz w:val="24"/>
          <w:szCs w:val="24"/>
        </w:rPr>
        <w:t xml:space="preserve">, внутренний радиус сечения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C6401">
        <w:rPr>
          <w:rFonts w:ascii="Times New Roman" w:hAnsi="Times New Roman" w:cs="Times New Roman"/>
          <w:sz w:val="24"/>
          <w:szCs w:val="24"/>
        </w:rPr>
        <w:t>, относительно оси, проходящей через его цент.</w:t>
      </w:r>
    </w:p>
    <w:p w14:paraId="29263027" w14:textId="5D0F5B0C" w:rsidR="003C6401" w:rsidRP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расчетной формулы момента инерции однородного сплошного диска массой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Pr="003C6401">
        <w:rPr>
          <w:rFonts w:ascii="Times New Roman" w:hAnsi="Times New Roman" w:cs="Times New Roman"/>
          <w:sz w:val="24"/>
          <w:szCs w:val="24"/>
        </w:rPr>
        <w:t xml:space="preserve"> и радиусом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Pr="003C6401">
        <w:rPr>
          <w:rFonts w:ascii="Times New Roman" w:hAnsi="Times New Roman" w:cs="Times New Roman"/>
          <w:sz w:val="24"/>
          <w:szCs w:val="24"/>
        </w:rPr>
        <w:t xml:space="preserve">, относительно оси симметрии, проходящей через его </w:t>
      </w:r>
      <w:r w:rsidR="002705B0">
        <w:rPr>
          <w:rFonts w:ascii="Times New Roman" w:hAnsi="Times New Roman" w:cs="Times New Roman"/>
          <w:sz w:val="24"/>
          <w:szCs w:val="24"/>
        </w:rPr>
        <w:t>диаметр</w:t>
      </w:r>
      <w:r w:rsidRPr="003C6401">
        <w:rPr>
          <w:rFonts w:ascii="Times New Roman" w:hAnsi="Times New Roman" w:cs="Times New Roman"/>
          <w:sz w:val="24"/>
          <w:szCs w:val="24"/>
        </w:rPr>
        <w:t>.</w:t>
      </w:r>
    </w:p>
    <w:p w14:paraId="7D56B7B3" w14:textId="44A40C21" w:rsid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расчетной формулы момента инерции однородного сплошного стержня массой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Pr="003C6401">
        <w:rPr>
          <w:rFonts w:ascii="Times New Roman" w:hAnsi="Times New Roman" w:cs="Times New Roman"/>
          <w:sz w:val="24"/>
          <w:szCs w:val="24"/>
        </w:rPr>
        <w:t xml:space="preserve">, длиной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</m:oMath>
      <w:r w:rsidRPr="003C6401">
        <w:rPr>
          <w:rFonts w:ascii="Times New Roman" w:hAnsi="Times New Roman" w:cs="Times New Roman"/>
          <w:sz w:val="24"/>
          <w:szCs w:val="24"/>
        </w:rPr>
        <w:t>, относительно оси, проходящей через один из его концов.</w:t>
      </w:r>
    </w:p>
    <w:p w14:paraId="3D0E0043" w14:textId="77777777" w:rsidR="005B3487" w:rsidRDefault="005B3487" w:rsidP="005B3487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A94181D" w14:textId="3D3889DF" w:rsidR="005B3487" w:rsidRPr="005B3487" w:rsidRDefault="005B3487" w:rsidP="005B34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МЕХАНИЧЕСКИЕ КОЛЕБАНИЯ</w:t>
      </w:r>
      <w:r w:rsidRPr="005B348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1D2844" w14:textId="3CDF121A" w:rsidR="003C6401" w:rsidRP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формулы периода математического маятника</w:t>
      </w:r>
      <w:r w:rsidR="002705B0">
        <w:rPr>
          <w:rFonts w:ascii="Times New Roman" w:hAnsi="Times New Roman" w:cs="Times New Roman"/>
          <w:sz w:val="24"/>
          <w:szCs w:val="24"/>
        </w:rPr>
        <w:t xml:space="preserve">, находящегося в движущейся системе относительно земли с ускорением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</m:t>
        </m:r>
      </m:oMath>
      <w:r w:rsidRPr="003C6401">
        <w:rPr>
          <w:rFonts w:ascii="Times New Roman" w:hAnsi="Times New Roman" w:cs="Times New Roman"/>
          <w:sz w:val="24"/>
          <w:szCs w:val="24"/>
        </w:rPr>
        <w:t>.</w:t>
      </w:r>
    </w:p>
    <w:p w14:paraId="040C944A" w14:textId="46354CE9" w:rsidR="003C6401" w:rsidRP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формулы периода физического маятника</w:t>
      </w:r>
      <w:r w:rsidR="002705B0">
        <w:rPr>
          <w:rFonts w:ascii="Times New Roman" w:hAnsi="Times New Roman" w:cs="Times New Roman"/>
          <w:sz w:val="24"/>
          <w:szCs w:val="24"/>
        </w:rPr>
        <w:t xml:space="preserve"> в форме стержня длиной </w:t>
      </w:r>
      <w:r w:rsidR="002705B0" w:rsidRPr="003C6401">
        <w:rPr>
          <w:rFonts w:ascii="Times New Roman" w:hAnsi="Times New Roman" w:cs="Times New Roman"/>
          <w:sz w:val="24"/>
          <w:szCs w:val="24"/>
        </w:rPr>
        <w:t xml:space="preserve">массой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="002705B0" w:rsidRPr="003C6401">
        <w:rPr>
          <w:rFonts w:ascii="Times New Roman" w:hAnsi="Times New Roman" w:cs="Times New Roman"/>
          <w:sz w:val="24"/>
          <w:szCs w:val="24"/>
        </w:rPr>
        <w:t xml:space="preserve">, длиной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</m:oMath>
      <w:r w:rsidR="00F75322">
        <w:rPr>
          <w:rFonts w:ascii="Times New Roman" w:hAnsi="Times New Roman" w:cs="Times New Roman"/>
          <w:sz w:val="24"/>
          <w:szCs w:val="24"/>
        </w:rPr>
        <w:t xml:space="preserve">, подвешенного в точке на расстоянии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="00F75322">
        <w:rPr>
          <w:rFonts w:ascii="Times New Roman" w:hAnsi="Times New Roman" w:cs="Times New Roman"/>
          <w:sz w:val="24"/>
          <w:szCs w:val="24"/>
        </w:rPr>
        <w:t xml:space="preserve"> от конца.</w:t>
      </w:r>
    </w:p>
    <w:p w14:paraId="178BC4D6" w14:textId="41621461" w:rsidR="003C6401" w:rsidRDefault="003C640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формулы периода </w:t>
      </w:r>
      <w:r w:rsidR="00F75322">
        <w:rPr>
          <w:rFonts w:ascii="Times New Roman" w:hAnsi="Times New Roman" w:cs="Times New Roman"/>
          <w:sz w:val="24"/>
          <w:szCs w:val="24"/>
        </w:rPr>
        <w:t xml:space="preserve">вертикального </w:t>
      </w:r>
      <w:r w:rsidRPr="003C6401">
        <w:rPr>
          <w:rFonts w:ascii="Times New Roman" w:hAnsi="Times New Roman" w:cs="Times New Roman"/>
          <w:sz w:val="24"/>
          <w:szCs w:val="24"/>
        </w:rPr>
        <w:t>пружинного маятника</w:t>
      </w:r>
      <w:r w:rsidR="00F75322">
        <w:rPr>
          <w:rFonts w:ascii="Times New Roman" w:hAnsi="Times New Roman" w:cs="Times New Roman"/>
          <w:sz w:val="24"/>
          <w:szCs w:val="24"/>
        </w:rPr>
        <w:t xml:space="preserve">, состоящего из груза массой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="00F75322">
        <w:rPr>
          <w:rFonts w:ascii="Times New Roman" w:hAnsi="Times New Roman" w:cs="Times New Roman"/>
          <w:sz w:val="24"/>
          <w:szCs w:val="24"/>
        </w:rPr>
        <w:t xml:space="preserve"> закрепленного к последовательно соединенным пружин жёсткостью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F75322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F75322">
        <w:rPr>
          <w:rFonts w:ascii="Times New Roman" w:hAnsi="Times New Roman" w:cs="Times New Roman"/>
          <w:sz w:val="24"/>
          <w:szCs w:val="24"/>
        </w:rPr>
        <w:t>.</w:t>
      </w:r>
    </w:p>
    <w:p w14:paraId="6AB49F6F" w14:textId="54212C1A" w:rsidR="00443EB1" w:rsidRDefault="00443EB1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уравнения</w:t>
      </w:r>
      <w:r w:rsidRPr="003C6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циклической частоты в любой момент времени для</w:t>
      </w:r>
      <w:r w:rsidRPr="003C6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слабых затухающих колебаний математического маятника длиной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443EB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учетом коэффициента затухания среды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7A5C481" w14:textId="1C25A670" w:rsidR="00443EB1" w:rsidRDefault="00443EB1" w:rsidP="00443EB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уравнения</w:t>
      </w:r>
      <w:r w:rsidRPr="003C6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резонансной частоты для пружинного маятника для</w:t>
      </w:r>
      <w:r w:rsidRPr="003C6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вынужденных колебаний, если известен декремент затухания 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E25A634" w14:textId="78F255C4" w:rsidR="00D043FB" w:rsidRPr="003C6401" w:rsidRDefault="00D043FB" w:rsidP="003C6401">
      <w:pPr>
        <w:pStyle w:val="a3"/>
        <w:numPr>
          <w:ilvl w:val="0"/>
          <w:numId w:val="4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 xml:space="preserve">уравнения </w:t>
      </w:r>
      <w:r w:rsidR="00F75322">
        <w:rPr>
          <w:rFonts w:ascii="Times New Roman" w:hAnsi="Times New Roman" w:cs="Times New Roman"/>
          <w:sz w:val="24"/>
          <w:szCs w:val="24"/>
        </w:rPr>
        <w:t>Циалковского с учетом действия поля силы тяжести, на примере реактивной ракеты, взлетающей вертикально вверх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92EFE6" w14:textId="77777777" w:rsidR="00AE4757" w:rsidRDefault="00AE4757" w:rsidP="005E3A72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A0000A7" w14:textId="049F3A79" w:rsidR="005E3A72" w:rsidRPr="005E3A72" w:rsidRDefault="005E3A72" w:rsidP="005E3A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МОЛЕКУЛЯРНАЯ ФИЗИКА</w:t>
      </w:r>
      <w:r w:rsidRPr="005E3A7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96F053" w14:textId="41E4A61A" w:rsidR="004120AD" w:rsidRPr="003C6401" w:rsidRDefault="004120AD" w:rsidP="004120AD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 xml:space="preserve">уравнения </w:t>
      </w:r>
      <w:r w:rsidR="00F75322">
        <w:rPr>
          <w:rFonts w:ascii="Times New Roman" w:hAnsi="Times New Roman" w:cs="Times New Roman"/>
          <w:sz w:val="24"/>
          <w:szCs w:val="24"/>
        </w:rPr>
        <w:t>молекулярно-кинетической теории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5322"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</w:rPr>
        <w:t>уравнения состояния идеального газа.</w:t>
      </w:r>
    </w:p>
    <w:p w14:paraId="7D25ECB8" w14:textId="77777777" w:rsidR="005E3A72" w:rsidRPr="005E3A72" w:rsidRDefault="005E3A72" w:rsidP="003C6401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E3A72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5E3A72">
        <w:rPr>
          <w:rFonts w:ascii="Times New Roman" w:hAnsi="Times New Roman" w:cs="Times New Roman"/>
          <w:sz w:val="24"/>
          <w:szCs w:val="24"/>
        </w:rPr>
        <w:t xml:space="preserve"> расчетной формулы наиболее вероятной скорости из распределения Максвелла (распределения молекул по скоростям):</w:t>
      </w:r>
    </w:p>
    <w:p w14:paraId="32F737D2" w14:textId="5AADC52D" w:rsidR="005E3A72" w:rsidRPr="005E3A72" w:rsidRDefault="00F75322" w:rsidP="003C6401">
      <w:pPr>
        <w:pStyle w:val="a3"/>
        <w:tabs>
          <w:tab w:val="left" w:pos="426"/>
          <w:tab w:val="left" w:pos="709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=4π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2πkT</m:t>
                      </m:r>
                    </m:den>
                  </m:f>
                </m:e>
              </m:d>
            </m:e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2kT</m:t>
                  </m:r>
                </m:den>
              </m:f>
            </m:sup>
          </m:sSup>
        </m:oMath>
      </m:oMathPara>
    </w:p>
    <w:p w14:paraId="51253932" w14:textId="77777777" w:rsidR="005E3A72" w:rsidRPr="005E3A72" w:rsidRDefault="005E3A72" w:rsidP="003C6401">
      <w:pPr>
        <w:pStyle w:val="a3"/>
        <w:tabs>
          <w:tab w:val="left" w:pos="426"/>
          <w:tab w:val="left" w:pos="709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C101F10" w14:textId="780E226D" w:rsidR="005E3A72" w:rsidRPr="005E3A72" w:rsidRDefault="005E3A72" w:rsidP="003C6401">
      <w:pPr>
        <w:pStyle w:val="a3"/>
        <w:numPr>
          <w:ilvl w:val="0"/>
          <w:numId w:val="5"/>
        </w:numPr>
        <w:tabs>
          <w:tab w:val="left" w:pos="426"/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3A72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5E3A72">
        <w:rPr>
          <w:rFonts w:ascii="Times New Roman" w:hAnsi="Times New Roman" w:cs="Times New Roman"/>
          <w:sz w:val="24"/>
          <w:szCs w:val="24"/>
        </w:rPr>
        <w:t xml:space="preserve"> расчетной формулы средней </w:t>
      </w:r>
      <w:r w:rsidR="00F75322">
        <w:rPr>
          <w:rFonts w:ascii="Times New Roman" w:hAnsi="Times New Roman" w:cs="Times New Roman"/>
          <w:sz w:val="24"/>
          <w:szCs w:val="24"/>
        </w:rPr>
        <w:t>квадратично</w:t>
      </w:r>
      <w:r w:rsidRPr="005E3A72">
        <w:rPr>
          <w:rFonts w:ascii="Times New Roman" w:hAnsi="Times New Roman" w:cs="Times New Roman"/>
          <w:sz w:val="24"/>
          <w:szCs w:val="24"/>
        </w:rPr>
        <w:t xml:space="preserve"> скорости из распределения Максвелла (распределения молекул по скоростям):</w:t>
      </w:r>
    </w:p>
    <w:p w14:paraId="318471DE" w14:textId="791FB14C" w:rsidR="005E3A72" w:rsidRPr="00CC3ECC" w:rsidRDefault="00F75322" w:rsidP="003C6401">
      <w:pPr>
        <w:tabs>
          <w:tab w:val="left" w:pos="426"/>
          <w:tab w:val="left" w:pos="709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=4π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2πkT</m:t>
                      </m:r>
                    </m:den>
                  </m:f>
                </m:e>
              </m:d>
            </m:e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2kT</m:t>
                  </m:r>
                </m:den>
              </m:f>
            </m:sup>
          </m:sSup>
        </m:oMath>
      </m:oMathPara>
    </w:p>
    <w:p w14:paraId="41112F4F" w14:textId="5EF468B3" w:rsidR="00AE4757" w:rsidRDefault="005E3A72" w:rsidP="003C6401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3A72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5E3A72">
        <w:rPr>
          <w:rFonts w:ascii="Times New Roman" w:hAnsi="Times New Roman" w:cs="Times New Roman"/>
          <w:sz w:val="24"/>
          <w:szCs w:val="24"/>
        </w:rPr>
        <w:t xml:space="preserve"> формулы </w:t>
      </w:r>
      <w:r w:rsidR="003C6401">
        <w:rPr>
          <w:rFonts w:ascii="Times New Roman" w:hAnsi="Times New Roman" w:cs="Times New Roman"/>
          <w:sz w:val="24"/>
          <w:szCs w:val="24"/>
        </w:rPr>
        <w:t>изменения</w:t>
      </w:r>
      <w:r w:rsidR="003C6401" w:rsidRPr="005801AA">
        <w:rPr>
          <w:rFonts w:ascii="Times New Roman" w:hAnsi="Times New Roman" w:cs="Times New Roman"/>
          <w:sz w:val="24"/>
          <w:szCs w:val="24"/>
        </w:rPr>
        <w:t xml:space="preserve"> энтропии для процесса, проходящего по закону Бойля-Мариотта.</w:t>
      </w:r>
    </w:p>
    <w:p w14:paraId="62835063" w14:textId="77777777" w:rsidR="003C6401" w:rsidRDefault="003C6401" w:rsidP="003C6401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формулы изменения энтропии для процесса, проходящего по закону Шарля.</w:t>
      </w:r>
    </w:p>
    <w:p w14:paraId="1D8CED5E" w14:textId="7443A7A5" w:rsidR="003C6401" w:rsidRDefault="003C6401" w:rsidP="003C6401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640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C6401">
        <w:rPr>
          <w:rFonts w:ascii="Times New Roman" w:hAnsi="Times New Roman" w:cs="Times New Roman"/>
          <w:sz w:val="24"/>
          <w:szCs w:val="24"/>
        </w:rPr>
        <w:t xml:space="preserve"> формулы изменения энтропии для процесса, проходящего по закону Гей-Люссака.</w:t>
      </w:r>
    </w:p>
    <w:p w14:paraId="3FFB989E" w14:textId="5F3383EF" w:rsidR="00F033BD" w:rsidRDefault="00F033BD" w:rsidP="003C6401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 xml:space="preserve">уравнения </w:t>
      </w:r>
      <w:r w:rsidR="00F75322">
        <w:rPr>
          <w:rFonts w:ascii="Times New Roman" w:hAnsi="Times New Roman" w:cs="Times New Roman"/>
          <w:sz w:val="24"/>
          <w:szCs w:val="24"/>
        </w:rPr>
        <w:t xml:space="preserve">работы </w:t>
      </w:r>
      <w:r>
        <w:rPr>
          <w:rFonts w:ascii="Times New Roman" w:hAnsi="Times New Roman" w:cs="Times New Roman"/>
          <w:sz w:val="24"/>
          <w:szCs w:val="24"/>
        </w:rPr>
        <w:t xml:space="preserve">адиабатного процесса </w:t>
      </w:r>
      <w:r w:rsidR="00F75322">
        <w:rPr>
          <w:rFonts w:ascii="Times New Roman" w:hAnsi="Times New Roman" w:cs="Times New Roman"/>
          <w:sz w:val="24"/>
          <w:szCs w:val="24"/>
        </w:rPr>
        <w:t>с использованием коэффициента Пуассона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5949C1" w14:textId="30BF7E59" w:rsidR="00F75322" w:rsidRDefault="00F75322" w:rsidP="003C6401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 xml:space="preserve">уравнения </w:t>
      </w:r>
      <w:r w:rsidR="00F73422">
        <w:rPr>
          <w:rFonts w:ascii="Times New Roman" w:hAnsi="Times New Roman" w:cs="Times New Roman"/>
          <w:sz w:val="24"/>
          <w:szCs w:val="24"/>
        </w:rPr>
        <w:t>максимального КПД тепловой машины, работающей по циклу Карно.</w:t>
      </w:r>
    </w:p>
    <w:p w14:paraId="72588C75" w14:textId="4D23712C" w:rsidR="00F73422" w:rsidRDefault="00F73422" w:rsidP="00F73422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>уравнения максимального КПД холодильной машины, работающей по циклу Карно.</w:t>
      </w:r>
    </w:p>
    <w:p w14:paraId="63B9911B" w14:textId="610096C4" w:rsidR="00F73422" w:rsidRPr="00BF7A5F" w:rsidRDefault="00F73422" w:rsidP="00BF7A5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7620089" w14:textId="77777777" w:rsidR="00F73422" w:rsidRPr="00BF7A5F" w:rsidRDefault="00F73422" w:rsidP="00BF7A5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ЭЛЕКТРИЧЕСТВО</w:t>
      </w:r>
      <w:r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p w14:paraId="6EA4D4DC" w14:textId="488EE8E9" w:rsidR="00F73422" w:rsidRDefault="00F73422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расчетной формулы </w:t>
      </w:r>
      <w:r>
        <w:rPr>
          <w:rFonts w:ascii="Times New Roman" w:hAnsi="Times New Roman" w:cs="Times New Roman"/>
          <w:bCs/>
          <w:sz w:val="24"/>
          <w:szCs w:val="24"/>
        </w:rPr>
        <w:t>напряженности поля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бесконечной равномерно заряженной плоскости с поверхностной плотностью заряда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по теореме Остроградского-Гаусса.</w:t>
      </w:r>
    </w:p>
    <w:p w14:paraId="3EC42AEB" w14:textId="72542C0A" w:rsidR="00F73422" w:rsidRDefault="00F73422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расчетной формулы </w:t>
      </w:r>
      <w:r>
        <w:rPr>
          <w:rFonts w:ascii="Times New Roman" w:hAnsi="Times New Roman" w:cs="Times New Roman"/>
          <w:bCs/>
          <w:sz w:val="24"/>
          <w:szCs w:val="24"/>
        </w:rPr>
        <w:t>напряженности поля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системы из двух коаксиальных цилиндров</w:t>
      </w:r>
      <w:r w:rsidR="009716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73422">
        <w:rPr>
          <w:rFonts w:ascii="Times New Roman" w:hAnsi="Times New Roman" w:cs="Times New Roman"/>
          <w:bCs/>
          <w:sz w:val="24"/>
          <w:szCs w:val="24"/>
        </w:rPr>
        <w:t>радиус</w:t>
      </w:r>
      <w:r w:rsidR="00971611">
        <w:rPr>
          <w:rFonts w:ascii="Times New Roman" w:hAnsi="Times New Roman" w:cs="Times New Roman"/>
          <w:bCs/>
          <w:sz w:val="24"/>
          <w:szCs w:val="24"/>
        </w:rPr>
        <w:t>ами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97161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971611">
        <w:rPr>
          <w:rFonts w:ascii="Times New Roman" w:hAnsi="Times New Roman" w:cs="Times New Roman"/>
          <w:bCs/>
          <w:sz w:val="24"/>
          <w:szCs w:val="24"/>
        </w:rPr>
        <w:t>и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97161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971611">
        <w:rPr>
          <w:rFonts w:ascii="Times New Roman" w:eastAsiaTheme="minorEastAsia" w:hAnsi="Times New Roman" w:cs="Times New Roman"/>
          <w:bCs/>
          <w:sz w:val="24"/>
          <w:szCs w:val="24"/>
        </w:rPr>
        <w:t>)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точке, находящейся на расстоянии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971611" w:rsidRPr="0097161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относительно </w:t>
      </w:r>
      <w:r w:rsidR="00971611">
        <w:rPr>
          <w:rFonts w:ascii="Times New Roman" w:hAnsi="Times New Roman" w:cs="Times New Roman"/>
          <w:bCs/>
          <w:sz w:val="24"/>
          <w:szCs w:val="24"/>
        </w:rPr>
        <w:t xml:space="preserve">общей </w:t>
      </w:r>
      <w:r w:rsidRPr="00F73422">
        <w:rPr>
          <w:rFonts w:ascii="Times New Roman" w:hAnsi="Times New Roman" w:cs="Times New Roman"/>
          <w:bCs/>
          <w:sz w:val="24"/>
          <w:szCs w:val="24"/>
        </w:rPr>
        <w:t>оси</w:t>
      </w:r>
      <w:r w:rsidR="00971611">
        <w:rPr>
          <w:rFonts w:ascii="Times New Roman" w:hAnsi="Times New Roman" w:cs="Times New Roman"/>
          <w:bCs/>
          <w:sz w:val="24"/>
          <w:szCs w:val="24"/>
        </w:rPr>
        <w:t>. Использовать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теорем</w:t>
      </w:r>
      <w:r w:rsidR="00971611">
        <w:rPr>
          <w:rFonts w:ascii="Times New Roman" w:eastAsiaTheme="minorEastAsia" w:hAnsi="Times New Roman" w:cs="Times New Roman"/>
          <w:bCs/>
          <w:sz w:val="24"/>
          <w:szCs w:val="24"/>
        </w:rPr>
        <w:t>у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Остроградского-Гаусса</w:t>
      </w:r>
      <w:r w:rsidRPr="00F73422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950E6D" w14:textId="57D69726" w:rsidR="00B15108" w:rsidRDefault="00B15108" w:rsidP="00B15108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расчетной формулы </w:t>
      </w:r>
      <w:r>
        <w:rPr>
          <w:rFonts w:ascii="Times New Roman" w:hAnsi="Times New Roman" w:cs="Times New Roman"/>
          <w:bCs/>
          <w:sz w:val="24"/>
          <w:szCs w:val="24"/>
        </w:rPr>
        <w:t>напряженности поля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системы из двух коаксиальных шаров </w:t>
      </w:r>
      <w:r w:rsidRPr="00F73422">
        <w:rPr>
          <w:rFonts w:ascii="Times New Roman" w:hAnsi="Times New Roman" w:cs="Times New Roman"/>
          <w:bCs/>
          <w:sz w:val="24"/>
          <w:szCs w:val="24"/>
        </w:rPr>
        <w:t>радиус</w:t>
      </w:r>
      <w:r>
        <w:rPr>
          <w:rFonts w:ascii="Times New Roman" w:hAnsi="Times New Roman" w:cs="Times New Roman"/>
          <w:bCs/>
          <w:sz w:val="24"/>
          <w:szCs w:val="24"/>
        </w:rPr>
        <w:t>ами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и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)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точке, находящейся на расстоянии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&gt;r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7161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относительно </w:t>
      </w:r>
      <w:r>
        <w:rPr>
          <w:rFonts w:ascii="Times New Roman" w:hAnsi="Times New Roman" w:cs="Times New Roman"/>
          <w:bCs/>
          <w:sz w:val="24"/>
          <w:szCs w:val="24"/>
        </w:rPr>
        <w:t xml:space="preserve">общей </w:t>
      </w:r>
      <w:r w:rsidRPr="00F73422">
        <w:rPr>
          <w:rFonts w:ascii="Times New Roman" w:hAnsi="Times New Roman" w:cs="Times New Roman"/>
          <w:bCs/>
          <w:sz w:val="24"/>
          <w:szCs w:val="24"/>
        </w:rPr>
        <w:t>оси</w:t>
      </w:r>
      <w:r>
        <w:rPr>
          <w:rFonts w:ascii="Times New Roman" w:hAnsi="Times New Roman" w:cs="Times New Roman"/>
          <w:bCs/>
          <w:sz w:val="24"/>
          <w:szCs w:val="24"/>
        </w:rPr>
        <w:t>. Использовать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теорему Остроградского-Гаусса</w:t>
      </w:r>
      <w:r w:rsidRPr="00F7342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716658" w14:textId="5F0E109D" w:rsidR="00B15108" w:rsidRDefault="00B15108" w:rsidP="00B15108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расчетной формулы </w:t>
      </w:r>
      <w:r>
        <w:rPr>
          <w:rFonts w:ascii="Times New Roman" w:hAnsi="Times New Roman" w:cs="Times New Roman"/>
          <w:bCs/>
          <w:sz w:val="24"/>
          <w:szCs w:val="24"/>
        </w:rPr>
        <w:t>разности потенциалов поля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двух плоскостей площадью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расположенных на расстоянии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и равномерно заряженных с поверхностными плотностями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(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) по теореме Остроградского-Гаусса.</w:t>
      </w:r>
    </w:p>
    <w:p w14:paraId="222A7518" w14:textId="178C2D60" w:rsidR="00B15108" w:rsidRDefault="002C71EA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расчетной формулы </w:t>
      </w:r>
      <w:r>
        <w:rPr>
          <w:rFonts w:ascii="Times New Roman" w:hAnsi="Times New Roman" w:cs="Times New Roman"/>
          <w:bCs/>
          <w:sz w:val="24"/>
          <w:szCs w:val="24"/>
        </w:rPr>
        <w:t>потенциала поля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внутри однородного шара</w:t>
      </w:r>
      <w:r w:rsidRPr="002C71EA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диэлектрической проницаемостью </w:t>
      </w:r>
      <m:oMath>
        <m:r>
          <w:rPr>
            <w:rFonts w:ascii="Cambria Math" w:hAnsi="Cambria Math" w:cs="Times New Roman"/>
            <w:sz w:val="24"/>
            <w:szCs w:val="24"/>
          </w:rPr>
          <m:t>ε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радиусом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с равномерно распределенным зарядом объемной плотностью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точке, находящейся на расстоянии </w:t>
      </w:r>
      <m:oMath>
        <m:r>
          <w:rPr>
            <w:rFonts w:ascii="Cambria Math" w:hAnsi="Cambria Math" w:cs="Times New Roman"/>
            <w:sz w:val="24"/>
            <w:szCs w:val="24"/>
          </w:rPr>
          <m:t>0&lt;r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Pr="0097161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относительно </w:t>
      </w:r>
      <w:r>
        <w:rPr>
          <w:rFonts w:ascii="Times New Roman" w:hAnsi="Times New Roman" w:cs="Times New Roman"/>
          <w:bCs/>
          <w:sz w:val="24"/>
          <w:szCs w:val="24"/>
        </w:rPr>
        <w:t xml:space="preserve">центра </w:t>
      </w:r>
      <w:r w:rsidRPr="00F73422">
        <w:rPr>
          <w:rFonts w:ascii="Times New Roman" w:hAnsi="Times New Roman" w:cs="Times New Roman"/>
          <w:bCs/>
          <w:sz w:val="24"/>
          <w:szCs w:val="24"/>
        </w:rPr>
        <w:t>оси</w:t>
      </w:r>
      <w:r>
        <w:rPr>
          <w:rFonts w:ascii="Times New Roman" w:hAnsi="Times New Roman" w:cs="Times New Roman"/>
          <w:bCs/>
          <w:sz w:val="24"/>
          <w:szCs w:val="24"/>
        </w:rPr>
        <w:t>. Использовать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теорему Остроградского-Гаусса</w:t>
      </w:r>
      <w:r w:rsidRPr="00F7342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B57D22" w14:textId="6105F39A" w:rsidR="002C71EA" w:rsidRDefault="005E5CF1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расчетной формулы </w:t>
      </w:r>
      <w:r>
        <w:rPr>
          <w:rFonts w:ascii="Times New Roman" w:hAnsi="Times New Roman" w:cs="Times New Roman"/>
          <w:bCs/>
          <w:sz w:val="24"/>
          <w:szCs w:val="24"/>
        </w:rPr>
        <w:t xml:space="preserve">электроемкости уединенной сферы радиусом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помещенной в жидкость с диэлектрической проницаемостью </w:t>
      </w:r>
      <m:oMath>
        <m:r>
          <w:rPr>
            <w:rFonts w:ascii="Cambria Math" w:hAnsi="Cambria Math" w:cs="Times New Roman"/>
            <w:sz w:val="24"/>
            <w:szCs w:val="24"/>
          </w:rPr>
          <m:t>ε</m:t>
        </m:r>
      </m:oMath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26773C1" w14:textId="2ABE01E9" w:rsidR="005E5CF1" w:rsidRPr="005E5CF1" w:rsidRDefault="005E5CF1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bCs/>
          <w:sz w:val="24"/>
          <w:szCs w:val="24"/>
        </w:rPr>
        <w:t>уравнения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для расчета напряжения, подаваемого на обкладки цилиндрического конденсатора радиусом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высотой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с учетом диэлектрика толщиной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</m:oMath>
      <w:r w:rsidRPr="005E5CF1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565C05E9" w14:textId="5E0B3407" w:rsidR="005E5CF1" w:rsidRDefault="00853D9E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bCs/>
          <w:sz w:val="24"/>
          <w:szCs w:val="24"/>
        </w:rPr>
        <w:t>уравнения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для расчета изменения энергии плоского воздушного конденсатора </w:t>
      </w:r>
      <w:r w:rsidR="00163813" w:rsidRPr="00163813">
        <w:rPr>
          <w:rFonts w:ascii="Times New Roman" w:hAnsi="Times New Roman" w:cs="Times New Roman"/>
          <w:bCs/>
          <w:sz w:val="24"/>
          <w:szCs w:val="24"/>
        </w:rPr>
        <w:t xml:space="preserve">подключенного к постоянному напряжению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U</m:t>
        </m:r>
      </m:oMath>
      <w:r w:rsidR="00163813" w:rsidRPr="0016381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обкладками в форме дисков радиусами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расстояние между которыми </w:t>
      </w:r>
      <w:r w:rsidR="00163813">
        <w:rPr>
          <w:rFonts w:ascii="Times New Roman" w:hAnsi="Times New Roman" w:cs="Times New Roman"/>
          <w:bCs/>
          <w:sz w:val="24"/>
          <w:szCs w:val="24"/>
        </w:rPr>
        <w:t>изменяется от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3813">
        <w:rPr>
          <w:rFonts w:ascii="Times New Roman" w:hAnsi="Times New Roman" w:cs="Times New Roman"/>
          <w:bCs/>
          <w:sz w:val="24"/>
          <w:szCs w:val="24"/>
        </w:rPr>
        <w:t xml:space="preserve">до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16381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D7E6ED" w14:textId="634C7911" w:rsidR="00163813" w:rsidRPr="00163813" w:rsidRDefault="00163813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3422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163813">
        <w:rPr>
          <w:rFonts w:ascii="Times New Roman" w:hAnsi="Times New Roman" w:cs="Times New Roman"/>
          <w:bCs/>
          <w:sz w:val="24"/>
          <w:szCs w:val="24"/>
        </w:rPr>
        <w:t xml:space="preserve"> общего </w:t>
      </w:r>
      <w:r>
        <w:rPr>
          <w:rFonts w:ascii="Times New Roman" w:hAnsi="Times New Roman" w:cs="Times New Roman"/>
          <w:bCs/>
          <w:sz w:val="24"/>
          <w:szCs w:val="24"/>
        </w:rPr>
        <w:t>уравнения</w:t>
      </w:r>
      <w:r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для расчета ЭДС с внутренним сопротивлением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, подключаемого последовательно к трем параллельно соединенным резисторам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04AACE1A" w14:textId="53D6561D" w:rsidR="00163813" w:rsidRDefault="00E87A41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1AB9200D" wp14:editId="5FEA318A">
            <wp:simplePos x="0" y="0"/>
            <wp:positionH relativeFrom="column">
              <wp:posOffset>4802505</wp:posOffset>
            </wp:positionH>
            <wp:positionV relativeFrom="paragraph">
              <wp:posOffset>635</wp:posOffset>
            </wp:positionV>
            <wp:extent cx="1093977" cy="1080000"/>
            <wp:effectExtent l="0" t="0" r="0" b="6350"/>
            <wp:wrapSquare wrapText="bothSides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977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813" w:rsidRPr="00F73422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="00163813" w:rsidRPr="00163813">
        <w:rPr>
          <w:rFonts w:ascii="Times New Roman" w:hAnsi="Times New Roman" w:cs="Times New Roman"/>
          <w:bCs/>
          <w:sz w:val="24"/>
          <w:szCs w:val="24"/>
        </w:rPr>
        <w:t xml:space="preserve"> общего </w:t>
      </w:r>
      <w:r w:rsidR="00163813">
        <w:rPr>
          <w:rFonts w:ascii="Times New Roman" w:hAnsi="Times New Roman" w:cs="Times New Roman"/>
          <w:bCs/>
          <w:sz w:val="24"/>
          <w:szCs w:val="24"/>
        </w:rPr>
        <w:t>уравнения</w:t>
      </w:r>
      <w:r w:rsidR="00163813" w:rsidRPr="00F7342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3813">
        <w:rPr>
          <w:rFonts w:ascii="Times New Roman" w:hAnsi="Times New Roman" w:cs="Times New Roman"/>
          <w:bCs/>
          <w:sz w:val="24"/>
          <w:szCs w:val="24"/>
        </w:rPr>
        <w:t>для расчета неизвестного сопротивления в мосте Уитстона (схема представлена на рис.)</w:t>
      </w:r>
      <w:r>
        <w:rPr>
          <w:rFonts w:ascii="Times New Roman" w:hAnsi="Times New Roman" w:cs="Times New Roman"/>
          <w:bCs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87A4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являются единым проводником из металла с известной длиной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</m:oMath>
      <w:r w:rsidRPr="00E87A4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и диаметром</w:t>
      </w:r>
      <w:r w:rsidRPr="00E87A4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Учесть, что вольтметр покажет</w:t>
      </w:r>
      <w:r w:rsidR="00163813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U</m:t>
        </m:r>
        <m:r>
          <w:rPr>
            <w:rFonts w:ascii="Cambria Math" w:hAnsi="Cambria Math" w:cs="Times New Roman"/>
            <w:sz w:val="24"/>
            <w:szCs w:val="24"/>
          </w:rPr>
          <m:t>=0 В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C8F850D" w14:textId="66876FC5" w:rsidR="00E87A41" w:rsidRDefault="00E87A41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7A4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E87A41">
        <w:rPr>
          <w:rFonts w:ascii="Times New Roman" w:hAnsi="Times New Roman" w:cs="Times New Roman"/>
          <w:bCs/>
          <w:sz w:val="24"/>
          <w:szCs w:val="24"/>
        </w:rPr>
        <w:t xml:space="preserve"> общего уравнения для расчета </w:t>
      </w:r>
      <w:r>
        <w:rPr>
          <w:rFonts w:ascii="Times New Roman" w:hAnsi="Times New Roman" w:cs="Times New Roman"/>
          <w:bCs/>
          <w:sz w:val="24"/>
          <w:szCs w:val="24"/>
        </w:rPr>
        <w:t xml:space="preserve">тепловыделения на участке проводника длиной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</m:oMath>
      <w:r>
        <w:rPr>
          <w:rFonts w:ascii="Times New Roman" w:hAnsi="Times New Roman" w:cs="Times New Roman"/>
          <w:bCs/>
          <w:sz w:val="24"/>
          <w:szCs w:val="24"/>
        </w:rPr>
        <w:t xml:space="preserve"> и площадью поперечного сечения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, находящегося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под напряжением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U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за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1/24</m:t>
        </m:r>
      </m:oMath>
      <w:r w:rsidR="00443EB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долю периода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полного обращения Земли вокруг </w:t>
      </w:r>
      <w:r w:rsidR="00443EB1">
        <w:rPr>
          <w:rFonts w:ascii="Times New Roman" w:eastAsiaTheme="minorEastAsia" w:hAnsi="Times New Roman" w:cs="Times New Roman"/>
          <w:bCs/>
          <w:sz w:val="24"/>
          <w:szCs w:val="24"/>
        </w:rPr>
        <w:t>оси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4D7BC71" w14:textId="32400BF1" w:rsidR="00443EB1" w:rsidRPr="00F73422" w:rsidRDefault="00443EB1" w:rsidP="00F73422">
      <w:pPr>
        <w:pStyle w:val="a3"/>
        <w:numPr>
          <w:ilvl w:val="0"/>
          <w:numId w:val="15"/>
        </w:numPr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87A41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E87A4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уравнения плотности тока через пластину площадью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</m:oMath>
      <w:r w:rsidRPr="00443EB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 зависимости от ее толщины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, </w:t>
      </w:r>
      <w:r w:rsidR="00D250E8">
        <w:rPr>
          <w:rFonts w:ascii="Times New Roman" w:eastAsiaTheme="minorEastAsia" w:hAnsi="Times New Roman" w:cs="Times New Roman"/>
          <w:bCs/>
          <w:sz w:val="24"/>
          <w:szCs w:val="24"/>
        </w:rPr>
        <w:t xml:space="preserve">зная разность потенциалов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∆φ</m:t>
        </m:r>
      </m:oMath>
      <w:r w:rsidR="00D250E8">
        <w:rPr>
          <w:rFonts w:ascii="Times New Roman" w:eastAsiaTheme="minorEastAsia" w:hAnsi="Times New Roman" w:cs="Times New Roman"/>
          <w:bCs/>
          <w:sz w:val="24"/>
          <w:szCs w:val="24"/>
        </w:rPr>
        <w:t xml:space="preserve"> на торцах пластины.</w:t>
      </w:r>
      <w:r w:rsidRPr="00443EB1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2BC60FD4" w14:textId="5D2CD26B" w:rsidR="005B3487" w:rsidRDefault="005B348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9B744A5" w14:textId="7DDE8120" w:rsidR="00C32E86" w:rsidRPr="0052735D" w:rsidRDefault="00C32E86" w:rsidP="00C32E86">
      <w:pPr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52735D">
        <w:rPr>
          <w:rFonts w:ascii="Times New Roman" w:hAnsi="Times New Roman" w:cs="Times New Roman"/>
          <w:b/>
          <w:color w:val="EE0000"/>
          <w:sz w:val="28"/>
          <w:szCs w:val="28"/>
        </w:rPr>
        <w:lastRenderedPageBreak/>
        <w:t>ТРЕТИЙ ВОПРОС (ЗАДАЧА)</w:t>
      </w:r>
      <w:r w:rsidR="009444DD" w:rsidRPr="0052735D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, </w:t>
      </w:r>
      <w:r w:rsidR="0052735D" w:rsidRPr="0052735D">
        <w:rPr>
          <w:rFonts w:ascii="Times New Roman" w:hAnsi="Times New Roman" w:cs="Times New Roman"/>
          <w:b/>
          <w:color w:val="EE0000"/>
          <w:sz w:val="28"/>
          <w:szCs w:val="28"/>
          <w:u w:val="single"/>
        </w:rPr>
        <w:t xml:space="preserve">примерная </w:t>
      </w:r>
      <w:r w:rsidR="009444DD" w:rsidRPr="0052735D">
        <w:rPr>
          <w:rFonts w:ascii="Times New Roman" w:hAnsi="Times New Roman" w:cs="Times New Roman"/>
          <w:b/>
          <w:color w:val="EE0000"/>
          <w:sz w:val="28"/>
          <w:szCs w:val="28"/>
          <w:u w:val="single"/>
        </w:rPr>
        <w:t>тематика задач</w:t>
      </w:r>
      <w:r w:rsidRPr="0052735D">
        <w:rPr>
          <w:rFonts w:ascii="Times New Roman" w:hAnsi="Times New Roman" w:cs="Times New Roman"/>
          <w:b/>
          <w:color w:val="EE0000"/>
          <w:sz w:val="28"/>
          <w:szCs w:val="28"/>
        </w:rPr>
        <w:t>:</w:t>
      </w:r>
    </w:p>
    <w:p w14:paraId="00E7D09B" w14:textId="77777777" w:rsidR="00C32E86" w:rsidRPr="005E3A72" w:rsidRDefault="00C32E86" w:rsidP="00C32E86">
      <w:pPr>
        <w:rPr>
          <w:rFonts w:ascii="Times New Roman" w:hAnsi="Times New Roman" w:cs="Times New Roman"/>
          <w:sz w:val="28"/>
          <w:szCs w:val="28"/>
        </w:rPr>
      </w:pPr>
      <w:r w:rsidRPr="005E3A72">
        <w:rPr>
          <w:rFonts w:ascii="Times New Roman" w:hAnsi="Times New Roman" w:cs="Times New Roman"/>
          <w:sz w:val="28"/>
          <w:szCs w:val="28"/>
          <w:u w:val="single"/>
        </w:rPr>
        <w:t>МЕХАНИКА</w:t>
      </w:r>
      <w:r w:rsidRPr="005E3A72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B8060B" w:rsidRPr="00B8060B" w14:paraId="07CEAC0A" w14:textId="77777777" w:rsidTr="00B8060B">
        <w:tc>
          <w:tcPr>
            <w:tcW w:w="9356" w:type="dxa"/>
          </w:tcPr>
          <w:p w14:paraId="1801600E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Из одного и того же места начали равноускорено двигаться в одном направлении две точки, причем вторая начала свое движение через 2 с после первой. Первая точка двигалась с начальной скоростью v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 м/с и ускорением a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=2 м/с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, вторая — с начальной скоростью v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=10 м/с и ускорением а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 м/с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. Через сколько времени и на каком расстоянии от исходного положения вторая точка догонит первую?</w:t>
            </w:r>
          </w:p>
        </w:tc>
      </w:tr>
      <w:tr w:rsidR="00B8060B" w:rsidRPr="00B8060B" w14:paraId="180374B4" w14:textId="77777777" w:rsidTr="00B8060B">
        <w:tc>
          <w:tcPr>
            <w:tcW w:w="9356" w:type="dxa"/>
          </w:tcPr>
          <w:p w14:paraId="1EAAC2E4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Миномет установлен под углом α=60° к горизонту на крыше здания, высота которого h=40 м. Начальная скорость v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 мины равна 50 м/с. Требуется: 1) написать кинематические уравнения движения и уравнения траектории и начертить эту траекторию с соблюдением масштаба; 2) определить время τ полета мины, максимальную высоту H ее подъема, горизонтальную дальность s полета, скорость v в момент падения мины на землю. Сопротивлением воздуха пренебречь.</w:t>
            </w:r>
          </w:p>
        </w:tc>
      </w:tr>
      <w:tr w:rsidR="00B8060B" w:rsidRPr="00B8060B" w14:paraId="53173CAD" w14:textId="77777777" w:rsidTr="00B8060B">
        <w:tc>
          <w:tcPr>
            <w:tcW w:w="9356" w:type="dxa"/>
          </w:tcPr>
          <w:p w14:paraId="57A0E8FE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Велосипедное колесо вращается с частотой n=5 с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. Под действием сил трения оно остановилось через интервал времени Δt=1 мин. Определить угловое ускорение ε и число N оборотов, которое сделает колесо за это время.</w:t>
            </w:r>
          </w:p>
        </w:tc>
      </w:tr>
      <w:tr w:rsidR="00B8060B" w:rsidRPr="00B8060B" w14:paraId="6475A13A" w14:textId="77777777" w:rsidTr="00B8060B">
        <w:tc>
          <w:tcPr>
            <w:tcW w:w="9356" w:type="dxa"/>
          </w:tcPr>
          <w:p w14:paraId="3D7FA1F9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На гладком столе лежит брусок массой m=4 кг. К бруску привязаны два шнура, перекинутые через неподвижные блоки, прикрепленные к противоположным краям стола. К концам шнуров подвешены гири, массы которых m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 кг и m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=2 кг. Найти ускорение a, с которым движется брусок, и силу натяжения Т каждого из шнуров. Массой блоков и трением пренебречь.</w:t>
            </w:r>
          </w:p>
        </w:tc>
      </w:tr>
      <w:tr w:rsidR="00B8060B" w:rsidRPr="00B8060B" w14:paraId="0A6FBC0D" w14:textId="77777777" w:rsidTr="00B8060B">
        <w:tc>
          <w:tcPr>
            <w:tcW w:w="9356" w:type="dxa"/>
          </w:tcPr>
          <w:p w14:paraId="5E735AD0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Два груза массами m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=10 кг и m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=15 кг подвешены на нитях длиной l=2 м так, что грузы соприкасаются между собой. Меньший груз был отклонен на угол φ=60° и выпущен. Определить высоту h, на которую поднимутся оба груза после удара. Удар грузов считать неупругим.</w:t>
            </w:r>
          </w:p>
        </w:tc>
      </w:tr>
      <w:tr w:rsidR="00B8060B" w:rsidRPr="00B8060B" w14:paraId="0FD93CF8" w14:textId="77777777" w:rsidTr="00B8060B">
        <w:tc>
          <w:tcPr>
            <w:tcW w:w="9356" w:type="dxa"/>
          </w:tcPr>
          <w:p w14:paraId="7B8DF411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На цилиндр намотана тонкая гибкая нерастяжимая лента, массой которой по сравнению с массой цилиндра можно пренебречь. Свободный конец ленты прикрепили к кронштейну и предоставили цилиндру опускаться под действием силы тяжести. Определить линейное ускорение a оси цилиндра, если цилиндр: 1) сплошной; 2) полый тонкостенный.</w:t>
            </w:r>
          </w:p>
        </w:tc>
      </w:tr>
      <w:tr w:rsidR="00B8060B" w:rsidRPr="00B8060B" w14:paraId="7BAA8388" w14:textId="77777777" w:rsidTr="00B8060B">
        <w:tc>
          <w:tcPr>
            <w:tcW w:w="9356" w:type="dxa"/>
          </w:tcPr>
          <w:p w14:paraId="1C04B543" w14:textId="77777777" w:rsidR="00B8060B" w:rsidRPr="00B8060B" w:rsidRDefault="00B8060B" w:rsidP="00B8060B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Человек стоит на скамье Жуковского и ловит рукой мяч массой m=0,4 кг, летящий в горизонтальном направлении со скоростью v=20 м/с. Траектория мяча проходит на расстоянии r=0,8 м от вертикальной оси вращения скамьи. С какой угловой скоростью ω начнет вращаться скамья Жуковского с человеком, поймавшим мяч, если суммарный момент инерции J человека и скамьи равен 6 кг*м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59D79AEB" w14:textId="7FE12AEE" w:rsidR="00C32E86" w:rsidRDefault="00C32E86" w:rsidP="00BF7A5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CED97CC" w14:textId="77777777" w:rsidR="00D225E1" w:rsidRPr="005B3487" w:rsidRDefault="00D225E1" w:rsidP="00D225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МЕХАНИЧЕСКИЕ КОЛЕБАНИЯ</w:t>
      </w:r>
      <w:r w:rsidRPr="005B3487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225E1" w:rsidRPr="00D225E1" w14:paraId="69A648BC" w14:textId="77777777" w:rsidTr="00D225E1">
        <w:tc>
          <w:tcPr>
            <w:tcW w:w="9356" w:type="dxa"/>
          </w:tcPr>
          <w:p w14:paraId="1E8183B4" w14:textId="77777777" w:rsidR="00D225E1" w:rsidRPr="00D225E1" w:rsidRDefault="00D225E1" w:rsidP="00D225E1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Колебания точки происходят по закону x=A cos (ωt+φ). В некоторый момент времени смещение х точки равно 5 см, ее скорость v=20 см/с и ускорение a=-80 см/с2. Найти амплитуду A, угловую частоту ω, период Т колебаний и фазу (ωt+φ) в рассматриваемый момент времени.</w:t>
            </w:r>
          </w:p>
        </w:tc>
      </w:tr>
      <w:tr w:rsidR="00D225E1" w:rsidRPr="00D225E1" w14:paraId="01FD9F13" w14:textId="77777777" w:rsidTr="00D225E1">
        <w:tc>
          <w:tcPr>
            <w:tcW w:w="9356" w:type="dxa"/>
          </w:tcPr>
          <w:p w14:paraId="2B4144EA" w14:textId="77777777" w:rsidR="00D225E1" w:rsidRPr="00D225E1" w:rsidRDefault="00D225E1" w:rsidP="00D225E1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 спиральной пружине подвесили грузик, в результате чего пружина растянулась на x=9 см. Каков будет период T колебаний грузика, если его немного оттянуть вниз и затем отпустить?</w:t>
            </w:r>
          </w:p>
        </w:tc>
      </w:tr>
      <w:tr w:rsidR="00D225E1" w:rsidRPr="00D225E1" w14:paraId="2FF6B7EE" w14:textId="77777777" w:rsidTr="00D225E1">
        <w:tc>
          <w:tcPr>
            <w:tcW w:w="9356" w:type="dxa"/>
          </w:tcPr>
          <w:p w14:paraId="79CC5C1D" w14:textId="77777777" w:rsidR="00D225E1" w:rsidRPr="00D225E1" w:rsidRDefault="00D225E1" w:rsidP="00D225E1">
            <w:pPr>
              <w:pStyle w:val="a3"/>
              <w:numPr>
                <w:ilvl w:val="0"/>
                <w:numId w:val="7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 xml:space="preserve">Гиря массой m=500 г подвешена к спиральной пружине жесткостью k=20 Н/м и совершает упругие колебания в некоторой среде. Логарифмический декремент колебаний θ=0,004. Определить число N полных колебаний, которые должна совершить гиря, чтобы амплитуда колебаний уменьшилась в n=2 раза. За какое время t произойдет это уменьшение? </w:t>
            </w:r>
          </w:p>
        </w:tc>
      </w:tr>
    </w:tbl>
    <w:p w14:paraId="3C864360" w14:textId="77777777" w:rsidR="00D225E1" w:rsidRPr="00BF7A5F" w:rsidRDefault="00D225E1" w:rsidP="00BF7A5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0DD145B" w14:textId="77777777" w:rsidR="00C32E86" w:rsidRPr="00BF7A5F" w:rsidRDefault="00C32E86" w:rsidP="00C32E8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МОЛЕКУЛЯРНАЯ ФИЗИКА</w:t>
      </w:r>
      <w:r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B8060B" w:rsidRPr="00B8060B" w14:paraId="77FDF833" w14:textId="77777777" w:rsidTr="00B8060B">
        <w:tc>
          <w:tcPr>
            <w:tcW w:w="9356" w:type="dxa"/>
          </w:tcPr>
          <w:p w14:paraId="51CB1BFF" w14:textId="77777777" w:rsidR="00B8060B" w:rsidRPr="00B8060B" w:rsidRDefault="00B8060B" w:rsidP="00B8060B">
            <w:pPr>
              <w:pStyle w:val="a3"/>
              <w:numPr>
                <w:ilvl w:val="0"/>
                <w:numId w:val="8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Одна треть молекул азота массой m=10 г распалась на атомы. Определить полное число N частиц, находящихся в газе.</w:t>
            </w:r>
          </w:p>
        </w:tc>
      </w:tr>
      <w:tr w:rsidR="00B8060B" w:rsidRPr="00B8060B" w14:paraId="63177711" w14:textId="77777777" w:rsidTr="00B8060B">
        <w:tc>
          <w:tcPr>
            <w:tcW w:w="9356" w:type="dxa"/>
          </w:tcPr>
          <w:p w14:paraId="2EA74BE6" w14:textId="77777777" w:rsidR="00B8060B" w:rsidRPr="00B8060B" w:rsidRDefault="00B8060B" w:rsidP="00B8060B">
            <w:pPr>
              <w:pStyle w:val="a3"/>
              <w:numPr>
                <w:ilvl w:val="0"/>
                <w:numId w:val="8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Колба вместимостью V=300 см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, закрытая пробкой с краном, содержит разреженный воздух. Для измерения давления в колбе горлышко колбы погрузили в воду на незначительную глубину и открыли кран, в результате чего в колбу вошла вода массой m=292 г. Определить первоначальное давление p в колбе, если атмосферное давление p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 = 100 кПа.</w:t>
            </w:r>
          </w:p>
        </w:tc>
      </w:tr>
      <w:tr w:rsidR="00B8060B" w:rsidRPr="00B8060B" w14:paraId="2452AE22" w14:textId="77777777" w:rsidTr="00B8060B">
        <w:tc>
          <w:tcPr>
            <w:tcW w:w="9356" w:type="dxa"/>
          </w:tcPr>
          <w:p w14:paraId="163FB014" w14:textId="77777777" w:rsidR="00B8060B" w:rsidRPr="00B8060B" w:rsidRDefault="00B8060B" w:rsidP="00B8060B">
            <w:pPr>
              <w:pStyle w:val="a3"/>
              <w:numPr>
                <w:ilvl w:val="0"/>
                <w:numId w:val="8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Найти плотность ρ газовой смеси водорода и кислорода, если их массовые доли w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 и w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 равны соответственно 1/9 и 8/9. Давление p смеси равно 100 кПа, температура T=300 К.</w:t>
            </w:r>
          </w:p>
        </w:tc>
      </w:tr>
      <w:tr w:rsidR="00B8060B" w:rsidRPr="00B8060B" w14:paraId="786D796E" w14:textId="77777777" w:rsidTr="00B8060B">
        <w:tc>
          <w:tcPr>
            <w:tcW w:w="9356" w:type="dxa"/>
          </w:tcPr>
          <w:p w14:paraId="12EF110A" w14:textId="77777777" w:rsidR="00B8060B" w:rsidRPr="00B8060B" w:rsidRDefault="00B8060B" w:rsidP="00B8060B">
            <w:pPr>
              <w:pStyle w:val="a3"/>
              <w:numPr>
                <w:ilvl w:val="0"/>
                <w:numId w:val="8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Колба вместимостью V=4 л содержит некоторый газ массой m=0,6 г под давлением p=200 кПа. Определить среднюю квадратичную скорость &lt;v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кв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&gt; молекул газа.</w:t>
            </w:r>
          </w:p>
        </w:tc>
      </w:tr>
      <w:tr w:rsidR="00B8060B" w:rsidRPr="00B8060B" w14:paraId="6916B2F7" w14:textId="77777777" w:rsidTr="00B8060B">
        <w:tc>
          <w:tcPr>
            <w:tcW w:w="9356" w:type="dxa"/>
          </w:tcPr>
          <w:p w14:paraId="3344950C" w14:textId="77777777" w:rsidR="00B8060B" w:rsidRPr="00B8060B" w:rsidRDefault="00B8060B" w:rsidP="00B8060B">
            <w:pPr>
              <w:pStyle w:val="a3"/>
              <w:numPr>
                <w:ilvl w:val="0"/>
                <w:numId w:val="8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Найти показатель адиабаты γ для смеси газов, содержащей гелий массой m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=10 г и водород массой m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=4 г.</w:t>
            </w:r>
          </w:p>
        </w:tc>
      </w:tr>
      <w:tr w:rsidR="00B8060B" w:rsidRPr="00B8060B" w14:paraId="604F4EDB" w14:textId="77777777" w:rsidTr="00B8060B">
        <w:tc>
          <w:tcPr>
            <w:tcW w:w="9356" w:type="dxa"/>
          </w:tcPr>
          <w:p w14:paraId="47CB60D9" w14:textId="21F899BD" w:rsidR="00B8060B" w:rsidRPr="00B8060B" w:rsidRDefault="00B8060B" w:rsidP="00D225E1">
            <w:pPr>
              <w:pStyle w:val="a3"/>
              <w:numPr>
                <w:ilvl w:val="0"/>
                <w:numId w:val="8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 xml:space="preserve">Смешали воду массой m1=5 кг при температуре T1=280 К с водой массой m2=8 кг </w:t>
            </w:r>
            <w:r w:rsidR="00D225E1">
              <w:rPr>
                <w:rFonts w:ascii="Times New Roman" w:hAnsi="Times New Roman" w:cs="Times New Roman"/>
                <w:sz w:val="24"/>
                <w:szCs w:val="24"/>
              </w:rPr>
              <w:t xml:space="preserve">при температуре T2=350 К. Найти температуру θ смеси и 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изменение ΔS энтропии, происходящее при смешивании.</w:t>
            </w:r>
          </w:p>
        </w:tc>
      </w:tr>
    </w:tbl>
    <w:p w14:paraId="0D69D505" w14:textId="77777777" w:rsidR="00D225E1" w:rsidRPr="00BF7A5F" w:rsidRDefault="00D225E1" w:rsidP="00D225E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01DE142" w14:textId="77777777" w:rsidR="00D225E1" w:rsidRPr="00BF7A5F" w:rsidRDefault="00D225E1" w:rsidP="00D225E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ЭЛЕКТРИЧЕСТВО</w:t>
      </w:r>
      <w:r w:rsidRPr="00BF7A5F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</w:p>
    <w:tbl>
      <w:tblPr>
        <w:tblStyle w:val="a4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B8060B" w:rsidRPr="00B8060B" w14:paraId="45EF515E" w14:textId="77777777" w:rsidTr="00D225E1">
        <w:tc>
          <w:tcPr>
            <w:tcW w:w="9498" w:type="dxa"/>
          </w:tcPr>
          <w:p w14:paraId="73BA1CC9" w14:textId="72E48882" w:rsidR="00B8060B" w:rsidRPr="00B8060B" w:rsidRDefault="00B8060B" w:rsidP="00B8060B">
            <w:pPr>
              <w:pStyle w:val="a3"/>
              <w:numPr>
                <w:ilvl w:val="0"/>
                <w:numId w:val="16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Полусфера несет заряд, равномерно распределенный с поверхностной плотностью σ=1 нКл/м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. Найти напряженность E электрического поля в геометрическом центре полусферы.</w:t>
            </w:r>
          </w:p>
        </w:tc>
      </w:tr>
      <w:tr w:rsidR="00B8060B" w:rsidRPr="00B8060B" w14:paraId="78577C88" w14:textId="77777777" w:rsidTr="00D225E1">
        <w:tc>
          <w:tcPr>
            <w:tcW w:w="9498" w:type="dxa"/>
          </w:tcPr>
          <w:p w14:paraId="091150DA" w14:textId="6F314D22" w:rsidR="00B8060B" w:rsidRPr="00B8060B" w:rsidRDefault="00B8060B" w:rsidP="00B8060B">
            <w:pPr>
              <w:pStyle w:val="a3"/>
              <w:numPr>
                <w:ilvl w:val="0"/>
                <w:numId w:val="16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Электрическое поле создано положительным точечным зарядом. Потенциал φ поля в точке, удаленной от заряда на r=12 см, равен 24 В. Определить значение и направление градиента потенциала в этой точке.</w:t>
            </w:r>
          </w:p>
        </w:tc>
      </w:tr>
      <w:tr w:rsidR="00B8060B" w:rsidRPr="00B8060B" w14:paraId="7E65F3C4" w14:textId="77777777" w:rsidTr="00D225E1">
        <w:tc>
          <w:tcPr>
            <w:tcW w:w="9498" w:type="dxa"/>
          </w:tcPr>
          <w:p w14:paraId="4F51563B" w14:textId="756F5871" w:rsidR="00B8060B" w:rsidRPr="00B8060B" w:rsidRDefault="00B8060B" w:rsidP="00B8060B">
            <w:pPr>
              <w:pStyle w:val="a3"/>
              <w:numPr>
                <w:ilvl w:val="0"/>
                <w:numId w:val="16"/>
              </w:numPr>
              <w:tabs>
                <w:tab w:val="left" w:pos="426"/>
              </w:tabs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Расстояние d между пластинами плоского конденсатора равно 1,33 м, площадь S пластин равна 20 см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. В пространстве между пластинами конденсатора находятся два слоя диэлектриков: слюды толщиной d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=0,7 мм и эбонита толщиной d</w:t>
            </w:r>
            <w:r w:rsidRPr="00B806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8060B">
              <w:rPr>
                <w:rFonts w:ascii="Times New Roman" w:hAnsi="Times New Roman" w:cs="Times New Roman"/>
                <w:sz w:val="24"/>
                <w:szCs w:val="24"/>
              </w:rPr>
              <w:t>=0,3 мм. Определить электроемкость C конденсатора.</w:t>
            </w:r>
          </w:p>
        </w:tc>
      </w:tr>
      <w:tr w:rsidR="00D225E1" w:rsidRPr="00B8060B" w14:paraId="24B52C0F" w14:textId="77777777" w:rsidTr="00D225E1">
        <w:tc>
          <w:tcPr>
            <w:tcW w:w="9498" w:type="dxa"/>
          </w:tcPr>
          <w:p w14:paraId="1D42BF64" w14:textId="72872571" w:rsidR="00D225E1" w:rsidRPr="00B8060B" w:rsidRDefault="00D225E1" w:rsidP="00B8060B">
            <w:pPr>
              <w:pStyle w:val="a3"/>
              <w:numPr>
                <w:ilvl w:val="0"/>
                <w:numId w:val="16"/>
              </w:numPr>
              <w:tabs>
                <w:tab w:val="left" w:pos="42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 xml:space="preserve">Напряжение U на шинах электростанции равно 6,6 кВ. Потребитель находится на расстоянии l=10 км. Определить площадь S сечения медного провода, который следует 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взять для устройства двухпроводной линии передачи, если сила тока I в линии равна 20 А и потери напряжения в проводах не должны превышать 3%.</w:t>
            </w:r>
          </w:p>
        </w:tc>
      </w:tr>
      <w:tr w:rsidR="00D225E1" w:rsidRPr="00B8060B" w14:paraId="119F5183" w14:textId="77777777" w:rsidTr="00D225E1">
        <w:tc>
          <w:tcPr>
            <w:tcW w:w="9498" w:type="dxa"/>
          </w:tcPr>
          <w:p w14:paraId="41AE3D86" w14:textId="0E90DAFA" w:rsidR="00D225E1" w:rsidRDefault="00D225E1" w:rsidP="00B8060B">
            <w:pPr>
              <w:pStyle w:val="a3"/>
              <w:numPr>
                <w:ilvl w:val="0"/>
                <w:numId w:val="16"/>
              </w:numPr>
              <w:tabs>
                <w:tab w:val="left" w:pos="42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силе тока I</w:t>
            </w:r>
            <w:r w:rsidRPr="00D225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=3 А во внешней цепи батареи аккумуляторов выделяется мощность P</w:t>
            </w:r>
            <w:r w:rsidRPr="00D225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=18 Вт, при силе тока I</w:t>
            </w:r>
            <w:r w:rsidRPr="00D225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=1 А – соответственно P</w:t>
            </w:r>
            <w:r w:rsidRPr="00D225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=10 Вт. Определить ЭДС ξ и внутреннее сопротивление r батареи.</w:t>
            </w:r>
          </w:p>
          <w:p w14:paraId="0C64C9D3" w14:textId="3CD1D2B3" w:rsidR="00D225E1" w:rsidRPr="00D225E1" w:rsidRDefault="00D225E1" w:rsidP="00B8060B">
            <w:pPr>
              <w:pStyle w:val="a3"/>
              <w:numPr>
                <w:ilvl w:val="0"/>
                <w:numId w:val="16"/>
              </w:numPr>
              <w:tabs>
                <w:tab w:val="left" w:pos="426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Сила тока в проводнике сопротивлением r=100 Ом равномерно нарастает от I</w:t>
            </w:r>
            <w:r w:rsidRPr="00D225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=0 до I</w:t>
            </w:r>
            <w:r w:rsidRPr="00D225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max</w:t>
            </w:r>
            <w:r w:rsidRPr="00D225E1">
              <w:rPr>
                <w:rFonts w:ascii="Times New Roman" w:hAnsi="Times New Roman" w:cs="Times New Roman"/>
                <w:sz w:val="24"/>
                <w:szCs w:val="24"/>
              </w:rPr>
              <w:t>=10 А в течение времени τ=30 с. Определить количество теплоты Q, выделившееся за это время в проводнике.</w:t>
            </w:r>
          </w:p>
        </w:tc>
      </w:tr>
    </w:tbl>
    <w:p w14:paraId="73F209EA" w14:textId="2F488327" w:rsidR="00B8060B" w:rsidRPr="002526EA" w:rsidRDefault="00B8060B" w:rsidP="00B8060B">
      <w:pPr>
        <w:pStyle w:val="a3"/>
        <w:tabs>
          <w:tab w:val="left" w:pos="426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B8060B" w:rsidRPr="00252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6F2"/>
    <w:multiLevelType w:val="hybridMultilevel"/>
    <w:tmpl w:val="7BFE4C64"/>
    <w:lvl w:ilvl="0" w:tplc="2E7A4A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13F60"/>
    <w:multiLevelType w:val="hybridMultilevel"/>
    <w:tmpl w:val="B29A2FA0"/>
    <w:lvl w:ilvl="0" w:tplc="FFFFFFFF">
      <w:start w:val="1"/>
      <w:numFmt w:val="decimal"/>
      <w:lvlText w:val="%1."/>
      <w:lvlJc w:val="left"/>
      <w:pPr>
        <w:ind w:left="169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889" w:hanging="360"/>
      </w:pPr>
    </w:lvl>
    <w:lvl w:ilvl="2" w:tplc="FFFFFFFF" w:tentative="1">
      <w:start w:val="1"/>
      <w:numFmt w:val="lowerRoman"/>
      <w:lvlText w:val="%3."/>
      <w:lvlJc w:val="right"/>
      <w:pPr>
        <w:ind w:left="1609" w:hanging="180"/>
      </w:pPr>
    </w:lvl>
    <w:lvl w:ilvl="3" w:tplc="FFFFFFFF" w:tentative="1">
      <w:start w:val="1"/>
      <w:numFmt w:val="decimal"/>
      <w:lvlText w:val="%4."/>
      <w:lvlJc w:val="left"/>
      <w:pPr>
        <w:ind w:left="2329" w:hanging="360"/>
      </w:pPr>
    </w:lvl>
    <w:lvl w:ilvl="4" w:tplc="FFFFFFFF" w:tentative="1">
      <w:start w:val="1"/>
      <w:numFmt w:val="lowerLetter"/>
      <w:lvlText w:val="%5."/>
      <w:lvlJc w:val="left"/>
      <w:pPr>
        <w:ind w:left="3049" w:hanging="360"/>
      </w:pPr>
    </w:lvl>
    <w:lvl w:ilvl="5" w:tplc="FFFFFFFF" w:tentative="1">
      <w:start w:val="1"/>
      <w:numFmt w:val="lowerRoman"/>
      <w:lvlText w:val="%6."/>
      <w:lvlJc w:val="right"/>
      <w:pPr>
        <w:ind w:left="3769" w:hanging="180"/>
      </w:pPr>
    </w:lvl>
    <w:lvl w:ilvl="6" w:tplc="FFFFFFFF" w:tentative="1">
      <w:start w:val="1"/>
      <w:numFmt w:val="decimal"/>
      <w:lvlText w:val="%7."/>
      <w:lvlJc w:val="left"/>
      <w:pPr>
        <w:ind w:left="4489" w:hanging="360"/>
      </w:pPr>
    </w:lvl>
    <w:lvl w:ilvl="7" w:tplc="FFFFFFFF" w:tentative="1">
      <w:start w:val="1"/>
      <w:numFmt w:val="lowerLetter"/>
      <w:lvlText w:val="%8."/>
      <w:lvlJc w:val="left"/>
      <w:pPr>
        <w:ind w:left="5209" w:hanging="360"/>
      </w:pPr>
    </w:lvl>
    <w:lvl w:ilvl="8" w:tplc="FFFFFFFF" w:tentative="1">
      <w:start w:val="1"/>
      <w:numFmt w:val="lowerRoman"/>
      <w:lvlText w:val="%9."/>
      <w:lvlJc w:val="right"/>
      <w:pPr>
        <w:ind w:left="5929" w:hanging="180"/>
      </w:pPr>
    </w:lvl>
  </w:abstractNum>
  <w:abstractNum w:abstractNumId="2" w15:restartNumberingAfterBreak="0">
    <w:nsid w:val="13640D29"/>
    <w:multiLevelType w:val="hybridMultilevel"/>
    <w:tmpl w:val="02EEB3D6"/>
    <w:lvl w:ilvl="0" w:tplc="C846A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F6BDB"/>
    <w:multiLevelType w:val="hybridMultilevel"/>
    <w:tmpl w:val="FB78E8C2"/>
    <w:lvl w:ilvl="0" w:tplc="DEA06022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C182F"/>
    <w:multiLevelType w:val="hybridMultilevel"/>
    <w:tmpl w:val="DEBED77E"/>
    <w:lvl w:ilvl="0" w:tplc="AD40F6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52DDD"/>
    <w:multiLevelType w:val="hybridMultilevel"/>
    <w:tmpl w:val="2B56CA18"/>
    <w:lvl w:ilvl="0" w:tplc="9A263C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AE76FC"/>
    <w:multiLevelType w:val="hybridMultilevel"/>
    <w:tmpl w:val="89E6DFA4"/>
    <w:lvl w:ilvl="0" w:tplc="8B969662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30463"/>
    <w:multiLevelType w:val="hybridMultilevel"/>
    <w:tmpl w:val="9A485E0C"/>
    <w:lvl w:ilvl="0" w:tplc="74D22F6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04BB4"/>
    <w:multiLevelType w:val="hybridMultilevel"/>
    <w:tmpl w:val="795AEFC2"/>
    <w:lvl w:ilvl="0" w:tplc="FFFFFFFF">
      <w:start w:val="1"/>
      <w:numFmt w:val="decimal"/>
      <w:lvlText w:val="%1."/>
      <w:lvlJc w:val="left"/>
      <w:pPr>
        <w:ind w:left="2421" w:hanging="360"/>
      </w:p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 w15:restartNumberingAfterBreak="0">
    <w:nsid w:val="58A61730"/>
    <w:multiLevelType w:val="hybridMultilevel"/>
    <w:tmpl w:val="795AEFC2"/>
    <w:lvl w:ilvl="0" w:tplc="0419000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0" w15:restartNumberingAfterBreak="0">
    <w:nsid w:val="59AA154E"/>
    <w:multiLevelType w:val="hybridMultilevel"/>
    <w:tmpl w:val="9FEA6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B42BE"/>
    <w:multiLevelType w:val="hybridMultilevel"/>
    <w:tmpl w:val="40D82F1C"/>
    <w:lvl w:ilvl="0" w:tplc="B816983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E26B7"/>
    <w:multiLevelType w:val="hybridMultilevel"/>
    <w:tmpl w:val="ACEC7F2E"/>
    <w:lvl w:ilvl="0" w:tplc="A2A05D7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C7C17"/>
    <w:multiLevelType w:val="hybridMultilevel"/>
    <w:tmpl w:val="848086AC"/>
    <w:lvl w:ilvl="0" w:tplc="5D04B72C">
      <w:start w:val="1"/>
      <w:numFmt w:val="decimal"/>
      <w:lvlText w:val="%1."/>
      <w:lvlJc w:val="left"/>
      <w:pPr>
        <w:ind w:left="16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889" w:hanging="360"/>
      </w:pPr>
    </w:lvl>
    <w:lvl w:ilvl="2" w:tplc="0419001B" w:tentative="1">
      <w:start w:val="1"/>
      <w:numFmt w:val="lowerRoman"/>
      <w:lvlText w:val="%3."/>
      <w:lvlJc w:val="right"/>
      <w:pPr>
        <w:ind w:left="1609" w:hanging="180"/>
      </w:pPr>
    </w:lvl>
    <w:lvl w:ilvl="3" w:tplc="0419000F" w:tentative="1">
      <w:start w:val="1"/>
      <w:numFmt w:val="decimal"/>
      <w:lvlText w:val="%4."/>
      <w:lvlJc w:val="left"/>
      <w:pPr>
        <w:ind w:left="2329" w:hanging="360"/>
      </w:pPr>
    </w:lvl>
    <w:lvl w:ilvl="4" w:tplc="04190019" w:tentative="1">
      <w:start w:val="1"/>
      <w:numFmt w:val="lowerLetter"/>
      <w:lvlText w:val="%5."/>
      <w:lvlJc w:val="left"/>
      <w:pPr>
        <w:ind w:left="3049" w:hanging="360"/>
      </w:pPr>
    </w:lvl>
    <w:lvl w:ilvl="5" w:tplc="0419001B" w:tentative="1">
      <w:start w:val="1"/>
      <w:numFmt w:val="lowerRoman"/>
      <w:lvlText w:val="%6."/>
      <w:lvlJc w:val="right"/>
      <w:pPr>
        <w:ind w:left="3769" w:hanging="180"/>
      </w:pPr>
    </w:lvl>
    <w:lvl w:ilvl="6" w:tplc="0419000F" w:tentative="1">
      <w:start w:val="1"/>
      <w:numFmt w:val="decimal"/>
      <w:lvlText w:val="%7."/>
      <w:lvlJc w:val="left"/>
      <w:pPr>
        <w:ind w:left="4489" w:hanging="360"/>
      </w:pPr>
    </w:lvl>
    <w:lvl w:ilvl="7" w:tplc="04190019" w:tentative="1">
      <w:start w:val="1"/>
      <w:numFmt w:val="lowerLetter"/>
      <w:lvlText w:val="%8."/>
      <w:lvlJc w:val="left"/>
      <w:pPr>
        <w:ind w:left="5209" w:hanging="360"/>
      </w:pPr>
    </w:lvl>
    <w:lvl w:ilvl="8" w:tplc="0419001B" w:tentative="1">
      <w:start w:val="1"/>
      <w:numFmt w:val="lowerRoman"/>
      <w:lvlText w:val="%9."/>
      <w:lvlJc w:val="right"/>
      <w:pPr>
        <w:ind w:left="5929" w:hanging="180"/>
      </w:pPr>
    </w:lvl>
  </w:abstractNum>
  <w:abstractNum w:abstractNumId="14" w15:restartNumberingAfterBreak="0">
    <w:nsid w:val="756627D4"/>
    <w:multiLevelType w:val="hybridMultilevel"/>
    <w:tmpl w:val="88964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A602B1"/>
    <w:multiLevelType w:val="hybridMultilevel"/>
    <w:tmpl w:val="32D8083C"/>
    <w:lvl w:ilvl="0" w:tplc="29EEECD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569C8"/>
    <w:multiLevelType w:val="hybridMultilevel"/>
    <w:tmpl w:val="BE90168E"/>
    <w:lvl w:ilvl="0" w:tplc="C96AA41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3309">
    <w:abstractNumId w:val="3"/>
  </w:num>
  <w:num w:numId="2" w16cid:durableId="639110944">
    <w:abstractNumId w:val="6"/>
  </w:num>
  <w:num w:numId="3" w16cid:durableId="168368913">
    <w:abstractNumId w:val="7"/>
  </w:num>
  <w:num w:numId="4" w16cid:durableId="1685932699">
    <w:abstractNumId w:val="12"/>
  </w:num>
  <w:num w:numId="5" w16cid:durableId="597107603">
    <w:abstractNumId w:val="11"/>
  </w:num>
  <w:num w:numId="6" w16cid:durableId="1709183604">
    <w:abstractNumId w:val="15"/>
  </w:num>
  <w:num w:numId="7" w16cid:durableId="830216411">
    <w:abstractNumId w:val="4"/>
  </w:num>
  <w:num w:numId="8" w16cid:durableId="510028708">
    <w:abstractNumId w:val="0"/>
  </w:num>
  <w:num w:numId="9" w16cid:durableId="849484777">
    <w:abstractNumId w:val="9"/>
  </w:num>
  <w:num w:numId="10" w16cid:durableId="1657612945">
    <w:abstractNumId w:val="16"/>
  </w:num>
  <w:num w:numId="11" w16cid:durableId="1752003951">
    <w:abstractNumId w:val="1"/>
  </w:num>
  <w:num w:numId="12" w16cid:durableId="633146590">
    <w:abstractNumId w:val="8"/>
  </w:num>
  <w:num w:numId="13" w16cid:durableId="1069110413">
    <w:abstractNumId w:val="2"/>
  </w:num>
  <w:num w:numId="14" w16cid:durableId="1801458749">
    <w:abstractNumId w:val="13"/>
  </w:num>
  <w:num w:numId="15" w16cid:durableId="1626153121">
    <w:abstractNumId w:val="10"/>
  </w:num>
  <w:num w:numId="16" w16cid:durableId="647519558">
    <w:abstractNumId w:val="5"/>
  </w:num>
  <w:num w:numId="17" w16cid:durableId="9010583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FEC"/>
    <w:rsid w:val="0004671E"/>
    <w:rsid w:val="000E5F13"/>
    <w:rsid w:val="00163813"/>
    <w:rsid w:val="001F244D"/>
    <w:rsid w:val="002124E6"/>
    <w:rsid w:val="002526EA"/>
    <w:rsid w:val="002705B0"/>
    <w:rsid w:val="002C71EA"/>
    <w:rsid w:val="003C6401"/>
    <w:rsid w:val="003D1975"/>
    <w:rsid w:val="003D4E43"/>
    <w:rsid w:val="004120AD"/>
    <w:rsid w:val="00443EB1"/>
    <w:rsid w:val="0052735D"/>
    <w:rsid w:val="005B3487"/>
    <w:rsid w:val="005C2135"/>
    <w:rsid w:val="005E3A72"/>
    <w:rsid w:val="005E5CF1"/>
    <w:rsid w:val="00624F7D"/>
    <w:rsid w:val="00636520"/>
    <w:rsid w:val="00644117"/>
    <w:rsid w:val="007506CB"/>
    <w:rsid w:val="0079706A"/>
    <w:rsid w:val="00853D9E"/>
    <w:rsid w:val="0089270F"/>
    <w:rsid w:val="009444DD"/>
    <w:rsid w:val="00971611"/>
    <w:rsid w:val="009C09F2"/>
    <w:rsid w:val="00A14ED3"/>
    <w:rsid w:val="00AE4757"/>
    <w:rsid w:val="00B15108"/>
    <w:rsid w:val="00B54665"/>
    <w:rsid w:val="00B8060B"/>
    <w:rsid w:val="00BC44D2"/>
    <w:rsid w:val="00BF7A5F"/>
    <w:rsid w:val="00C32E86"/>
    <w:rsid w:val="00C42DAF"/>
    <w:rsid w:val="00CB40F8"/>
    <w:rsid w:val="00D043FB"/>
    <w:rsid w:val="00D225E1"/>
    <w:rsid w:val="00D250E8"/>
    <w:rsid w:val="00D676E5"/>
    <w:rsid w:val="00D723A2"/>
    <w:rsid w:val="00DC536D"/>
    <w:rsid w:val="00DD5115"/>
    <w:rsid w:val="00E4327D"/>
    <w:rsid w:val="00E7027E"/>
    <w:rsid w:val="00E87A41"/>
    <w:rsid w:val="00F033BD"/>
    <w:rsid w:val="00F73422"/>
    <w:rsid w:val="00F75322"/>
    <w:rsid w:val="00F7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37D3"/>
  <w15:chartTrackingRefBased/>
  <w15:docId w15:val="{28517552-C31A-4D57-AB30-94ABB5D4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A72"/>
    <w:pPr>
      <w:ind w:left="720"/>
      <w:contextualSpacing/>
    </w:pPr>
  </w:style>
  <w:style w:type="table" w:styleId="a4">
    <w:name w:val="Table Grid"/>
    <w:basedOn w:val="a1"/>
    <w:uiPriority w:val="59"/>
    <w:rsid w:val="005E3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734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Misha Sedov</cp:lastModifiedBy>
  <cp:revision>2</cp:revision>
  <dcterms:created xsi:type="dcterms:W3CDTF">2026-01-13T18:46:00Z</dcterms:created>
  <dcterms:modified xsi:type="dcterms:W3CDTF">2026-01-13T18:46:00Z</dcterms:modified>
</cp:coreProperties>
</file>