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4E04" w14:textId="77777777" w:rsidR="002114DE" w:rsidRDefault="002114DE" w:rsidP="002114DE">
      <w:pPr>
        <w:jc w:val="center"/>
        <w:rPr>
          <w:lang w:val="ru-RU"/>
        </w:rPr>
      </w:pPr>
      <w:r>
        <w:rPr>
          <w:lang w:val="ru-RU"/>
        </w:rPr>
        <w:t xml:space="preserve">Санкт-Петербургский Национальный Исследовательский </w:t>
      </w:r>
    </w:p>
    <w:p w14:paraId="1924CF37" w14:textId="77777777" w:rsidR="002114DE" w:rsidRDefault="002114DE" w:rsidP="002114DE">
      <w:pPr>
        <w:jc w:val="center"/>
        <w:rPr>
          <w:lang w:val="ru-RU"/>
        </w:rPr>
      </w:pPr>
      <w:r>
        <w:rPr>
          <w:lang w:val="ru-RU"/>
        </w:rPr>
        <w:t>Университет ИТМО</w:t>
      </w:r>
    </w:p>
    <w:p w14:paraId="342E29B4" w14:textId="77777777" w:rsidR="002114DE" w:rsidRDefault="002114DE" w:rsidP="002114DE">
      <w:pPr>
        <w:jc w:val="center"/>
        <w:rPr>
          <w:lang w:val="ru-RU"/>
        </w:rPr>
      </w:pPr>
    </w:p>
    <w:p w14:paraId="6A02A51F" w14:textId="77777777" w:rsidR="002114DE" w:rsidRDefault="002114DE" w:rsidP="002114DE">
      <w:pPr>
        <w:jc w:val="center"/>
        <w:rPr>
          <w:lang w:val="ru-RU"/>
        </w:rPr>
      </w:pPr>
      <w:r>
        <w:rPr>
          <w:lang w:val="ru-RU"/>
        </w:rPr>
        <w:t>Факультет программной инженерии и компьютерной техники</w:t>
      </w:r>
    </w:p>
    <w:p w14:paraId="02858216" w14:textId="77777777" w:rsidR="002114DE" w:rsidRDefault="002114DE" w:rsidP="002114DE">
      <w:pPr>
        <w:jc w:val="center"/>
        <w:rPr>
          <w:lang w:val="ru-RU"/>
        </w:rPr>
      </w:pPr>
    </w:p>
    <w:p w14:paraId="56DC4814" w14:textId="77777777" w:rsidR="002114DE" w:rsidRDefault="002114DE" w:rsidP="002114DE">
      <w:pPr>
        <w:jc w:val="center"/>
        <w:rPr>
          <w:lang w:val="ru-RU"/>
        </w:rPr>
      </w:pPr>
    </w:p>
    <w:p w14:paraId="5BC6090C" w14:textId="77777777" w:rsidR="002114DE" w:rsidRDefault="002114DE" w:rsidP="002114DE">
      <w:pPr>
        <w:jc w:val="center"/>
        <w:rPr>
          <w:lang w:val="ru-RU"/>
        </w:rPr>
      </w:pPr>
    </w:p>
    <w:p w14:paraId="575603C6" w14:textId="77777777" w:rsidR="002114DE" w:rsidRDefault="002114DE" w:rsidP="002114DE">
      <w:pPr>
        <w:jc w:val="center"/>
        <w:rPr>
          <w:lang w:val="ru-RU"/>
        </w:rPr>
      </w:pPr>
    </w:p>
    <w:p w14:paraId="19DBAAC8" w14:textId="77777777" w:rsidR="002114DE" w:rsidRDefault="002114DE" w:rsidP="002114DE">
      <w:pPr>
        <w:jc w:val="center"/>
        <w:rPr>
          <w:lang w:val="ru-RU"/>
        </w:rPr>
      </w:pPr>
    </w:p>
    <w:p w14:paraId="1B338B0F" w14:textId="77777777" w:rsidR="002114DE" w:rsidRDefault="002114DE" w:rsidP="002114DE">
      <w:pPr>
        <w:jc w:val="center"/>
        <w:rPr>
          <w:lang w:val="ru-RU"/>
        </w:rPr>
      </w:pPr>
    </w:p>
    <w:p w14:paraId="236A6E1B" w14:textId="77777777" w:rsidR="002114DE" w:rsidRDefault="002114DE" w:rsidP="002114DE">
      <w:pPr>
        <w:jc w:val="center"/>
        <w:rPr>
          <w:lang w:val="ru-RU"/>
        </w:rPr>
      </w:pPr>
    </w:p>
    <w:p w14:paraId="450EC95D" w14:textId="77777777" w:rsidR="002114DE" w:rsidRDefault="002114DE" w:rsidP="002114DE">
      <w:pPr>
        <w:jc w:val="center"/>
        <w:rPr>
          <w:lang w:val="ru-RU"/>
        </w:rPr>
      </w:pPr>
    </w:p>
    <w:p w14:paraId="634FE088" w14:textId="77777777" w:rsidR="002114DE" w:rsidRDefault="002114DE" w:rsidP="002114DE">
      <w:pPr>
        <w:jc w:val="center"/>
        <w:rPr>
          <w:lang w:val="ru-RU"/>
        </w:rPr>
      </w:pPr>
    </w:p>
    <w:p w14:paraId="0A65A2E4" w14:textId="77777777" w:rsidR="002114DE" w:rsidRDefault="002114DE" w:rsidP="002114DE">
      <w:pPr>
        <w:jc w:val="center"/>
        <w:rPr>
          <w:lang w:val="ru-RU"/>
        </w:rPr>
      </w:pPr>
    </w:p>
    <w:p w14:paraId="7826C45D" w14:textId="77777777" w:rsidR="002114DE" w:rsidRDefault="002114DE" w:rsidP="002114DE">
      <w:pPr>
        <w:jc w:val="center"/>
        <w:rPr>
          <w:lang w:val="ru-RU"/>
        </w:rPr>
      </w:pPr>
    </w:p>
    <w:p w14:paraId="02482531" w14:textId="77777777" w:rsidR="002114DE" w:rsidRDefault="002114DE" w:rsidP="002114DE">
      <w:pPr>
        <w:jc w:val="center"/>
        <w:rPr>
          <w:lang w:val="ru-RU"/>
        </w:rPr>
      </w:pPr>
    </w:p>
    <w:p w14:paraId="24C77097" w14:textId="77777777" w:rsidR="002114DE" w:rsidRDefault="002114DE" w:rsidP="002114DE">
      <w:pPr>
        <w:jc w:val="center"/>
        <w:rPr>
          <w:lang w:val="ru-RU"/>
        </w:rPr>
      </w:pPr>
    </w:p>
    <w:p w14:paraId="123715A5" w14:textId="77777777" w:rsidR="002114DE" w:rsidRDefault="002114DE" w:rsidP="002114DE">
      <w:pPr>
        <w:jc w:val="center"/>
        <w:rPr>
          <w:lang w:val="ru-RU"/>
        </w:rPr>
      </w:pPr>
    </w:p>
    <w:p w14:paraId="66461BAD" w14:textId="6D3F9C4C" w:rsidR="002114DE" w:rsidRDefault="002114DE" w:rsidP="002114DE">
      <w:pPr>
        <w:jc w:val="center"/>
        <w:rPr>
          <w:lang w:val="ru-RU"/>
        </w:rPr>
      </w:pPr>
      <w:r>
        <w:rPr>
          <w:lang w:val="ru-RU"/>
        </w:rPr>
        <w:t>Лабораторная работа №3 по</w:t>
      </w:r>
    </w:p>
    <w:p w14:paraId="2AA0B9A7" w14:textId="77777777" w:rsidR="002114DE" w:rsidRDefault="002114DE" w:rsidP="002114DE">
      <w:pPr>
        <w:jc w:val="center"/>
        <w:rPr>
          <w:lang w:val="ru-RU"/>
        </w:rPr>
      </w:pPr>
      <w:r>
        <w:rPr>
          <w:lang w:val="ru-RU"/>
        </w:rPr>
        <w:t>Основам профессиональной деятельности</w:t>
      </w:r>
    </w:p>
    <w:p w14:paraId="72FF1488" w14:textId="77777777" w:rsidR="002114DE" w:rsidRDefault="002114DE" w:rsidP="002114DE">
      <w:pPr>
        <w:jc w:val="center"/>
        <w:rPr>
          <w:lang w:val="ru-RU"/>
        </w:rPr>
      </w:pPr>
    </w:p>
    <w:p w14:paraId="3EC38F94" w14:textId="4C168AD0" w:rsidR="002114DE" w:rsidRPr="002114DE" w:rsidRDefault="002114DE" w:rsidP="002114DE">
      <w:pPr>
        <w:jc w:val="center"/>
        <w:rPr>
          <w:lang w:val="ru-RU"/>
        </w:rPr>
      </w:pPr>
      <w:r>
        <w:rPr>
          <w:lang w:val="ru-RU"/>
        </w:rPr>
        <w:t>Выполнение циклических программ</w:t>
      </w:r>
    </w:p>
    <w:p w14:paraId="6F680970" w14:textId="3A91F285" w:rsidR="002114DE" w:rsidRDefault="002114DE" w:rsidP="002114DE">
      <w:pPr>
        <w:jc w:val="center"/>
        <w:rPr>
          <w:lang w:val="ru-RU"/>
        </w:rPr>
      </w:pPr>
      <w:r>
        <w:rPr>
          <w:lang w:val="ru-RU"/>
        </w:rPr>
        <w:t>Вариант 1708</w:t>
      </w:r>
    </w:p>
    <w:p w14:paraId="053F0461" w14:textId="77777777" w:rsidR="002114DE" w:rsidRDefault="002114DE" w:rsidP="002114DE">
      <w:pPr>
        <w:jc w:val="center"/>
        <w:rPr>
          <w:lang w:val="ru-RU"/>
        </w:rPr>
      </w:pPr>
    </w:p>
    <w:p w14:paraId="5D97A5EC" w14:textId="77777777" w:rsidR="002114DE" w:rsidRDefault="002114DE" w:rsidP="002114DE">
      <w:pPr>
        <w:jc w:val="center"/>
        <w:rPr>
          <w:lang w:val="ru-RU"/>
        </w:rPr>
      </w:pPr>
    </w:p>
    <w:p w14:paraId="1DC540C7" w14:textId="77777777" w:rsidR="002114DE" w:rsidRDefault="002114DE" w:rsidP="002114DE">
      <w:pPr>
        <w:jc w:val="center"/>
        <w:rPr>
          <w:lang w:val="ru-RU"/>
        </w:rPr>
      </w:pPr>
    </w:p>
    <w:p w14:paraId="3352D74E" w14:textId="77777777" w:rsidR="002114DE" w:rsidRDefault="002114DE" w:rsidP="002114DE">
      <w:pPr>
        <w:jc w:val="center"/>
        <w:rPr>
          <w:lang w:val="ru-RU"/>
        </w:rPr>
      </w:pPr>
    </w:p>
    <w:p w14:paraId="0C1A89FB" w14:textId="77777777" w:rsidR="002114DE" w:rsidRDefault="002114DE" w:rsidP="002114DE">
      <w:pPr>
        <w:jc w:val="center"/>
        <w:rPr>
          <w:lang w:val="ru-RU"/>
        </w:rPr>
      </w:pPr>
    </w:p>
    <w:p w14:paraId="712C0FF6" w14:textId="77777777" w:rsidR="002114DE" w:rsidRDefault="002114DE" w:rsidP="002114DE">
      <w:pPr>
        <w:jc w:val="center"/>
        <w:rPr>
          <w:lang w:val="ru-RU"/>
        </w:rPr>
      </w:pPr>
    </w:p>
    <w:p w14:paraId="426D4FE5" w14:textId="77777777" w:rsidR="002114DE" w:rsidRDefault="002114DE" w:rsidP="002114DE">
      <w:pPr>
        <w:jc w:val="center"/>
        <w:rPr>
          <w:lang w:val="ru-RU"/>
        </w:rPr>
      </w:pPr>
    </w:p>
    <w:p w14:paraId="769EE406" w14:textId="77777777" w:rsidR="002114DE" w:rsidRDefault="002114DE" w:rsidP="002114DE">
      <w:pPr>
        <w:jc w:val="center"/>
        <w:rPr>
          <w:lang w:val="ru-RU"/>
        </w:rPr>
      </w:pPr>
    </w:p>
    <w:p w14:paraId="489EA03B" w14:textId="77777777" w:rsidR="002114DE" w:rsidRDefault="002114DE" w:rsidP="002114DE">
      <w:pPr>
        <w:jc w:val="center"/>
        <w:rPr>
          <w:lang w:val="ru-RU"/>
        </w:rPr>
      </w:pPr>
    </w:p>
    <w:p w14:paraId="0875E090" w14:textId="77777777" w:rsidR="002114DE" w:rsidRDefault="002114DE" w:rsidP="002114DE">
      <w:pPr>
        <w:jc w:val="center"/>
        <w:rPr>
          <w:lang w:val="ru-RU"/>
        </w:rPr>
      </w:pPr>
    </w:p>
    <w:p w14:paraId="2D34A1B8" w14:textId="77777777" w:rsidR="002114DE" w:rsidRDefault="002114DE" w:rsidP="002114DE">
      <w:pPr>
        <w:jc w:val="center"/>
        <w:rPr>
          <w:lang w:val="ru-RU"/>
        </w:rPr>
      </w:pPr>
    </w:p>
    <w:p w14:paraId="572CEC87" w14:textId="77777777" w:rsidR="002114DE" w:rsidRDefault="002114DE" w:rsidP="002114DE">
      <w:pPr>
        <w:jc w:val="center"/>
        <w:rPr>
          <w:lang w:val="ru-RU"/>
        </w:rPr>
      </w:pPr>
    </w:p>
    <w:p w14:paraId="717AEB54" w14:textId="77777777" w:rsidR="002114DE" w:rsidRDefault="002114DE" w:rsidP="002114DE">
      <w:pPr>
        <w:rPr>
          <w:lang w:val="ru-RU"/>
        </w:rPr>
      </w:pPr>
    </w:p>
    <w:p w14:paraId="13A2F220" w14:textId="77777777" w:rsidR="002114DE" w:rsidRDefault="002114DE" w:rsidP="002114DE">
      <w:pPr>
        <w:jc w:val="center"/>
        <w:rPr>
          <w:lang w:val="ru-RU"/>
        </w:rPr>
      </w:pPr>
    </w:p>
    <w:p w14:paraId="6D2F6BCC" w14:textId="77777777" w:rsidR="002114DE" w:rsidRDefault="002114DE" w:rsidP="002114DE">
      <w:pPr>
        <w:jc w:val="right"/>
        <w:rPr>
          <w:lang w:val="ru-RU"/>
        </w:rPr>
      </w:pPr>
      <w:r>
        <w:rPr>
          <w:lang w:val="ru-RU"/>
        </w:rPr>
        <w:t>Бобрусь Александр Владимирович</w:t>
      </w:r>
    </w:p>
    <w:p w14:paraId="4F475776" w14:textId="77777777" w:rsidR="002114DE" w:rsidRPr="004230A6" w:rsidRDefault="002114DE" w:rsidP="002114DE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>
        <w:t>P</w:t>
      </w:r>
      <w:r w:rsidRPr="004230A6">
        <w:rPr>
          <w:lang w:val="ru-RU"/>
        </w:rPr>
        <w:t>3117</w:t>
      </w:r>
    </w:p>
    <w:p w14:paraId="7EF32880" w14:textId="77777777" w:rsidR="002114DE" w:rsidRDefault="002114DE" w:rsidP="002114DE">
      <w:pPr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Ткешелашвили</w:t>
      </w:r>
      <w:proofErr w:type="spellEnd"/>
      <w:r>
        <w:rPr>
          <w:lang w:val="ru-RU"/>
        </w:rPr>
        <w:t xml:space="preserve"> Нино </w:t>
      </w:r>
      <w:proofErr w:type="spellStart"/>
      <w:r>
        <w:rPr>
          <w:lang w:val="ru-RU"/>
        </w:rPr>
        <w:t>Мерабиевна</w:t>
      </w:r>
      <w:proofErr w:type="spellEnd"/>
    </w:p>
    <w:p w14:paraId="1D45C1B5" w14:textId="77777777" w:rsidR="002114DE" w:rsidRDefault="002114DE">
      <w:pPr>
        <w:widowControl/>
        <w:suppressAutoHyphens w:val="0"/>
        <w:spacing w:after="160" w:line="259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="Andale Sans UI" w:hAnsi="Times New Roman" w:cs="Times New Roman"/>
          <w:color w:val="auto"/>
          <w:kern w:val="1"/>
          <w:sz w:val="28"/>
          <w:szCs w:val="24"/>
          <w:lang w:val="en-US" w:eastAsia="zh-CN" w:bidi="en-US"/>
        </w:rPr>
        <w:id w:val="1094122309"/>
        <w:docPartObj>
          <w:docPartGallery w:val="Table of Contents"/>
          <w:docPartUnique/>
        </w:docPartObj>
      </w:sdtPr>
      <w:sdtEndPr>
        <w:rPr>
          <w:rFonts w:cs="Tahoma"/>
          <w:b/>
          <w:bCs/>
        </w:rPr>
      </w:sdtEndPr>
      <w:sdtContent>
        <w:p w14:paraId="702D2119" w14:textId="77CB9959" w:rsidR="007A5A87" w:rsidRPr="007A5A87" w:rsidRDefault="007A5A87" w:rsidP="007A5A8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A5A87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 отчета</w:t>
          </w:r>
        </w:p>
        <w:p w14:paraId="58C6F546" w14:textId="77777777" w:rsidR="007A5A87" w:rsidRPr="007A5A87" w:rsidRDefault="007A5A87" w:rsidP="007A5A87">
          <w:pPr>
            <w:jc w:val="center"/>
            <w:rPr>
              <w:lang w:val="ru-RU" w:eastAsia="ru-RU" w:bidi="ar-SA"/>
            </w:rPr>
          </w:pPr>
        </w:p>
        <w:p w14:paraId="654D4657" w14:textId="091BD510" w:rsidR="00CA73C4" w:rsidRDefault="007A5A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24892" w:history="1">
            <w:r w:rsidR="00CA73C4" w:rsidRPr="008C657F">
              <w:rPr>
                <w:rStyle w:val="a8"/>
                <w:noProof/>
              </w:rPr>
              <w:t>Назначение программы</w:t>
            </w:r>
            <w:r w:rsidR="00CA73C4">
              <w:rPr>
                <w:noProof/>
                <w:webHidden/>
              </w:rPr>
              <w:tab/>
            </w:r>
            <w:r w:rsidR="00CA73C4">
              <w:rPr>
                <w:noProof/>
                <w:webHidden/>
              </w:rPr>
              <w:fldChar w:fldCharType="begin"/>
            </w:r>
            <w:r w:rsidR="00CA73C4">
              <w:rPr>
                <w:noProof/>
                <w:webHidden/>
              </w:rPr>
              <w:instrText xml:space="preserve"> PAGEREF _Toc96424892 \h </w:instrText>
            </w:r>
            <w:r w:rsidR="00CA73C4">
              <w:rPr>
                <w:noProof/>
                <w:webHidden/>
              </w:rPr>
            </w:r>
            <w:r w:rsidR="00CA73C4">
              <w:rPr>
                <w:noProof/>
                <w:webHidden/>
              </w:rPr>
              <w:fldChar w:fldCharType="separate"/>
            </w:r>
            <w:r w:rsidR="00CA73C4">
              <w:rPr>
                <w:noProof/>
                <w:webHidden/>
              </w:rPr>
              <w:t>3</w:t>
            </w:r>
            <w:r w:rsidR="00CA73C4">
              <w:rPr>
                <w:noProof/>
                <w:webHidden/>
              </w:rPr>
              <w:fldChar w:fldCharType="end"/>
            </w:r>
          </w:hyperlink>
        </w:p>
        <w:p w14:paraId="60907290" w14:textId="07D2411B" w:rsidR="00CA73C4" w:rsidRDefault="00A1296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96424893" w:history="1">
            <w:r w:rsidR="00CA73C4" w:rsidRPr="008C657F">
              <w:rPr>
                <w:rStyle w:val="a8"/>
                <w:noProof/>
              </w:rPr>
              <w:t>Область представления:</w:t>
            </w:r>
            <w:r w:rsidR="00CA73C4">
              <w:rPr>
                <w:noProof/>
                <w:webHidden/>
              </w:rPr>
              <w:tab/>
            </w:r>
            <w:r w:rsidR="00CA73C4">
              <w:rPr>
                <w:noProof/>
                <w:webHidden/>
              </w:rPr>
              <w:fldChar w:fldCharType="begin"/>
            </w:r>
            <w:r w:rsidR="00CA73C4">
              <w:rPr>
                <w:noProof/>
                <w:webHidden/>
              </w:rPr>
              <w:instrText xml:space="preserve"> PAGEREF _Toc96424893 \h </w:instrText>
            </w:r>
            <w:r w:rsidR="00CA73C4">
              <w:rPr>
                <w:noProof/>
                <w:webHidden/>
              </w:rPr>
            </w:r>
            <w:r w:rsidR="00CA73C4">
              <w:rPr>
                <w:noProof/>
                <w:webHidden/>
              </w:rPr>
              <w:fldChar w:fldCharType="separate"/>
            </w:r>
            <w:r w:rsidR="00CA73C4">
              <w:rPr>
                <w:noProof/>
                <w:webHidden/>
              </w:rPr>
              <w:t>3</w:t>
            </w:r>
            <w:r w:rsidR="00CA73C4">
              <w:rPr>
                <w:noProof/>
                <w:webHidden/>
              </w:rPr>
              <w:fldChar w:fldCharType="end"/>
            </w:r>
          </w:hyperlink>
        </w:p>
        <w:p w14:paraId="2087DAED" w14:textId="0B072AAE" w:rsidR="00CA73C4" w:rsidRDefault="00A1296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96424894" w:history="1">
            <w:r w:rsidR="00CA73C4" w:rsidRPr="008C657F">
              <w:rPr>
                <w:rStyle w:val="a8"/>
                <w:noProof/>
              </w:rPr>
              <w:t>Расположение в памяти ЭВМ</w:t>
            </w:r>
            <w:r w:rsidR="00CA73C4">
              <w:rPr>
                <w:noProof/>
                <w:webHidden/>
              </w:rPr>
              <w:tab/>
            </w:r>
            <w:r w:rsidR="00CA73C4">
              <w:rPr>
                <w:noProof/>
                <w:webHidden/>
              </w:rPr>
              <w:fldChar w:fldCharType="begin"/>
            </w:r>
            <w:r w:rsidR="00CA73C4">
              <w:rPr>
                <w:noProof/>
                <w:webHidden/>
              </w:rPr>
              <w:instrText xml:space="preserve"> PAGEREF _Toc96424894 \h </w:instrText>
            </w:r>
            <w:r w:rsidR="00CA73C4">
              <w:rPr>
                <w:noProof/>
                <w:webHidden/>
              </w:rPr>
            </w:r>
            <w:r w:rsidR="00CA73C4">
              <w:rPr>
                <w:noProof/>
                <w:webHidden/>
              </w:rPr>
              <w:fldChar w:fldCharType="separate"/>
            </w:r>
            <w:r w:rsidR="00CA73C4">
              <w:rPr>
                <w:noProof/>
                <w:webHidden/>
              </w:rPr>
              <w:t>3</w:t>
            </w:r>
            <w:r w:rsidR="00CA73C4">
              <w:rPr>
                <w:noProof/>
                <w:webHidden/>
              </w:rPr>
              <w:fldChar w:fldCharType="end"/>
            </w:r>
          </w:hyperlink>
        </w:p>
        <w:p w14:paraId="16E67D0F" w14:textId="266C12BB" w:rsidR="00CA73C4" w:rsidRDefault="00A1296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96424895" w:history="1">
            <w:r w:rsidR="00CA73C4" w:rsidRPr="008C657F">
              <w:rPr>
                <w:rStyle w:val="a8"/>
                <w:noProof/>
              </w:rPr>
              <w:t>Адреса первой и последней команд программы:</w:t>
            </w:r>
            <w:r w:rsidR="00CA73C4">
              <w:rPr>
                <w:noProof/>
                <w:webHidden/>
              </w:rPr>
              <w:tab/>
            </w:r>
            <w:r w:rsidR="00CA73C4">
              <w:rPr>
                <w:noProof/>
                <w:webHidden/>
              </w:rPr>
              <w:fldChar w:fldCharType="begin"/>
            </w:r>
            <w:r w:rsidR="00CA73C4">
              <w:rPr>
                <w:noProof/>
                <w:webHidden/>
              </w:rPr>
              <w:instrText xml:space="preserve"> PAGEREF _Toc96424895 \h </w:instrText>
            </w:r>
            <w:r w:rsidR="00CA73C4">
              <w:rPr>
                <w:noProof/>
                <w:webHidden/>
              </w:rPr>
            </w:r>
            <w:r w:rsidR="00CA73C4">
              <w:rPr>
                <w:noProof/>
                <w:webHidden/>
              </w:rPr>
              <w:fldChar w:fldCharType="separate"/>
            </w:r>
            <w:r w:rsidR="00CA73C4">
              <w:rPr>
                <w:noProof/>
                <w:webHidden/>
              </w:rPr>
              <w:t>3</w:t>
            </w:r>
            <w:r w:rsidR="00CA73C4">
              <w:rPr>
                <w:noProof/>
                <w:webHidden/>
              </w:rPr>
              <w:fldChar w:fldCharType="end"/>
            </w:r>
          </w:hyperlink>
        </w:p>
        <w:p w14:paraId="23585C74" w14:textId="3D52B99A" w:rsidR="00CA73C4" w:rsidRDefault="00A1296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96424896" w:history="1">
            <w:r w:rsidR="00CA73C4" w:rsidRPr="008C657F">
              <w:rPr>
                <w:rStyle w:val="a8"/>
                <w:noProof/>
              </w:rPr>
              <w:t>ОДЗ</w:t>
            </w:r>
            <w:r w:rsidR="00CA73C4">
              <w:rPr>
                <w:noProof/>
                <w:webHidden/>
              </w:rPr>
              <w:tab/>
            </w:r>
            <w:r w:rsidR="00CA73C4">
              <w:rPr>
                <w:noProof/>
                <w:webHidden/>
              </w:rPr>
              <w:fldChar w:fldCharType="begin"/>
            </w:r>
            <w:r w:rsidR="00CA73C4">
              <w:rPr>
                <w:noProof/>
                <w:webHidden/>
              </w:rPr>
              <w:instrText xml:space="preserve"> PAGEREF _Toc96424896 \h </w:instrText>
            </w:r>
            <w:r w:rsidR="00CA73C4">
              <w:rPr>
                <w:noProof/>
                <w:webHidden/>
              </w:rPr>
            </w:r>
            <w:r w:rsidR="00CA73C4">
              <w:rPr>
                <w:noProof/>
                <w:webHidden/>
              </w:rPr>
              <w:fldChar w:fldCharType="separate"/>
            </w:r>
            <w:r w:rsidR="00CA73C4">
              <w:rPr>
                <w:noProof/>
                <w:webHidden/>
              </w:rPr>
              <w:t>3</w:t>
            </w:r>
            <w:r w:rsidR="00CA73C4">
              <w:rPr>
                <w:noProof/>
                <w:webHidden/>
              </w:rPr>
              <w:fldChar w:fldCharType="end"/>
            </w:r>
          </w:hyperlink>
        </w:p>
        <w:p w14:paraId="0FDF83DE" w14:textId="02C6ABBC" w:rsidR="00CA73C4" w:rsidRDefault="00A1296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96424897" w:history="1">
            <w:r w:rsidR="00CA73C4" w:rsidRPr="008C657F">
              <w:rPr>
                <w:rStyle w:val="a8"/>
                <w:noProof/>
              </w:rPr>
              <w:t>Таблица трассировки</w:t>
            </w:r>
            <w:r w:rsidR="00CA73C4">
              <w:rPr>
                <w:noProof/>
                <w:webHidden/>
              </w:rPr>
              <w:tab/>
            </w:r>
            <w:r w:rsidR="00CA73C4">
              <w:rPr>
                <w:noProof/>
                <w:webHidden/>
              </w:rPr>
              <w:fldChar w:fldCharType="begin"/>
            </w:r>
            <w:r w:rsidR="00CA73C4">
              <w:rPr>
                <w:noProof/>
                <w:webHidden/>
              </w:rPr>
              <w:instrText xml:space="preserve"> PAGEREF _Toc96424897 \h </w:instrText>
            </w:r>
            <w:r w:rsidR="00CA73C4">
              <w:rPr>
                <w:noProof/>
                <w:webHidden/>
              </w:rPr>
            </w:r>
            <w:r w:rsidR="00CA73C4">
              <w:rPr>
                <w:noProof/>
                <w:webHidden/>
              </w:rPr>
              <w:fldChar w:fldCharType="separate"/>
            </w:r>
            <w:r w:rsidR="00CA73C4">
              <w:rPr>
                <w:noProof/>
                <w:webHidden/>
              </w:rPr>
              <w:t>4</w:t>
            </w:r>
            <w:r w:rsidR="00CA73C4">
              <w:rPr>
                <w:noProof/>
                <w:webHidden/>
              </w:rPr>
              <w:fldChar w:fldCharType="end"/>
            </w:r>
          </w:hyperlink>
        </w:p>
        <w:p w14:paraId="0CD29832" w14:textId="5E5776ED" w:rsidR="00CA73C4" w:rsidRDefault="00A1296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96424898" w:history="1">
            <w:r w:rsidR="00CA73C4" w:rsidRPr="008C657F">
              <w:rPr>
                <w:rStyle w:val="a8"/>
                <w:noProof/>
              </w:rPr>
              <w:t>Вывод</w:t>
            </w:r>
            <w:r w:rsidR="00CA73C4">
              <w:rPr>
                <w:noProof/>
                <w:webHidden/>
              </w:rPr>
              <w:tab/>
            </w:r>
            <w:r w:rsidR="00CA73C4">
              <w:rPr>
                <w:noProof/>
                <w:webHidden/>
              </w:rPr>
              <w:fldChar w:fldCharType="begin"/>
            </w:r>
            <w:r w:rsidR="00CA73C4">
              <w:rPr>
                <w:noProof/>
                <w:webHidden/>
              </w:rPr>
              <w:instrText xml:space="preserve"> PAGEREF _Toc96424898 \h </w:instrText>
            </w:r>
            <w:r w:rsidR="00CA73C4">
              <w:rPr>
                <w:noProof/>
                <w:webHidden/>
              </w:rPr>
            </w:r>
            <w:r w:rsidR="00CA73C4">
              <w:rPr>
                <w:noProof/>
                <w:webHidden/>
              </w:rPr>
              <w:fldChar w:fldCharType="separate"/>
            </w:r>
            <w:r w:rsidR="00CA73C4">
              <w:rPr>
                <w:noProof/>
                <w:webHidden/>
              </w:rPr>
              <w:t>4</w:t>
            </w:r>
            <w:r w:rsidR="00CA73C4">
              <w:rPr>
                <w:noProof/>
                <w:webHidden/>
              </w:rPr>
              <w:fldChar w:fldCharType="end"/>
            </w:r>
          </w:hyperlink>
        </w:p>
        <w:p w14:paraId="0E5BC055" w14:textId="062560A7" w:rsidR="007A5A87" w:rsidRDefault="007A5A87">
          <w:r>
            <w:rPr>
              <w:b/>
              <w:bCs/>
            </w:rPr>
            <w:fldChar w:fldCharType="end"/>
          </w:r>
        </w:p>
      </w:sdtContent>
    </w:sdt>
    <w:p w14:paraId="6D4DF2A5" w14:textId="34D2163E" w:rsidR="007A5A87" w:rsidRDefault="007A5A87">
      <w:pPr>
        <w:widowControl/>
        <w:suppressAutoHyphens w:val="0"/>
        <w:spacing w:after="160" w:line="259" w:lineRule="auto"/>
        <w:textAlignment w:val="auto"/>
        <w:rPr>
          <w:rFonts w:eastAsiaTheme="majorEastAsia" w:cstheme="majorBidi"/>
          <w:b/>
          <w:color w:val="000000" w:themeColor="text1"/>
          <w:sz w:val="32"/>
          <w:szCs w:val="32"/>
          <w:lang w:val="ru-RU"/>
        </w:rPr>
      </w:pPr>
      <w:r>
        <w:br w:type="page"/>
      </w:r>
    </w:p>
    <w:p w14:paraId="7AAC17B8" w14:textId="77777777" w:rsidR="007A5A87" w:rsidRDefault="007A5A87" w:rsidP="002114DE">
      <w:pPr>
        <w:pStyle w:val="11"/>
      </w:pPr>
    </w:p>
    <w:p w14:paraId="68AAE065" w14:textId="44D6537E" w:rsidR="00906763" w:rsidRDefault="002114DE" w:rsidP="002114DE">
      <w:pPr>
        <w:pStyle w:val="11"/>
      </w:pPr>
      <w:bookmarkStart w:id="0" w:name="_Toc96424892"/>
      <w:r>
        <w:t>Назначение программы</w:t>
      </w:r>
      <w:bookmarkEnd w:id="0"/>
    </w:p>
    <w:p w14:paraId="52DDC193" w14:textId="3FDEE89C" w:rsidR="00906763" w:rsidRPr="002114DE" w:rsidRDefault="00906763" w:rsidP="002114D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927ACC" wp14:editId="4F4156FF">
            <wp:extent cx="4800600" cy="4326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4BB0" w14:textId="2770F464" w:rsidR="00906763" w:rsidRDefault="00906763" w:rsidP="00906763">
      <w:pPr>
        <w:rPr>
          <w:lang w:val="ru-RU"/>
        </w:rPr>
      </w:pPr>
      <w:r>
        <w:rPr>
          <w:lang w:val="ru-RU"/>
        </w:rPr>
        <w:t>Результатом программы является индексация нечетности элементов массива (в обратном порядке), элементы массива не изменяются.</w:t>
      </w:r>
    </w:p>
    <w:p w14:paraId="25359414" w14:textId="38035F34" w:rsidR="00906763" w:rsidRDefault="00906763" w:rsidP="007A5A87">
      <w:pPr>
        <w:pStyle w:val="11"/>
      </w:pPr>
      <w:bookmarkStart w:id="1" w:name="_Toc96424893"/>
      <w:r>
        <w:t>Область представления:</w:t>
      </w:r>
      <w:bookmarkEnd w:id="1"/>
    </w:p>
    <w:p w14:paraId="7A46895E" w14:textId="4C4C1BBA" w:rsidR="00041C7C" w:rsidRPr="00041C7C" w:rsidRDefault="00906763" w:rsidP="00041C7C">
      <w:pPr>
        <w:rPr>
          <w:lang w:val="ru-RU"/>
        </w:rPr>
      </w:pPr>
      <w:r>
        <w:rPr>
          <w:lang w:val="ru-RU"/>
        </w:rPr>
        <w:t xml:space="preserve">Ячейки </w:t>
      </w:r>
      <w:r w:rsidRPr="00906763">
        <w:rPr>
          <w:lang w:val="ru-RU"/>
        </w:rPr>
        <w:t>41</w:t>
      </w:r>
      <w:r>
        <w:t>C</w:t>
      </w:r>
      <w:r w:rsidRPr="00906763">
        <w:rPr>
          <w:lang w:val="ru-RU"/>
        </w:rPr>
        <w:t>-41</w:t>
      </w:r>
      <w:r>
        <w:t>F</w:t>
      </w:r>
      <w:r w:rsidRPr="00906763">
        <w:rPr>
          <w:lang w:val="ru-RU"/>
        </w:rPr>
        <w:t xml:space="preserve"> </w:t>
      </w:r>
      <w:r>
        <w:rPr>
          <w:lang w:val="ru-RU"/>
        </w:rPr>
        <w:t>– элементы массива</w:t>
      </w:r>
      <w:r w:rsidRPr="00906763">
        <w:rPr>
          <w:lang w:val="ru-RU"/>
        </w:rPr>
        <w:t xml:space="preserve">: </w:t>
      </w:r>
      <w:r>
        <w:rPr>
          <w:lang w:val="ru-RU"/>
        </w:rPr>
        <w:t xml:space="preserve">16-разрядные </w:t>
      </w:r>
      <w:r w:rsidR="00944489">
        <w:rPr>
          <w:lang w:val="ru-RU"/>
        </w:rPr>
        <w:t>(без)знаковые целые числа</w:t>
      </w:r>
      <w:r w:rsidR="00041C7C" w:rsidRPr="00041C7C">
        <w:rPr>
          <w:lang w:val="ru-RU"/>
        </w:rPr>
        <w:t>.</w:t>
      </w:r>
    </w:p>
    <w:p w14:paraId="48458E0B" w14:textId="0D98513B" w:rsidR="00E754B5" w:rsidRDefault="00041C7C" w:rsidP="00E754B5">
      <w:pPr>
        <w:rPr>
          <w:lang w:val="ru-RU"/>
        </w:rPr>
      </w:pPr>
      <w:r w:rsidRPr="00944489">
        <w:rPr>
          <w:lang w:val="ru-RU"/>
        </w:rPr>
        <w:t>40</w:t>
      </w:r>
      <w:r>
        <w:t>B</w:t>
      </w:r>
      <w:r>
        <w:rPr>
          <w:lang w:val="ru-RU"/>
        </w:rPr>
        <w:t xml:space="preserve"> </w:t>
      </w:r>
      <w:r w:rsidRPr="00041C7C">
        <w:rPr>
          <w:lang w:val="ru-RU"/>
        </w:rPr>
        <w:t>(</w:t>
      </w:r>
      <w:r>
        <w:rPr>
          <w:lang w:val="ru-RU"/>
        </w:rPr>
        <w:t>результат вычислений) – набор логических значений, отвечающих за нечетность элементов массива.</w:t>
      </w:r>
    </w:p>
    <w:p w14:paraId="30D254A3" w14:textId="3EAE8588" w:rsidR="00E754B5" w:rsidRDefault="00944489" w:rsidP="007A5A87">
      <w:pPr>
        <w:pStyle w:val="11"/>
      </w:pPr>
      <w:bookmarkStart w:id="2" w:name="_Toc96424894"/>
      <w:r>
        <w:t>Расположение в памяти ЭВМ</w:t>
      </w:r>
      <w:bookmarkEnd w:id="2"/>
    </w:p>
    <w:p w14:paraId="306F3DC3" w14:textId="1D400929" w:rsidR="00944489" w:rsidRPr="002114DE" w:rsidRDefault="00944489" w:rsidP="00944489">
      <w:pPr>
        <w:rPr>
          <w:lang w:val="ru-RU"/>
        </w:rPr>
      </w:pPr>
      <w:r>
        <w:rPr>
          <w:lang w:val="ru-RU"/>
        </w:rPr>
        <w:t>Расположение программы: 40С-41</w:t>
      </w:r>
      <w:r>
        <w:t>B</w:t>
      </w:r>
    </w:p>
    <w:p w14:paraId="34D535D2" w14:textId="22C5B822" w:rsidR="00041C7C" w:rsidRDefault="00041C7C" w:rsidP="00041C7C">
      <w:pPr>
        <w:rPr>
          <w:lang w:val="ru-RU"/>
        </w:rPr>
      </w:pPr>
      <w:r>
        <w:rPr>
          <w:lang w:val="ru-RU"/>
        </w:rPr>
        <w:t>408-40</w:t>
      </w:r>
      <w:r>
        <w:t>B</w:t>
      </w:r>
      <w:r w:rsidRPr="00944489">
        <w:rPr>
          <w:lang w:val="ru-RU"/>
        </w:rPr>
        <w:t xml:space="preserve"> – </w:t>
      </w:r>
      <w:r>
        <w:rPr>
          <w:lang w:val="ru-RU"/>
        </w:rPr>
        <w:t>соответственно: адрес первого элемента массива, текущий адрес массива, количество итераций цикла, результат вычислений.</w:t>
      </w:r>
    </w:p>
    <w:p w14:paraId="7564C4E3" w14:textId="10B512A0" w:rsidR="00FA3C74" w:rsidRDefault="00041C7C" w:rsidP="00944489">
      <w:pPr>
        <w:rPr>
          <w:lang w:val="ru-RU"/>
        </w:rPr>
      </w:pPr>
      <w:r>
        <w:rPr>
          <w:lang w:val="ru-RU"/>
        </w:rPr>
        <w:t>296-299 – элементы массива.</w:t>
      </w:r>
    </w:p>
    <w:p w14:paraId="27B35634" w14:textId="103FDC3B" w:rsidR="00041C7C" w:rsidRDefault="00041C7C" w:rsidP="007A5A87">
      <w:pPr>
        <w:pStyle w:val="11"/>
      </w:pPr>
      <w:bookmarkStart w:id="3" w:name="_Toc96424895"/>
      <w:r>
        <w:t>Адреса первой и последней команд программы:</w:t>
      </w:r>
      <w:bookmarkEnd w:id="3"/>
    </w:p>
    <w:p w14:paraId="7CF0702A" w14:textId="3907CD3C" w:rsidR="00041C7C" w:rsidRDefault="00041C7C" w:rsidP="00041C7C">
      <w:pPr>
        <w:rPr>
          <w:lang w:val="ru-RU"/>
        </w:rPr>
      </w:pPr>
      <w:r>
        <w:rPr>
          <w:lang w:val="ru-RU"/>
        </w:rPr>
        <w:t>Первая команда: 408</w:t>
      </w:r>
    </w:p>
    <w:p w14:paraId="7B59423F" w14:textId="4867BA19" w:rsidR="00041C7C" w:rsidRPr="002114DE" w:rsidRDefault="00041C7C" w:rsidP="00041C7C">
      <w:pPr>
        <w:rPr>
          <w:lang w:val="ru-RU"/>
        </w:rPr>
      </w:pPr>
      <w:r>
        <w:rPr>
          <w:lang w:val="ru-RU"/>
        </w:rPr>
        <w:t>Последняя команда: 41</w:t>
      </w:r>
      <w:r>
        <w:t>B</w:t>
      </w:r>
    </w:p>
    <w:p w14:paraId="5740CDF9" w14:textId="77777777" w:rsidR="00E754B5" w:rsidRPr="00E754B5" w:rsidRDefault="00E754B5" w:rsidP="00041C7C">
      <w:pPr>
        <w:rPr>
          <w:lang w:val="ru-RU"/>
        </w:rPr>
      </w:pPr>
    </w:p>
    <w:p w14:paraId="5B64A364" w14:textId="373E3F12" w:rsidR="00041C7C" w:rsidRPr="00E754B5" w:rsidRDefault="00041C7C" w:rsidP="00041C7C">
      <w:pPr>
        <w:jc w:val="center"/>
        <w:rPr>
          <w:lang w:val="ru-RU"/>
        </w:rPr>
      </w:pPr>
      <w:bookmarkStart w:id="4" w:name="_Toc96424896"/>
      <w:r w:rsidRPr="001F6045">
        <w:rPr>
          <w:rStyle w:val="12"/>
          <w:lang w:val="ru-RU"/>
        </w:rPr>
        <w:t>ОДЗ</w:t>
      </w:r>
      <w:bookmarkEnd w:id="4"/>
      <w:r w:rsidRPr="00E754B5">
        <w:rPr>
          <w:lang w:val="ru-RU"/>
        </w:rPr>
        <w:t>:</w:t>
      </w:r>
    </w:p>
    <w:p w14:paraId="607A3F7B" w14:textId="3F0BBB23" w:rsidR="00041C7C" w:rsidRDefault="00E754B5" w:rsidP="00041C7C">
      <w:pPr>
        <w:rPr>
          <w:lang w:val="ru-RU"/>
        </w:rPr>
      </w:pPr>
      <w:r>
        <w:rPr>
          <w:lang w:val="ru-RU"/>
        </w:rPr>
        <w:t>1)</w:t>
      </w:r>
      <w:r w:rsidR="00041C7C">
        <w:rPr>
          <w:lang w:val="ru-RU"/>
        </w:rPr>
        <w:t>Элемент массива: 16-разрядн</w:t>
      </w:r>
      <w:r>
        <w:rPr>
          <w:lang w:val="ru-RU"/>
        </w:rPr>
        <w:t>ое</w:t>
      </w:r>
      <w:r w:rsidR="00041C7C">
        <w:rPr>
          <w:lang w:val="ru-RU"/>
        </w:rPr>
        <w:t xml:space="preserve"> (без)знаков</w:t>
      </w:r>
      <w:r>
        <w:rPr>
          <w:lang w:val="ru-RU"/>
        </w:rPr>
        <w:t>ое</w:t>
      </w:r>
      <w:r w:rsidR="00041C7C">
        <w:rPr>
          <w:lang w:val="ru-RU"/>
        </w:rPr>
        <w:t xml:space="preserve"> цел</w:t>
      </w:r>
      <w:r>
        <w:rPr>
          <w:lang w:val="ru-RU"/>
        </w:rPr>
        <w:t>ое</w:t>
      </w:r>
      <w:r w:rsidR="00041C7C">
        <w:rPr>
          <w:lang w:val="ru-RU"/>
        </w:rPr>
        <w:t xml:space="preserve"> числ</w:t>
      </w:r>
      <w:r>
        <w:rPr>
          <w:lang w:val="ru-RU"/>
        </w:rPr>
        <w:t>о</w:t>
      </w:r>
      <w:r w:rsidR="00041C7C" w:rsidRPr="00041C7C">
        <w:rPr>
          <w:lang w:val="ru-RU"/>
        </w:rPr>
        <w:t>.</w:t>
      </w:r>
      <w:r w:rsidR="00041C7C">
        <w:rPr>
          <w:lang w:val="ru-RU"/>
        </w:rPr>
        <w:t xml:space="preserve"> </w:t>
      </w:r>
    </w:p>
    <w:p w14:paraId="0536B2C2" w14:textId="77777777" w:rsidR="00FA3C74" w:rsidRDefault="00041C7C" w:rsidP="00041C7C">
      <w:pPr>
        <w:rPr>
          <w:lang w:val="ru-RU"/>
        </w:rPr>
      </w:pPr>
      <w:r w:rsidRPr="00041C7C">
        <w:rPr>
          <w:lang w:val="ru-RU"/>
        </w:rPr>
        <w:lastRenderedPageBreak/>
        <w:t>[-2</w:t>
      </w:r>
      <w:r w:rsidRPr="00041C7C">
        <w:rPr>
          <w:vertAlign w:val="superscript"/>
          <w:lang w:val="ru-RU"/>
        </w:rPr>
        <w:t>15</w:t>
      </w:r>
      <w:r w:rsidRPr="00041C7C">
        <w:rPr>
          <w:lang w:val="ru-RU"/>
        </w:rPr>
        <w:t>; 2</w:t>
      </w:r>
      <w:r w:rsidRPr="00041C7C">
        <w:rPr>
          <w:vertAlign w:val="superscript"/>
          <w:lang w:val="ru-RU"/>
        </w:rPr>
        <w:t>15</w:t>
      </w:r>
      <w:r w:rsidRPr="00041C7C">
        <w:rPr>
          <w:lang w:val="ru-RU"/>
        </w:rPr>
        <w:t>-1] или [0; 2</w:t>
      </w:r>
      <w:r w:rsidRPr="00041C7C">
        <w:rPr>
          <w:vertAlign w:val="superscript"/>
          <w:lang w:val="ru-RU"/>
        </w:rPr>
        <w:t>16</w:t>
      </w:r>
      <w:r w:rsidRPr="00041C7C">
        <w:rPr>
          <w:lang w:val="ru-RU"/>
        </w:rPr>
        <w:t>-1]</w:t>
      </w:r>
    </w:p>
    <w:p w14:paraId="77143125" w14:textId="28A2B641" w:rsidR="00E754B5" w:rsidRDefault="00E754B5" w:rsidP="00041C7C">
      <w:pPr>
        <w:rPr>
          <w:lang w:val="ru-RU"/>
        </w:rPr>
      </w:pPr>
      <w:r>
        <w:rPr>
          <w:lang w:val="ru-RU"/>
        </w:rPr>
        <w:t xml:space="preserve">2) Первый элемент массива может располагаться в диапазоне: </w:t>
      </w:r>
    </w:p>
    <w:p w14:paraId="4E5463F7" w14:textId="22B7BCCF" w:rsidR="00C648B3" w:rsidRPr="00E754B5" w:rsidRDefault="00E754B5" w:rsidP="00041C7C">
      <w:pPr>
        <w:rPr>
          <w:lang w:val="ru-RU"/>
        </w:rPr>
      </w:pPr>
      <w:r w:rsidRPr="00E754B5">
        <w:rPr>
          <w:lang w:val="ru-RU"/>
        </w:rPr>
        <w:t>(</w:t>
      </w:r>
      <w:r>
        <w:rPr>
          <w:lang w:val="ru-RU"/>
        </w:rPr>
        <w:t>000-407</w:t>
      </w:r>
      <w:r w:rsidRPr="00E754B5">
        <w:rPr>
          <w:lang w:val="ru-RU"/>
        </w:rPr>
        <w:t xml:space="preserve">) </w:t>
      </w:r>
      <w:r>
        <w:t>v</w:t>
      </w:r>
      <w:r w:rsidRPr="00E754B5">
        <w:rPr>
          <w:lang w:val="ru-RU"/>
        </w:rPr>
        <w:t xml:space="preserve"> (41</w:t>
      </w:r>
      <w:r>
        <w:t>C</w:t>
      </w:r>
      <w:r w:rsidRPr="00E754B5">
        <w:rPr>
          <w:lang w:val="ru-RU"/>
        </w:rPr>
        <w:t>-</w:t>
      </w:r>
      <w:r>
        <w:rPr>
          <w:lang w:val="ru-RU"/>
        </w:rPr>
        <w:t>800</w:t>
      </w:r>
      <w:r w:rsidRPr="00E754B5">
        <w:rPr>
          <w:lang w:val="ru-RU"/>
        </w:rPr>
        <w:t>)</w:t>
      </w:r>
    </w:p>
    <w:p w14:paraId="17250E97" w14:textId="6E4DBE1C" w:rsidR="00E754B5" w:rsidRDefault="00E754B5" w:rsidP="00041C7C">
      <w:pPr>
        <w:rPr>
          <w:lang w:val="ru-RU"/>
        </w:rPr>
      </w:pPr>
      <w:r>
        <w:rPr>
          <w:lang w:val="ru-RU"/>
        </w:rPr>
        <w:t>3)Количество элементов в массиве:</w:t>
      </w:r>
    </w:p>
    <w:p w14:paraId="30E671F1" w14:textId="397E4CF9" w:rsidR="00E754B5" w:rsidRDefault="00F172BE" w:rsidP="00041C7C">
      <w:pPr>
        <w:rPr>
          <w:lang w:val="ru-RU"/>
        </w:rPr>
      </w:pPr>
      <w:r>
        <w:t>F</w:t>
      </w:r>
      <w:r w:rsidRPr="00F172BE">
        <w:rPr>
          <w:lang w:val="ru-RU"/>
        </w:rPr>
        <w:t xml:space="preserve"> – </w:t>
      </w:r>
      <w:r>
        <w:rPr>
          <w:lang w:val="ru-RU"/>
        </w:rPr>
        <w:t>первый элемент массива</w:t>
      </w:r>
    </w:p>
    <w:p w14:paraId="0689D72B" w14:textId="59D96C58" w:rsidR="00F172BE" w:rsidRPr="00957FD5" w:rsidRDefault="00F172BE" w:rsidP="00041C7C">
      <w:pPr>
        <w:rPr>
          <w:lang w:val="ru-RU"/>
        </w:rPr>
      </w:pPr>
      <w:r>
        <w:t>F</w:t>
      </w:r>
      <w:r w:rsidRPr="00F172BE">
        <w:rPr>
          <w:lang w:val="ru-RU"/>
        </w:rPr>
        <w:t xml:space="preserve"> </w:t>
      </w:r>
      <w:r>
        <w:t>U</w:t>
      </w:r>
      <w:r w:rsidRPr="00957FD5">
        <w:rPr>
          <w:lang w:val="ru-RU"/>
        </w:rPr>
        <w:t xml:space="preserve"> (00</w:t>
      </w:r>
      <w:r w:rsidR="00957FD5" w:rsidRPr="00957FD5">
        <w:rPr>
          <w:lang w:val="ru-RU"/>
        </w:rPr>
        <w:t>0</w:t>
      </w:r>
      <w:r w:rsidRPr="00957FD5">
        <w:rPr>
          <w:lang w:val="ru-RU"/>
        </w:rPr>
        <w:t xml:space="preserve">-407): </w:t>
      </w:r>
      <w:r w:rsidR="00957FD5" w:rsidRPr="00957FD5">
        <w:rPr>
          <w:lang w:val="ru-RU"/>
        </w:rPr>
        <w:t>[1;</w:t>
      </w:r>
      <w:r w:rsidRPr="00957FD5">
        <w:rPr>
          <w:lang w:val="ru-RU"/>
        </w:rPr>
        <w:t>407</w:t>
      </w:r>
      <w:r w:rsidRPr="00957FD5">
        <w:rPr>
          <w:vertAlign w:val="subscript"/>
          <w:lang w:val="ru-RU"/>
        </w:rPr>
        <w:t>16</w:t>
      </w:r>
      <w:r w:rsidRPr="00957FD5">
        <w:rPr>
          <w:lang w:val="ru-RU"/>
        </w:rPr>
        <w:t xml:space="preserve"> – </w:t>
      </w:r>
      <w:r>
        <w:t>F</w:t>
      </w:r>
      <w:r w:rsidR="00957FD5" w:rsidRPr="00957FD5">
        <w:rPr>
          <w:lang w:val="ru-RU"/>
        </w:rPr>
        <w:t>]</w:t>
      </w:r>
      <w:r w:rsidRPr="00957FD5">
        <w:rPr>
          <w:lang w:val="ru-RU"/>
        </w:rPr>
        <w:t>;</w:t>
      </w:r>
    </w:p>
    <w:p w14:paraId="0CD6FD2E" w14:textId="67C59A27" w:rsidR="00C648B3" w:rsidRPr="00957FD5" w:rsidRDefault="00F172BE" w:rsidP="00041C7C">
      <w:pPr>
        <w:rPr>
          <w:lang w:val="ru-RU"/>
        </w:rPr>
      </w:pPr>
      <w:r>
        <w:t>F</w:t>
      </w:r>
      <w:r w:rsidRPr="00957FD5">
        <w:rPr>
          <w:lang w:val="ru-RU"/>
        </w:rPr>
        <w:t xml:space="preserve"> </w:t>
      </w:r>
      <w:r>
        <w:t>U</w:t>
      </w:r>
      <w:r w:rsidRPr="00957FD5">
        <w:rPr>
          <w:lang w:val="ru-RU"/>
        </w:rPr>
        <w:t xml:space="preserve"> (41</w:t>
      </w:r>
      <w:r>
        <w:t>C</w:t>
      </w:r>
      <w:r w:rsidRPr="00957FD5">
        <w:rPr>
          <w:lang w:val="ru-RU"/>
        </w:rPr>
        <w:t xml:space="preserve">-800): </w:t>
      </w:r>
      <w:r w:rsidR="00957FD5" w:rsidRPr="002114DE">
        <w:rPr>
          <w:lang w:val="ru-RU"/>
        </w:rPr>
        <w:t xml:space="preserve">800 - </w:t>
      </w:r>
      <w:r w:rsidR="00957FD5">
        <w:t>F</w:t>
      </w:r>
      <w:r w:rsidRPr="00957FD5">
        <w:rPr>
          <w:lang w:val="ru-RU"/>
        </w:rPr>
        <w:t xml:space="preserve"> + 407</w:t>
      </w:r>
      <w:r w:rsidRPr="00957FD5">
        <w:rPr>
          <w:vertAlign w:val="subscript"/>
          <w:lang w:val="ru-RU"/>
        </w:rPr>
        <w:t>16</w:t>
      </w:r>
      <w:r w:rsidRPr="00957FD5">
        <w:rPr>
          <w:vertAlign w:val="subscript"/>
          <w:lang w:val="ru-RU"/>
        </w:rPr>
        <w:softHyphen/>
      </w:r>
      <w:r w:rsidRPr="00957FD5">
        <w:rPr>
          <w:lang w:val="ru-RU"/>
        </w:rPr>
        <w:t>(1031</w:t>
      </w:r>
      <w:r w:rsidRPr="00957FD5">
        <w:rPr>
          <w:vertAlign w:val="subscript"/>
          <w:lang w:val="ru-RU"/>
        </w:rPr>
        <w:t>10</w:t>
      </w:r>
      <w:r w:rsidRPr="00957FD5">
        <w:rPr>
          <w:lang w:val="ru-RU"/>
        </w:rPr>
        <w:t xml:space="preserve">) = </w:t>
      </w:r>
      <w:r w:rsidR="00957FD5" w:rsidRPr="002114DE">
        <w:rPr>
          <w:lang w:val="ru-RU"/>
        </w:rPr>
        <w:t xml:space="preserve">[1; </w:t>
      </w:r>
      <w:r w:rsidR="00957FD5">
        <w:t>C</w:t>
      </w:r>
      <w:r w:rsidR="00957FD5" w:rsidRPr="002114DE">
        <w:rPr>
          <w:lang w:val="ru-RU"/>
        </w:rPr>
        <w:t>07</w:t>
      </w:r>
      <w:r w:rsidR="00957FD5" w:rsidRPr="00957FD5">
        <w:rPr>
          <w:lang w:val="ru-RU"/>
        </w:rPr>
        <w:t xml:space="preserve"> </w:t>
      </w:r>
      <w:r w:rsidR="00957FD5" w:rsidRPr="002114DE">
        <w:rPr>
          <w:lang w:val="ru-RU"/>
        </w:rPr>
        <w:t xml:space="preserve">– </w:t>
      </w:r>
      <w:r w:rsidR="00957FD5">
        <w:t>F</w:t>
      </w:r>
      <w:r w:rsidR="00957FD5" w:rsidRPr="002114DE">
        <w:rPr>
          <w:lang w:val="ru-RU"/>
        </w:rPr>
        <w:t>]</w:t>
      </w:r>
    </w:p>
    <w:p w14:paraId="350B47F2" w14:textId="13DF347A" w:rsidR="00F172BE" w:rsidRPr="00C648B3" w:rsidRDefault="00F172BE" w:rsidP="00041C7C">
      <w:pPr>
        <w:rPr>
          <w:lang w:val="ru-RU"/>
        </w:rPr>
      </w:pPr>
      <w:r w:rsidRPr="00957FD5">
        <w:rPr>
          <w:lang w:val="ru-RU"/>
        </w:rPr>
        <w:t>4)</w:t>
      </w:r>
      <w:r w:rsidR="00957FD5">
        <w:rPr>
          <w:lang w:val="ru-RU"/>
        </w:rPr>
        <w:t xml:space="preserve"> </w:t>
      </w:r>
      <w:r w:rsidR="00957FD5" w:rsidRPr="002114DE">
        <w:rPr>
          <w:lang w:val="ru-RU"/>
        </w:rPr>
        <w:t>16-</w:t>
      </w:r>
      <w:r w:rsidR="00957FD5">
        <w:rPr>
          <w:lang w:val="ru-RU"/>
        </w:rPr>
        <w:t xml:space="preserve">разрядный </w:t>
      </w:r>
      <w:r w:rsidR="00C648B3">
        <w:rPr>
          <w:lang w:val="ru-RU"/>
        </w:rPr>
        <w:t>набор логических значений.</w:t>
      </w:r>
    </w:p>
    <w:p w14:paraId="2EBB8EFA" w14:textId="01A5D73B" w:rsidR="00C648B3" w:rsidRDefault="00C648B3">
      <w:pPr>
        <w:rPr>
          <w:lang w:val="ru-RU"/>
        </w:rPr>
      </w:pPr>
    </w:p>
    <w:p w14:paraId="523EB693" w14:textId="57B6646C" w:rsidR="002114DE" w:rsidRDefault="002114DE" w:rsidP="002114DE">
      <w:pPr>
        <w:pStyle w:val="11"/>
      </w:pPr>
      <w:bookmarkStart w:id="5" w:name="_Toc96424897"/>
      <w:r w:rsidRPr="002114DE">
        <w:t>Таблица трассировки</w:t>
      </w:r>
      <w:bookmarkEnd w:id="5"/>
    </w:p>
    <w:p w14:paraId="0AFCABB7" w14:textId="7EF5E3C2" w:rsidR="00CA73C4" w:rsidRPr="00A12962" w:rsidRDefault="00A12962" w:rsidP="00FA3C7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A71655" wp14:editId="64AA93D3">
            <wp:extent cx="5884333" cy="3217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" t="2564"/>
                    <a:stretch/>
                  </pic:blipFill>
                  <pic:spPr bwMode="auto">
                    <a:xfrm>
                      <a:off x="0" y="0"/>
                      <a:ext cx="5884333" cy="3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D96D" w14:textId="3E7634BE" w:rsidR="00FA3C74" w:rsidRPr="00A12962" w:rsidRDefault="00FA3C74" w:rsidP="00FA3C74">
      <w:pPr>
        <w:rPr>
          <w:lang w:val="ru-RU"/>
        </w:rPr>
      </w:pPr>
      <w:r>
        <w:rPr>
          <w:noProof/>
        </w:rPr>
        <w:drawing>
          <wp:inline distT="0" distB="0" distL="0" distR="0" wp14:anchorId="04BC0F53" wp14:editId="21CB0D24">
            <wp:extent cx="5897334" cy="230610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66"/>
                    <a:stretch/>
                  </pic:blipFill>
                  <pic:spPr bwMode="auto">
                    <a:xfrm>
                      <a:off x="0" y="0"/>
                      <a:ext cx="5897880" cy="23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1D51E" w14:textId="1E2F3A57" w:rsidR="00FA3C74" w:rsidRDefault="00FA3C74" w:rsidP="00FA3C74">
      <w:r>
        <w:rPr>
          <w:noProof/>
        </w:rPr>
        <w:drawing>
          <wp:inline distT="0" distB="0" distL="0" distR="0" wp14:anchorId="3EA3D110" wp14:editId="2EF56517">
            <wp:extent cx="590550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"/>
                    <a:stretch/>
                  </pic:blipFill>
                  <pic:spPr bwMode="auto">
                    <a:xfrm>
                      <a:off x="0" y="0"/>
                      <a:ext cx="5905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DD3CE" w14:textId="2A6E61AE" w:rsidR="001F6045" w:rsidRDefault="001F6045" w:rsidP="001F6045">
      <w:pPr>
        <w:pStyle w:val="11"/>
      </w:pPr>
      <w:bookmarkStart w:id="6" w:name="_Toc96424898"/>
      <w:r>
        <w:t>Вывод</w:t>
      </w:r>
      <w:bookmarkEnd w:id="6"/>
    </w:p>
    <w:p w14:paraId="67A60E06" w14:textId="1E766453" w:rsidR="001F6045" w:rsidRPr="001F6045" w:rsidRDefault="001F6045" w:rsidP="001F6045">
      <w:pPr>
        <w:rPr>
          <w:lang w:val="ru-RU"/>
        </w:rPr>
      </w:pPr>
      <w:r>
        <w:rPr>
          <w:lang w:val="ru-RU"/>
        </w:rPr>
        <w:t>В ходе данной работы я ознакомился с видами адресации в БЭВМ, так же узнал, как удобно можно организовывать работу с массивами.</w:t>
      </w:r>
    </w:p>
    <w:sectPr w:rsidR="001F6045" w:rsidRPr="001F6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82C9B"/>
    <w:multiLevelType w:val="hybridMultilevel"/>
    <w:tmpl w:val="5614B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35"/>
    <w:rsid w:val="00041C7C"/>
    <w:rsid w:val="00172882"/>
    <w:rsid w:val="001F6045"/>
    <w:rsid w:val="002114DE"/>
    <w:rsid w:val="00314546"/>
    <w:rsid w:val="0059410F"/>
    <w:rsid w:val="005A5335"/>
    <w:rsid w:val="007A5A87"/>
    <w:rsid w:val="008F72E0"/>
    <w:rsid w:val="00906763"/>
    <w:rsid w:val="00944489"/>
    <w:rsid w:val="00957FD5"/>
    <w:rsid w:val="00976AA2"/>
    <w:rsid w:val="009B6A9D"/>
    <w:rsid w:val="009D0893"/>
    <w:rsid w:val="00A12962"/>
    <w:rsid w:val="00A95213"/>
    <w:rsid w:val="00C648B3"/>
    <w:rsid w:val="00CA73C4"/>
    <w:rsid w:val="00E754B5"/>
    <w:rsid w:val="00F172BE"/>
    <w:rsid w:val="00F254FE"/>
    <w:rsid w:val="00FA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BFA3"/>
  <w15:chartTrackingRefBased/>
  <w15:docId w15:val="{C613D2B3-D681-4809-9259-4B75F519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ndale Sans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546"/>
    <w:pPr>
      <w:widowControl w:val="0"/>
      <w:suppressAutoHyphens/>
      <w:spacing w:after="0" w:line="240" w:lineRule="auto"/>
      <w:textAlignment w:val="baseline"/>
    </w:pPr>
    <w:rPr>
      <w:rFonts w:ascii="Times New Roman" w:hAnsi="Times New Roman" w:cs="Tahoma"/>
      <w:kern w:val="1"/>
      <w:sz w:val="28"/>
      <w:szCs w:val="24"/>
      <w:lang w:val="en-US" w:eastAsia="zh-CN" w:bidi="en-US"/>
    </w:rPr>
  </w:style>
  <w:style w:type="paragraph" w:styleId="1">
    <w:name w:val="heading 1"/>
    <w:basedOn w:val="a"/>
    <w:next w:val="a"/>
    <w:link w:val="10"/>
    <w:uiPriority w:val="9"/>
    <w:qFormat/>
    <w:rsid w:val="005941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882"/>
    <w:pPr>
      <w:keepNext/>
      <w:keepLines/>
      <w:widowControl/>
      <w:suppressAutoHyphens w:val="0"/>
      <w:spacing w:before="40" w:line="259" w:lineRule="auto"/>
      <w:textAlignment w:val="auto"/>
      <w:outlineLvl w:val="1"/>
    </w:pPr>
    <w:rPr>
      <w:rFonts w:eastAsiaTheme="majorEastAsia" w:cstheme="majorBidi"/>
      <w:kern w:val="0"/>
      <w:sz w:val="26"/>
      <w:szCs w:val="26"/>
      <w:lang w:val="ru-RU" w:eastAsia="en-US" w:bidi="ar-SA"/>
    </w:rPr>
  </w:style>
  <w:style w:type="paragraph" w:styleId="3">
    <w:name w:val="heading 3"/>
    <w:aliases w:val="Заг3"/>
    <w:basedOn w:val="a"/>
    <w:link w:val="30"/>
    <w:autoRedefine/>
    <w:uiPriority w:val="9"/>
    <w:unhideWhenUsed/>
    <w:qFormat/>
    <w:rsid w:val="009B6A9D"/>
    <w:pPr>
      <w:keepNext/>
      <w:keepLines/>
      <w:spacing w:before="40"/>
      <w:outlineLvl w:val="2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4"/>
    <w:qFormat/>
    <w:rsid w:val="009D0893"/>
    <w:pPr>
      <w:ind w:left="708" w:firstLine="900"/>
    </w:pPr>
    <w:rPr>
      <w:rFonts w:eastAsia="Times New Roman"/>
      <w:sz w:val="32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9D0893"/>
    <w:rPr>
      <w:rFonts w:cs="Times New Roman"/>
      <w:sz w:val="24"/>
    </w:rPr>
  </w:style>
  <w:style w:type="paragraph" w:customStyle="1" w:styleId="a5">
    <w:name w:val="Реферат"/>
    <w:basedOn w:val="a6"/>
    <w:qFormat/>
    <w:rsid w:val="00976AA2"/>
    <w:pPr>
      <w:spacing w:line="360" w:lineRule="auto"/>
      <w:ind w:left="0" w:firstLine="709"/>
      <w:contextualSpacing w:val="0"/>
      <w:jc w:val="both"/>
    </w:pPr>
    <w:rPr>
      <w:rFonts w:cs="Times New Roman"/>
      <w:szCs w:val="28"/>
    </w:rPr>
  </w:style>
  <w:style w:type="paragraph" w:styleId="a6">
    <w:name w:val="List Paragraph"/>
    <w:basedOn w:val="a"/>
    <w:uiPriority w:val="34"/>
    <w:qFormat/>
    <w:rsid w:val="00976AA2"/>
    <w:pPr>
      <w:ind w:left="720"/>
      <w:contextualSpacing/>
    </w:pPr>
  </w:style>
  <w:style w:type="paragraph" w:customStyle="1" w:styleId="11">
    <w:name w:val="Заг1"/>
    <w:basedOn w:val="1"/>
    <w:next w:val="a"/>
    <w:link w:val="12"/>
    <w:autoRedefine/>
    <w:qFormat/>
    <w:rsid w:val="002114DE"/>
    <w:pPr>
      <w:jc w:val="center"/>
    </w:pPr>
    <w:rPr>
      <w:rFonts w:ascii="Times New Roman" w:hAnsi="Times New Roman"/>
      <w:b/>
      <w:color w:val="000000" w:themeColor="text1"/>
      <w:lang w:val="ru-RU"/>
    </w:rPr>
  </w:style>
  <w:style w:type="character" w:customStyle="1" w:styleId="12">
    <w:name w:val="Заг1 Знак"/>
    <w:basedOn w:val="10"/>
    <w:link w:val="11"/>
    <w:rsid w:val="002114DE"/>
    <w:rPr>
      <w:rFonts w:ascii="Times New Roman" w:eastAsiaTheme="majorEastAsia" w:hAnsi="Times New Roman" w:cstheme="majorBidi"/>
      <w:b/>
      <w:color w:val="000000" w:themeColor="text1"/>
      <w:kern w:val="1"/>
      <w:sz w:val="32"/>
      <w:szCs w:val="32"/>
      <w:lang w:eastAsia="zh-CN" w:bidi="en-US"/>
    </w:rPr>
  </w:style>
  <w:style w:type="character" w:customStyle="1" w:styleId="10">
    <w:name w:val="Заголовок 1 Знак"/>
    <w:basedOn w:val="a0"/>
    <w:link w:val="1"/>
    <w:uiPriority w:val="9"/>
    <w:rsid w:val="0059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2882"/>
    <w:rPr>
      <w:rFonts w:ascii="Times New Roman" w:eastAsiaTheme="majorEastAsia" w:hAnsi="Times New Roman" w:cstheme="majorBidi"/>
      <w:sz w:val="26"/>
      <w:szCs w:val="26"/>
    </w:rPr>
  </w:style>
  <w:style w:type="character" w:customStyle="1" w:styleId="30">
    <w:name w:val="Заголовок 3 Знак"/>
    <w:aliases w:val="Заг3 Знак"/>
    <w:basedOn w:val="a0"/>
    <w:link w:val="3"/>
    <w:uiPriority w:val="9"/>
    <w:rsid w:val="009B6A9D"/>
    <w:rPr>
      <w:rFonts w:ascii="Times New Roman" w:eastAsiaTheme="majorEastAsia" w:hAnsi="Times New Roman" w:cstheme="majorBidi"/>
      <w:kern w:val="1"/>
      <w:sz w:val="24"/>
      <w:szCs w:val="24"/>
      <w:lang w:val="en-US" w:eastAsia="zh-CN" w:bidi="en-US"/>
    </w:rPr>
  </w:style>
  <w:style w:type="paragraph" w:styleId="a7">
    <w:name w:val="TOC Heading"/>
    <w:basedOn w:val="1"/>
    <w:next w:val="a"/>
    <w:uiPriority w:val="39"/>
    <w:unhideWhenUsed/>
    <w:qFormat/>
    <w:rsid w:val="007A5A87"/>
    <w:pPr>
      <w:widowControl/>
      <w:suppressAutoHyphens w:val="0"/>
      <w:spacing w:line="259" w:lineRule="auto"/>
      <w:textAlignment w:val="auto"/>
      <w:outlineLvl w:val="9"/>
    </w:pPr>
    <w:rPr>
      <w:kern w:val="0"/>
      <w:lang w:val="ru-RU"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7A5A87"/>
    <w:pPr>
      <w:spacing w:after="100"/>
    </w:pPr>
  </w:style>
  <w:style w:type="character" w:styleId="a8">
    <w:name w:val="Hyperlink"/>
    <w:basedOn w:val="a0"/>
    <w:uiPriority w:val="99"/>
    <w:unhideWhenUsed/>
    <w:rsid w:val="007A5A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CBC6-64D0-44EC-A69C-7AF15F38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Бобрусь</dc:creator>
  <cp:keywords/>
  <dc:description/>
  <cp:lastModifiedBy>Александр Бобрусь</cp:lastModifiedBy>
  <cp:revision>9</cp:revision>
  <dcterms:created xsi:type="dcterms:W3CDTF">2022-02-08T11:12:00Z</dcterms:created>
  <dcterms:modified xsi:type="dcterms:W3CDTF">2022-02-22T10:58:00Z</dcterms:modified>
</cp:coreProperties>
</file>