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213C" w14:textId="5FF34FE2" w:rsidR="00A35CA1" w:rsidRDefault="00EC27F3" w:rsidP="00EC27F3">
      <w:pPr>
        <w:jc w:val="center"/>
      </w:pPr>
      <w:r>
        <w:t>Міністерство освіти і науки України</w:t>
      </w:r>
    </w:p>
    <w:p w14:paraId="144C76A2" w14:textId="05F035FE" w:rsidR="00EC27F3" w:rsidRPr="00EC27F3" w:rsidRDefault="00EC27F3" w:rsidP="00EC27F3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Національний технічний університет України</w:t>
      </w:r>
    </w:p>
    <w:p w14:paraId="6B53F71C" w14:textId="3BB060FB" w:rsidR="00EC27F3" w:rsidRPr="00EC27F3" w:rsidRDefault="00EC27F3" w:rsidP="00EC27F3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«Київський політехнічний інститут імені Ігоря Сікорського»</w:t>
      </w:r>
    </w:p>
    <w:p w14:paraId="6E16F68D" w14:textId="690174EF" w:rsidR="00EC27F3" w:rsidRPr="00EC27F3" w:rsidRDefault="00EC27F3" w:rsidP="00EC27F3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Факультет інформатики та обчислювальної техніки</w:t>
      </w:r>
    </w:p>
    <w:p w14:paraId="77EFD87A" w14:textId="4750B07D" w:rsidR="00EC27F3" w:rsidRDefault="00EC27F3" w:rsidP="00EC27F3">
      <w:pPr>
        <w:jc w:val="center"/>
      </w:pPr>
    </w:p>
    <w:p w14:paraId="7D8F8219" w14:textId="7B69F86C" w:rsidR="00EC27F3" w:rsidRPr="00EC27F3" w:rsidRDefault="00EC27F3" w:rsidP="00EC27F3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Кафедра інформатики та програмної інженерії</w:t>
      </w:r>
    </w:p>
    <w:p w14:paraId="2B6C4617" w14:textId="73C9A7C2" w:rsidR="00EC27F3" w:rsidRPr="00EC27F3" w:rsidRDefault="00EC27F3" w:rsidP="00EC27F3">
      <w:pPr>
        <w:jc w:val="center"/>
        <w:rPr>
          <w:b/>
          <w:bCs/>
          <w:sz w:val="24"/>
          <w:szCs w:val="24"/>
        </w:rPr>
      </w:pPr>
    </w:p>
    <w:p w14:paraId="1A35C1A7" w14:textId="2DF599AB" w:rsidR="00EC27F3" w:rsidRPr="00EC27F3" w:rsidRDefault="00EC27F3" w:rsidP="00EC27F3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Звіт</w:t>
      </w:r>
    </w:p>
    <w:p w14:paraId="42150140" w14:textId="368E105C" w:rsidR="00EC27F3" w:rsidRPr="00EC27F3" w:rsidRDefault="00EC27F3" w:rsidP="00EC27F3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З лабораторної роботи № 1</w:t>
      </w:r>
    </w:p>
    <w:p w14:paraId="27F753E6" w14:textId="0C2DB746" w:rsidR="00EC27F3" w:rsidRPr="00EC27F3" w:rsidRDefault="00EC27F3" w:rsidP="00EC27F3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з дисципліни</w:t>
      </w:r>
    </w:p>
    <w:p w14:paraId="031658D1" w14:textId="0CE9CCDD" w:rsidR="00EC27F3" w:rsidRPr="00EC27F3" w:rsidRDefault="00EC27F3" w:rsidP="00EC27F3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«Компоненти програмної інженерії 1»</w:t>
      </w:r>
    </w:p>
    <w:p w14:paraId="608925C8" w14:textId="2821D352" w:rsidR="00EC27F3" w:rsidRPr="00EC27F3" w:rsidRDefault="00EC27F3" w:rsidP="00EC27F3">
      <w:pPr>
        <w:jc w:val="center"/>
        <w:rPr>
          <w:sz w:val="24"/>
          <w:szCs w:val="24"/>
          <w:lang w:val="ru-RU"/>
        </w:rPr>
      </w:pPr>
      <w:r w:rsidRPr="00EC27F3">
        <w:rPr>
          <w:sz w:val="24"/>
          <w:szCs w:val="24"/>
        </w:rPr>
        <w:br/>
        <w:t xml:space="preserve">«Встановлення вимог до функціональності ПЗ засобами мови </w:t>
      </w:r>
      <w:r w:rsidRPr="00EC27F3">
        <w:rPr>
          <w:sz w:val="24"/>
          <w:szCs w:val="24"/>
          <w:lang w:val="en-US"/>
        </w:rPr>
        <w:t>UML</w:t>
      </w:r>
      <w:r w:rsidRPr="00EC27F3">
        <w:rPr>
          <w:sz w:val="24"/>
          <w:szCs w:val="24"/>
          <w:lang w:val="ru-RU"/>
        </w:rPr>
        <w:t>»</w:t>
      </w:r>
    </w:p>
    <w:p w14:paraId="34B4BDD1" w14:textId="78855632" w:rsidR="00EC27F3" w:rsidRPr="00EC27F3" w:rsidRDefault="00EC27F3" w:rsidP="00EC27F3">
      <w:pPr>
        <w:jc w:val="center"/>
        <w:rPr>
          <w:sz w:val="24"/>
          <w:szCs w:val="24"/>
          <w:lang w:val="ru-RU"/>
        </w:rPr>
      </w:pPr>
      <w:proofErr w:type="spellStart"/>
      <w:r w:rsidRPr="00EC27F3">
        <w:rPr>
          <w:sz w:val="24"/>
          <w:szCs w:val="24"/>
          <w:lang w:val="ru-RU"/>
        </w:rPr>
        <w:t>Варіант</w:t>
      </w:r>
      <w:proofErr w:type="spellEnd"/>
      <w:r w:rsidRPr="00EC27F3">
        <w:rPr>
          <w:sz w:val="24"/>
          <w:szCs w:val="24"/>
          <w:lang w:val="ru-RU"/>
        </w:rPr>
        <w:t xml:space="preserve"> 16</w:t>
      </w:r>
    </w:p>
    <w:p w14:paraId="2E48B447" w14:textId="26E2E5D3" w:rsidR="00EC27F3" w:rsidRDefault="00EC27F3" w:rsidP="00EC27F3">
      <w:pPr>
        <w:rPr>
          <w:sz w:val="24"/>
          <w:szCs w:val="24"/>
          <w:lang w:val="ru-RU"/>
        </w:rPr>
      </w:pPr>
    </w:p>
    <w:p w14:paraId="69979D5A" w14:textId="787C6D65" w:rsidR="00EC27F3" w:rsidRDefault="00EC27F3" w:rsidP="00EC27F3">
      <w:pPr>
        <w:rPr>
          <w:sz w:val="24"/>
          <w:szCs w:val="24"/>
          <w:lang w:val="ru-RU"/>
        </w:rPr>
      </w:pPr>
    </w:p>
    <w:p w14:paraId="587DA484" w14:textId="77777777" w:rsidR="00EC27F3" w:rsidRPr="00EC27F3" w:rsidRDefault="00EC27F3" w:rsidP="00EC27F3">
      <w:pPr>
        <w:rPr>
          <w:sz w:val="24"/>
          <w:szCs w:val="24"/>
          <w:lang w:val="ru-RU"/>
        </w:rPr>
      </w:pPr>
    </w:p>
    <w:p w14:paraId="3A720C5C" w14:textId="2803CA8A" w:rsidR="00EC27F3" w:rsidRDefault="00EC27F3" w:rsidP="00EC27F3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Виконав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 xml:space="preserve">ІП-23 Зубарев Микола </w:t>
      </w:r>
      <w:proofErr w:type="spellStart"/>
      <w:r w:rsidRPr="00EC27F3">
        <w:rPr>
          <w:sz w:val="24"/>
          <w:szCs w:val="24"/>
          <w:u w:val="single"/>
          <w:lang w:val="ru-RU"/>
        </w:rPr>
        <w:t>Костянтинович</w:t>
      </w:r>
      <w:proofErr w:type="spellEnd"/>
    </w:p>
    <w:p w14:paraId="347DC9D4" w14:textId="511D7AEE" w:rsidR="00EC27F3" w:rsidRDefault="00EC27F3" w:rsidP="00EC27F3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Перевіри</w:t>
      </w:r>
      <w:r>
        <w:rPr>
          <w:b/>
          <w:bCs/>
          <w:sz w:val="24"/>
          <w:szCs w:val="24"/>
          <w:lang w:val="ru-RU"/>
        </w:rPr>
        <w:t>ла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>Марченко О.І.</w:t>
      </w:r>
    </w:p>
    <w:p w14:paraId="6751F6A8" w14:textId="4E7079B3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4BF9ACBB" w14:textId="44646091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59D98453" w14:textId="08B64257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531BC372" w14:textId="6B25BCF6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21CF0D53" w14:textId="1F3EE89E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4B6EC978" w14:textId="7433D2CA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032A7331" w14:textId="0E91D02F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0AEC4318" w14:textId="24D693B0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56EC819B" w14:textId="4A34F9C4" w:rsidR="00EC27F3" w:rsidRDefault="00EC27F3" w:rsidP="00EC27F3">
      <w:pPr>
        <w:rPr>
          <w:sz w:val="24"/>
          <w:szCs w:val="24"/>
          <w:u w:val="single"/>
          <w:lang w:val="ru-RU"/>
        </w:rPr>
      </w:pPr>
    </w:p>
    <w:p w14:paraId="2B35A8A9" w14:textId="3D124D3F" w:rsidR="00EC27F3" w:rsidRDefault="00EC27F3" w:rsidP="00EC27F3">
      <w:pPr>
        <w:jc w:val="center"/>
        <w:rPr>
          <w:sz w:val="28"/>
          <w:szCs w:val="28"/>
        </w:rPr>
      </w:pPr>
      <w:r w:rsidRPr="00EC27F3">
        <w:rPr>
          <w:sz w:val="28"/>
          <w:szCs w:val="28"/>
        </w:rPr>
        <w:t>Київ 2023</w:t>
      </w:r>
    </w:p>
    <w:p w14:paraId="022A4BBF" w14:textId="219BE301" w:rsidR="00EC27F3" w:rsidRPr="003C779A" w:rsidRDefault="00EC27F3" w:rsidP="00EC27F3">
      <w:pPr>
        <w:jc w:val="center"/>
        <w:rPr>
          <w:b/>
          <w:bCs/>
          <w:sz w:val="28"/>
          <w:szCs w:val="28"/>
        </w:rPr>
      </w:pPr>
      <w:r w:rsidRPr="003C779A">
        <w:rPr>
          <w:b/>
          <w:bCs/>
          <w:sz w:val="28"/>
          <w:szCs w:val="28"/>
        </w:rPr>
        <w:lastRenderedPageBreak/>
        <w:t>Зміст</w:t>
      </w:r>
    </w:p>
    <w:p w14:paraId="74606238" w14:textId="43659618" w:rsidR="00EC27F3" w:rsidRPr="003C779A" w:rsidRDefault="00EC27F3" w:rsidP="00EC27F3">
      <w:pPr>
        <w:rPr>
          <w:sz w:val="24"/>
          <w:szCs w:val="24"/>
        </w:rPr>
      </w:pPr>
      <w:r w:rsidRPr="003C779A">
        <w:rPr>
          <w:sz w:val="24"/>
          <w:szCs w:val="24"/>
        </w:rPr>
        <w:t>Завдання</w:t>
      </w:r>
    </w:p>
    <w:p w14:paraId="2B3BF97A" w14:textId="18963D70" w:rsidR="00EC27F3" w:rsidRPr="003C779A" w:rsidRDefault="00EC27F3" w:rsidP="00EC27F3">
      <w:pPr>
        <w:rPr>
          <w:sz w:val="24"/>
          <w:szCs w:val="24"/>
        </w:rPr>
      </w:pPr>
      <w:r w:rsidRPr="003C779A">
        <w:rPr>
          <w:sz w:val="24"/>
          <w:szCs w:val="24"/>
        </w:rPr>
        <w:t>Опис предметної області</w:t>
      </w:r>
    </w:p>
    <w:p w14:paraId="56BFA5C3" w14:textId="2A19FE9C" w:rsidR="00EC27F3" w:rsidRPr="003C779A" w:rsidRDefault="00EC27F3" w:rsidP="00EC27F3">
      <w:pPr>
        <w:rPr>
          <w:sz w:val="24"/>
          <w:szCs w:val="24"/>
        </w:rPr>
      </w:pPr>
      <w:r w:rsidRPr="003C779A">
        <w:rPr>
          <w:sz w:val="24"/>
          <w:szCs w:val="24"/>
        </w:rPr>
        <w:t>Побудова діаграми варіантів використання</w:t>
      </w:r>
    </w:p>
    <w:p w14:paraId="42496982" w14:textId="0E37701E" w:rsidR="00EC27F3" w:rsidRPr="003C779A" w:rsidRDefault="00EC27F3" w:rsidP="00EC27F3">
      <w:pPr>
        <w:rPr>
          <w:sz w:val="24"/>
          <w:szCs w:val="24"/>
        </w:rPr>
      </w:pPr>
      <w:r w:rsidRPr="003C779A">
        <w:rPr>
          <w:sz w:val="24"/>
          <w:szCs w:val="24"/>
        </w:rPr>
        <w:t>Опис варіантів використання</w:t>
      </w:r>
    </w:p>
    <w:p w14:paraId="7FD4DCE7" w14:textId="18D8BEF8" w:rsidR="00EC27F3" w:rsidRPr="003C779A" w:rsidRDefault="00EC27F3" w:rsidP="00EC27F3">
      <w:pPr>
        <w:rPr>
          <w:sz w:val="24"/>
          <w:szCs w:val="24"/>
        </w:rPr>
      </w:pPr>
      <w:r w:rsidRPr="003C779A">
        <w:rPr>
          <w:sz w:val="24"/>
          <w:szCs w:val="24"/>
        </w:rPr>
        <w:t>Висновки</w:t>
      </w:r>
    </w:p>
    <w:p w14:paraId="4E22EE23" w14:textId="04652A92" w:rsidR="00EC27F3" w:rsidRDefault="003C779A" w:rsidP="003C779A">
      <w:pPr>
        <w:jc w:val="center"/>
        <w:rPr>
          <w:b/>
          <w:bCs/>
          <w:sz w:val="28"/>
          <w:szCs w:val="28"/>
        </w:rPr>
      </w:pPr>
      <w:r w:rsidRPr="003C779A">
        <w:rPr>
          <w:b/>
          <w:bCs/>
          <w:sz w:val="28"/>
          <w:szCs w:val="28"/>
        </w:rPr>
        <w:t>Завдання</w:t>
      </w:r>
    </w:p>
    <w:p w14:paraId="381EC3A2" w14:textId="4CA1FC5B" w:rsidR="003C779A" w:rsidRDefault="003C779A" w:rsidP="003C779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BFD54D" wp14:editId="3C66BE5E">
            <wp:extent cx="60960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1196" w14:textId="2F43131C" w:rsidR="003C779A" w:rsidRDefault="003C779A" w:rsidP="003C7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 предметної області</w:t>
      </w:r>
    </w:p>
    <w:p w14:paraId="3B40D531" w14:textId="35C09619" w:rsidR="003C779A" w:rsidRDefault="003C779A" w:rsidP="003C779A">
      <w:pPr>
        <w:ind w:firstLine="708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3C779A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Агентство чи агенція з нерухомості</w:t>
      </w:r>
      <w:r w:rsidRPr="003C779A">
        <w:rPr>
          <w:rFonts w:cstheme="minorHAnsi"/>
          <w:color w:val="202122"/>
          <w:sz w:val="24"/>
          <w:szCs w:val="24"/>
          <w:shd w:val="clear" w:color="auto" w:fill="FFFFFF"/>
        </w:rPr>
        <w:t xml:space="preserve"> — це спеціалізована комерційна організація, яка здійснює посередницькі послуги між продавцем і кінцевим покупцем на ринку нерухомості. </w:t>
      </w:r>
    </w:p>
    <w:p w14:paraId="384B0B9C" w14:textId="1590E6C2" w:rsidR="003C779A" w:rsidRDefault="003C779A" w:rsidP="003C779A">
      <w:pPr>
        <w:ind w:firstLine="708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До складу функцій даних організацій можуть включати можливість розміщення актуальних квартир чи будинків, на які квартиронаймачі можуть подивитись та обрати те що їм більше до вподоби</w:t>
      </w:r>
      <w:r w:rsidR="00AD34BB">
        <w:rPr>
          <w:rFonts w:cstheme="minorHAnsi"/>
          <w:color w:val="202122"/>
          <w:sz w:val="24"/>
          <w:szCs w:val="24"/>
          <w:shd w:val="clear" w:color="auto" w:fill="FFFFFF"/>
        </w:rPr>
        <w:t>. Задля кращого вибору квартири присутні опції додавання фотографій житла, опис житла, вартість оренди.</w:t>
      </w:r>
    </w:p>
    <w:p w14:paraId="72F151A0" w14:textId="47C2AFCF" w:rsidR="00AD34BB" w:rsidRDefault="00AD34BB" w:rsidP="003C779A">
      <w:pPr>
        <w:ind w:firstLine="708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Як і на багатьох інших платформах одним з головних питань є безпека, тому перевірка правильності логінів та паролів є обов’язковою. Тому у діаграмі присутній актор Система безпека.</w:t>
      </w:r>
    </w:p>
    <w:p w14:paraId="12DF82C0" w14:textId="0984DFD6" w:rsidR="00AD34BB" w:rsidRDefault="00AD34BB" w:rsidP="003C779A">
      <w:pPr>
        <w:ind w:firstLine="708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У підсумку, у системи житлового агентства </w:t>
      </w:r>
      <w:r w:rsidR="00285C6B">
        <w:rPr>
          <w:rFonts w:cstheme="minorHAnsi"/>
          <w:color w:val="202122"/>
          <w:sz w:val="24"/>
          <w:szCs w:val="24"/>
          <w:shd w:val="clear" w:color="auto" w:fill="FFFFFF"/>
        </w:rPr>
        <w:t>к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вартиронаймачі можуть обрати собі найкраще житло за допомогою налаштувань власного профілю, а також розташування житла.</w:t>
      </w:r>
    </w:p>
    <w:p w14:paraId="5B686491" w14:textId="06C65785" w:rsidR="00AD34BB" w:rsidRDefault="00AD34BB" w:rsidP="00AD34BB">
      <w:pPr>
        <w:ind w:firstLine="708"/>
        <w:jc w:val="center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AD34BB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Побудова діаграми варіантів використання</w:t>
      </w:r>
    </w:p>
    <w:p w14:paraId="021840EB" w14:textId="46D2D91E" w:rsidR="009D0972" w:rsidRDefault="009D0972" w:rsidP="009D0972">
      <w:pPr>
        <w:ind w:firstLine="708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Для побудови діаграми варіантів використання моделі житлового агентства спочатку необхідно виділити акторів і прецеденти.</w:t>
      </w:r>
    </w:p>
    <w:p w14:paraId="108AFB8F" w14:textId="35F07DF0" w:rsidR="009D0972" w:rsidRDefault="009D0972" w:rsidP="009D0972">
      <w:pPr>
        <w:ind w:left="708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9D0972">
        <w:rPr>
          <w:rFonts w:cstheme="minorHAnsi"/>
          <w:color w:val="202122"/>
          <w:sz w:val="28"/>
          <w:szCs w:val="28"/>
          <w:shd w:val="clear" w:color="auto" w:fill="FFFFFF"/>
        </w:rPr>
        <w:t>Актори:</w:t>
      </w:r>
    </w:p>
    <w:p w14:paraId="661C1E60" w14:textId="66F03395" w:rsidR="009D0972" w:rsidRDefault="009D0972" w:rsidP="009D0972">
      <w:pPr>
        <w:pStyle w:val="a3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актор на ім’я Квартиронаймач</w:t>
      </w:r>
    </w:p>
    <w:p w14:paraId="182F27AF" w14:textId="3E232FDE" w:rsidR="009D0972" w:rsidRDefault="009D0972" w:rsidP="009D0972">
      <w:pPr>
        <w:pStyle w:val="a3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актор на ім’я Працівник житлового агентства</w:t>
      </w:r>
    </w:p>
    <w:p w14:paraId="4A194A23" w14:textId="0F3D4F98" w:rsidR="009D0972" w:rsidRDefault="009D0972" w:rsidP="009D0972">
      <w:pPr>
        <w:pStyle w:val="a3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актор на ім’я Система безпеки</w:t>
      </w:r>
    </w:p>
    <w:p w14:paraId="73AE2066" w14:textId="72086A2D" w:rsidR="009D0972" w:rsidRDefault="009D0972" w:rsidP="009D0972">
      <w:pPr>
        <w:ind w:left="708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Прецеденти:</w:t>
      </w:r>
    </w:p>
    <w:p w14:paraId="47DE29C6" w14:textId="4528697A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створення профілю</w:t>
      </w:r>
    </w:p>
    <w:p w14:paraId="3A635193" w14:textId="3B755A3B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>редагування персональних даних профілю</w:t>
      </w:r>
    </w:p>
    <w:p w14:paraId="20134EBF" w14:textId="3B7A404D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надсилання вимог житла</w:t>
      </w:r>
    </w:p>
    <w:p w14:paraId="5C01A71B" w14:textId="5D0CCCE2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видалення профілю</w:t>
      </w:r>
    </w:p>
    <w:p w14:paraId="4F1CD1EB" w14:textId="02990D24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перевірка коректності логіну та паролю</w:t>
      </w:r>
    </w:p>
    <w:p w14:paraId="4499E0FD" w14:textId="76D8848F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оновлення бази даних профілю</w:t>
      </w:r>
    </w:p>
    <w:p w14:paraId="6B6252DD" w14:textId="46F3CFE7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блокування профілю</w:t>
      </w:r>
    </w:p>
    <w:p w14:paraId="127BAFDB" w14:textId="7660A594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оновлення бази даних агентства</w:t>
      </w:r>
    </w:p>
    <w:p w14:paraId="74BD09E9" w14:textId="780A4A62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закриття вакансії на оренду</w:t>
      </w:r>
    </w:p>
    <w:p w14:paraId="3DD47D80" w14:textId="4F3E7B40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додавання житла</w:t>
      </w:r>
    </w:p>
    <w:p w14:paraId="2B0B2350" w14:textId="34153917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перевірка місцезнаходження квартиронаймача</w:t>
      </w:r>
    </w:p>
    <w:p w14:paraId="2D3BE59F" w14:textId="23F57F0D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підтвердження оренди з квартиронаймачем</w:t>
      </w:r>
    </w:p>
    <w:p w14:paraId="1C17CF6C" w14:textId="79FB1749" w:rsidR="009D0972" w:rsidRDefault="009D0972" w:rsidP="009D0972">
      <w:pPr>
        <w:pStyle w:val="a3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видалення житла</w:t>
      </w:r>
    </w:p>
    <w:p w14:paraId="30B9571D" w14:textId="719C02ED" w:rsidR="009D0972" w:rsidRDefault="009D0972" w:rsidP="009D0972">
      <w:pPr>
        <w:ind w:left="708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A6D7AF9" wp14:editId="2E15ABA0">
            <wp:simplePos x="0" y="0"/>
            <wp:positionH relativeFrom="page">
              <wp:align>center</wp:align>
            </wp:positionH>
            <wp:positionV relativeFrom="paragraph">
              <wp:posOffset>272415</wp:posOffset>
            </wp:positionV>
            <wp:extent cx="6120765" cy="4172585"/>
            <wp:effectExtent l="0" t="0" r="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202122"/>
          <w:sz w:val="28"/>
          <w:szCs w:val="28"/>
          <w:shd w:val="clear" w:color="auto" w:fill="FFFFFF"/>
        </w:rPr>
        <w:t>Залишилось побудувати діаграму варіантів використання(рисунок 1).</w:t>
      </w:r>
    </w:p>
    <w:p w14:paraId="52B4547D" w14:textId="7FA1AA27" w:rsidR="009D0972" w:rsidRDefault="009D0972" w:rsidP="009D0972">
      <w:pPr>
        <w:ind w:left="708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Рисунок 1 – Діаграма варіантів</w:t>
      </w:r>
      <w:r w:rsidR="00C8433C">
        <w:rPr>
          <w:rFonts w:cstheme="minorHAnsi"/>
          <w:color w:val="202122"/>
          <w:sz w:val="28"/>
          <w:szCs w:val="28"/>
          <w:shd w:val="clear" w:color="auto" w:fill="FFFFFF"/>
        </w:rPr>
        <w:t xml:space="preserve"> використання системи житлового агентства</w:t>
      </w:r>
    </w:p>
    <w:p w14:paraId="780992E0" w14:textId="40314CD8" w:rsidR="00C8433C" w:rsidRPr="00C8433C" w:rsidRDefault="00C8433C" w:rsidP="00C8433C">
      <w:pPr>
        <w:ind w:left="708"/>
        <w:jc w:val="center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C8433C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Опис варіантів використання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C8433C" w14:paraId="6598CB69" w14:textId="77777777" w:rsidTr="002F0CFA">
        <w:tc>
          <w:tcPr>
            <w:tcW w:w="3539" w:type="dxa"/>
          </w:tcPr>
          <w:p w14:paraId="722693A7" w14:textId="61788776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4CFB73DD" w14:textId="580FB9A9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Надсилання вимог до житла</w:t>
            </w:r>
          </w:p>
        </w:tc>
      </w:tr>
      <w:tr w:rsidR="00C8433C" w14:paraId="4BBD587A" w14:textId="77777777" w:rsidTr="002F0CFA">
        <w:tc>
          <w:tcPr>
            <w:tcW w:w="3539" w:type="dxa"/>
          </w:tcPr>
          <w:p w14:paraId="31C06B17" w14:textId="390068A8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3DD91311" w14:textId="775FC40E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UC-01</w:t>
            </w:r>
          </w:p>
        </w:tc>
      </w:tr>
      <w:tr w:rsidR="00C8433C" w14:paraId="57F2CBB3" w14:textId="77777777" w:rsidTr="002F0CFA">
        <w:tc>
          <w:tcPr>
            <w:tcW w:w="3539" w:type="dxa"/>
          </w:tcPr>
          <w:p w14:paraId="39F83057" w14:textId="3245CA5E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0163424A" w14:textId="2ED66775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Надсилання квартиронаймачем вимог до житла</w:t>
            </w:r>
          </w:p>
        </w:tc>
      </w:tr>
      <w:tr w:rsidR="00C8433C" w14:paraId="2415717C" w14:textId="77777777" w:rsidTr="002F0CFA">
        <w:tc>
          <w:tcPr>
            <w:tcW w:w="3539" w:type="dxa"/>
          </w:tcPr>
          <w:p w14:paraId="187D826C" w14:textId="5E06C069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90" w:type="dxa"/>
          </w:tcPr>
          <w:p w14:paraId="220139DC" w14:textId="0DB812A0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</w:t>
            </w:r>
          </w:p>
        </w:tc>
      </w:tr>
      <w:tr w:rsidR="00C8433C" w14:paraId="69F13BD2" w14:textId="77777777" w:rsidTr="002F0CFA">
        <w:tc>
          <w:tcPr>
            <w:tcW w:w="3539" w:type="dxa"/>
          </w:tcPr>
          <w:p w14:paraId="65AF5D3D" w14:textId="3B6A4CBF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1398DA09" w14:textId="7A3E4865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Перехід у розділ відповідей на вимоги</w:t>
            </w:r>
          </w:p>
        </w:tc>
      </w:tr>
      <w:tr w:rsidR="00C8433C" w14:paraId="0BB5756D" w14:textId="77777777" w:rsidTr="002F0CFA">
        <w:tc>
          <w:tcPr>
            <w:tcW w:w="3539" w:type="dxa"/>
          </w:tcPr>
          <w:p w14:paraId="6690DC1A" w14:textId="56D8E592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Pre-condition</w:t>
            </w:r>
          </w:p>
        </w:tc>
        <w:tc>
          <w:tcPr>
            <w:tcW w:w="6090" w:type="dxa"/>
          </w:tcPr>
          <w:p w14:paraId="5E58B21A" w14:textId="20676410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 увійшов у систему</w:t>
            </w:r>
          </w:p>
        </w:tc>
      </w:tr>
      <w:tr w:rsidR="00C8433C" w14:paraId="146F12E1" w14:textId="77777777" w:rsidTr="002F0CFA">
        <w:tc>
          <w:tcPr>
            <w:tcW w:w="3539" w:type="dxa"/>
          </w:tcPr>
          <w:p w14:paraId="4B66923D" w14:textId="35420D62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07ECFF63" w14:textId="77777777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1)Квартиронаймач викликає функцію надсилання вимог до житла</w:t>
            </w:r>
          </w:p>
          <w:p w14:paraId="39051E7A" w14:textId="6EC8D58F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2)Система безпеки перевіряє коректність логіну та паролю</w:t>
            </w:r>
          </w:p>
        </w:tc>
      </w:tr>
      <w:tr w:rsidR="00C8433C" w14:paraId="78243965" w14:textId="77777777" w:rsidTr="002F0CFA">
        <w:tc>
          <w:tcPr>
            <w:tcW w:w="3539" w:type="dxa"/>
          </w:tcPr>
          <w:p w14:paraId="0433EC14" w14:textId="4BF873EF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241D2F71" w14:textId="77777777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логін та пароль введені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коректно</w:t>
            </w:r>
            <w:proofErr w:type="spellEnd"/>
            <w:r>
              <w:rPr>
                <w:rFonts w:cstheme="minorHAnsi"/>
                <w:sz w:val="28"/>
                <w:szCs w:val="28"/>
              </w:rPr>
              <w:t>, то база даних оновлюється</w:t>
            </w:r>
          </w:p>
          <w:p w14:paraId="56F4606E" w14:textId="7E3398D2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пароль введений неправильно 3 рази, то профіль блокується та база даних оновлюється </w:t>
            </w:r>
          </w:p>
        </w:tc>
      </w:tr>
      <w:tr w:rsidR="00C8433C" w14:paraId="18118021" w14:textId="77777777" w:rsidTr="002F0CFA">
        <w:tc>
          <w:tcPr>
            <w:tcW w:w="3539" w:type="dxa"/>
          </w:tcPr>
          <w:p w14:paraId="581B0FAE" w14:textId="46D0E473" w:rsidR="00C8433C" w:rsidRPr="00C8433C" w:rsidRDefault="00C8433C" w:rsidP="00C843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21356286" w14:textId="17C5E039" w:rsidR="00C8433C" w:rsidRDefault="00C8433C" w:rsidP="00C843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Вимоги надіслані</w:t>
            </w:r>
          </w:p>
        </w:tc>
      </w:tr>
      <w:tr w:rsidR="002F5DC2" w14:paraId="57C6AC23" w14:textId="77777777" w:rsidTr="002F0CFA">
        <w:tc>
          <w:tcPr>
            <w:tcW w:w="3539" w:type="dxa"/>
          </w:tcPr>
          <w:p w14:paraId="3956ECD3" w14:textId="110019C4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56C82880" w14:textId="3EAD0A89" w:rsidR="002F5DC2" w:rsidRP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Редагування персональних даних профілю</w:t>
            </w:r>
          </w:p>
        </w:tc>
      </w:tr>
      <w:tr w:rsidR="002F5DC2" w14:paraId="011F4088" w14:textId="77777777" w:rsidTr="002F0CFA">
        <w:tc>
          <w:tcPr>
            <w:tcW w:w="3539" w:type="dxa"/>
          </w:tcPr>
          <w:p w14:paraId="7BC69B4B" w14:textId="4BE93444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0D40919F" w14:textId="33C9E449" w:rsidR="002F5DC2" w:rsidRP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UC-02</w:t>
            </w:r>
          </w:p>
        </w:tc>
      </w:tr>
      <w:tr w:rsidR="002F5DC2" w14:paraId="43C3558C" w14:textId="77777777" w:rsidTr="002F0CFA">
        <w:tc>
          <w:tcPr>
            <w:tcW w:w="3539" w:type="dxa"/>
          </w:tcPr>
          <w:p w14:paraId="26FB44A0" w14:textId="4C86FA28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10846FD7" w14:textId="660769A0" w:rsidR="002F5DC2" w:rsidRP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Редагування персональних даних профілю</w:t>
            </w:r>
          </w:p>
        </w:tc>
      </w:tr>
      <w:tr w:rsidR="002F5DC2" w14:paraId="75905297" w14:textId="77777777" w:rsidTr="002F0CFA">
        <w:tc>
          <w:tcPr>
            <w:tcW w:w="3539" w:type="dxa"/>
          </w:tcPr>
          <w:p w14:paraId="37B5B42A" w14:textId="7137A81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90" w:type="dxa"/>
          </w:tcPr>
          <w:p w14:paraId="50CD7863" w14:textId="2BA7450D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</w:t>
            </w:r>
          </w:p>
        </w:tc>
      </w:tr>
      <w:tr w:rsidR="002F5DC2" w14:paraId="0BD46F91" w14:textId="77777777" w:rsidTr="002F0CFA">
        <w:tc>
          <w:tcPr>
            <w:tcW w:w="3539" w:type="dxa"/>
          </w:tcPr>
          <w:p w14:paraId="3CBD68E3" w14:textId="7F39940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496D9405" w14:textId="29CA1DCC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Перехід у розділ редагування профілю</w:t>
            </w:r>
          </w:p>
        </w:tc>
      </w:tr>
      <w:tr w:rsidR="002F5DC2" w14:paraId="20353058" w14:textId="77777777" w:rsidTr="002F0CFA">
        <w:tc>
          <w:tcPr>
            <w:tcW w:w="3539" w:type="dxa"/>
          </w:tcPr>
          <w:p w14:paraId="6FC8C8CB" w14:textId="5EF20BBE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090" w:type="dxa"/>
          </w:tcPr>
          <w:p w14:paraId="04CBF9A7" w14:textId="3CB88A7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 увійшов у систему</w:t>
            </w:r>
          </w:p>
        </w:tc>
      </w:tr>
      <w:tr w:rsidR="002F5DC2" w14:paraId="725F0BDF" w14:textId="77777777" w:rsidTr="002F0CFA">
        <w:tc>
          <w:tcPr>
            <w:tcW w:w="3539" w:type="dxa"/>
          </w:tcPr>
          <w:p w14:paraId="6CDF05A6" w14:textId="43576724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6AC26E03" w14:textId="7777777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1)Квартиронаймач викликає функцію редагування профілю</w:t>
            </w:r>
          </w:p>
          <w:p w14:paraId="42E8A718" w14:textId="11B41F04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2)Система безпеки перевіряє коректність логіну та паролю</w:t>
            </w:r>
          </w:p>
        </w:tc>
      </w:tr>
      <w:tr w:rsidR="002F5DC2" w14:paraId="048CA580" w14:textId="77777777" w:rsidTr="002F0CFA">
        <w:tc>
          <w:tcPr>
            <w:tcW w:w="3539" w:type="dxa"/>
          </w:tcPr>
          <w:p w14:paraId="66864224" w14:textId="22B5D719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479AB8F1" w14:textId="7777777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логін та пароль введені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коректно</w:t>
            </w:r>
            <w:proofErr w:type="spellEnd"/>
            <w:r>
              <w:rPr>
                <w:rFonts w:cstheme="minorHAnsi"/>
                <w:sz w:val="28"/>
                <w:szCs w:val="28"/>
              </w:rPr>
              <w:t>, то база даних оновлюється</w:t>
            </w:r>
          </w:p>
          <w:p w14:paraId="47A448E0" w14:textId="15B5D41D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пароль введений неправильно 3 рази, то профіль блокується та база даних оновлюється </w:t>
            </w:r>
          </w:p>
        </w:tc>
      </w:tr>
      <w:tr w:rsidR="002F5DC2" w14:paraId="74843E4D" w14:textId="77777777" w:rsidTr="002F0CFA">
        <w:tc>
          <w:tcPr>
            <w:tcW w:w="3539" w:type="dxa"/>
          </w:tcPr>
          <w:p w14:paraId="6200E5A2" w14:textId="10570B28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57766818" w14:textId="1328E31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Персональні дані профілю оновлені</w:t>
            </w:r>
          </w:p>
        </w:tc>
      </w:tr>
      <w:tr w:rsidR="002F5DC2" w14:paraId="29E84CBC" w14:textId="77777777" w:rsidTr="002F0CFA">
        <w:tc>
          <w:tcPr>
            <w:tcW w:w="3539" w:type="dxa"/>
          </w:tcPr>
          <w:p w14:paraId="40C5C3DE" w14:textId="3FEB6989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7DF7E3BA" w14:textId="5C6B0B09" w:rsidR="002F5DC2" w:rsidRP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Додавання нового профілю</w:t>
            </w:r>
          </w:p>
        </w:tc>
      </w:tr>
      <w:tr w:rsidR="002F5DC2" w14:paraId="2D080C30" w14:textId="77777777" w:rsidTr="002F0CFA">
        <w:tc>
          <w:tcPr>
            <w:tcW w:w="3539" w:type="dxa"/>
          </w:tcPr>
          <w:p w14:paraId="4FD48D01" w14:textId="453C7095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28324EDC" w14:textId="22AE37FE" w:rsidR="002F5DC2" w:rsidRP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UC-03</w:t>
            </w:r>
          </w:p>
        </w:tc>
      </w:tr>
      <w:tr w:rsidR="002F5DC2" w14:paraId="426C0FCA" w14:textId="77777777" w:rsidTr="002F0CFA">
        <w:tc>
          <w:tcPr>
            <w:tcW w:w="3539" w:type="dxa"/>
          </w:tcPr>
          <w:p w14:paraId="28C8651B" w14:textId="3AB7DD5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2ADB8438" w14:textId="5C73355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Додавання профілю</w:t>
            </w:r>
          </w:p>
        </w:tc>
      </w:tr>
      <w:tr w:rsidR="002F5DC2" w14:paraId="50682173" w14:textId="77777777" w:rsidTr="002F0CFA">
        <w:tc>
          <w:tcPr>
            <w:tcW w:w="3539" w:type="dxa"/>
          </w:tcPr>
          <w:p w14:paraId="46A6A21B" w14:textId="3AB445CD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90" w:type="dxa"/>
          </w:tcPr>
          <w:p w14:paraId="01A5CAF7" w14:textId="15FB7C38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</w:t>
            </w:r>
          </w:p>
        </w:tc>
      </w:tr>
      <w:tr w:rsidR="002F5DC2" w14:paraId="6B186427" w14:textId="77777777" w:rsidTr="002F0CFA">
        <w:tc>
          <w:tcPr>
            <w:tcW w:w="3539" w:type="dxa"/>
          </w:tcPr>
          <w:p w14:paraId="45D809B3" w14:textId="30E69D78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0BF903ED" w14:textId="70D8E0EC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Перехід у розділ редагування профілю</w:t>
            </w:r>
          </w:p>
        </w:tc>
      </w:tr>
      <w:tr w:rsidR="002F5DC2" w14:paraId="4812969C" w14:textId="77777777" w:rsidTr="002F0CFA">
        <w:tc>
          <w:tcPr>
            <w:tcW w:w="3539" w:type="dxa"/>
          </w:tcPr>
          <w:p w14:paraId="21C709D5" w14:textId="1A33CFD3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090" w:type="dxa"/>
          </w:tcPr>
          <w:p w14:paraId="6BD0E5F3" w14:textId="77E72A30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 увійшов у систему</w:t>
            </w:r>
          </w:p>
        </w:tc>
      </w:tr>
      <w:tr w:rsidR="002F5DC2" w14:paraId="388FD39B" w14:textId="77777777" w:rsidTr="002F0CFA">
        <w:tc>
          <w:tcPr>
            <w:tcW w:w="3539" w:type="dxa"/>
          </w:tcPr>
          <w:p w14:paraId="0C28B7EA" w14:textId="50B8933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7A4A58F6" w14:textId="7814C9A4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1)Квартиронаймач викликає функцію </w:t>
            </w:r>
            <w:r>
              <w:rPr>
                <w:rFonts w:cstheme="minorHAnsi"/>
                <w:sz w:val="28"/>
                <w:szCs w:val="28"/>
              </w:rPr>
              <w:t>додавання нового</w:t>
            </w:r>
            <w:r>
              <w:rPr>
                <w:rFonts w:cstheme="minorHAnsi"/>
                <w:sz w:val="28"/>
                <w:szCs w:val="28"/>
              </w:rPr>
              <w:t xml:space="preserve"> профілю</w:t>
            </w:r>
          </w:p>
          <w:p w14:paraId="11244C4D" w14:textId="1143DA5E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2)Система безпеки перевіряє коректність логіну та паролю</w:t>
            </w:r>
          </w:p>
        </w:tc>
      </w:tr>
      <w:tr w:rsidR="002F5DC2" w14:paraId="6F66E307" w14:textId="77777777" w:rsidTr="002F0CFA">
        <w:tc>
          <w:tcPr>
            <w:tcW w:w="3539" w:type="dxa"/>
          </w:tcPr>
          <w:p w14:paraId="00B5AC8A" w14:textId="53F47C59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731D0B82" w14:textId="7777777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логін та пароль введені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коректно</w:t>
            </w:r>
            <w:proofErr w:type="spellEnd"/>
            <w:r>
              <w:rPr>
                <w:rFonts w:cstheme="minorHAnsi"/>
                <w:sz w:val="28"/>
                <w:szCs w:val="28"/>
              </w:rPr>
              <w:t>, то база даних оновлюється</w:t>
            </w:r>
          </w:p>
          <w:p w14:paraId="54A8EBB2" w14:textId="3C4F5F61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пароль введений неправильно 3 рази, то профіль блокується та база даних оновлюється </w:t>
            </w:r>
          </w:p>
        </w:tc>
      </w:tr>
      <w:tr w:rsidR="002F5DC2" w14:paraId="17143172" w14:textId="77777777" w:rsidTr="002F0CFA">
        <w:tc>
          <w:tcPr>
            <w:tcW w:w="3539" w:type="dxa"/>
          </w:tcPr>
          <w:p w14:paraId="59208744" w14:textId="6553343A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4FF22221" w14:textId="20C36768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Новий профіль додано</w:t>
            </w:r>
          </w:p>
        </w:tc>
      </w:tr>
      <w:tr w:rsidR="002F5DC2" w14:paraId="06D7CAC7" w14:textId="77777777" w:rsidTr="002F0CFA">
        <w:tc>
          <w:tcPr>
            <w:tcW w:w="3539" w:type="dxa"/>
          </w:tcPr>
          <w:p w14:paraId="128FE144" w14:textId="50FD7130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34C1B8B5" w14:textId="7E2B8DC5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Видалення</w:t>
            </w:r>
            <w:r>
              <w:rPr>
                <w:rFonts w:cstheme="minorHAnsi"/>
                <w:sz w:val="28"/>
                <w:szCs w:val="28"/>
              </w:rPr>
              <w:t xml:space="preserve"> профілю</w:t>
            </w:r>
          </w:p>
        </w:tc>
      </w:tr>
      <w:tr w:rsidR="002F5DC2" w14:paraId="484A911E" w14:textId="77777777" w:rsidTr="002F0CFA">
        <w:tc>
          <w:tcPr>
            <w:tcW w:w="3539" w:type="dxa"/>
          </w:tcPr>
          <w:p w14:paraId="1F8AF1A9" w14:textId="6F7755ED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3065B12B" w14:textId="31245A14" w:rsidR="002F5DC2" w:rsidRP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2F5DC2" w14:paraId="74C9B21B" w14:textId="77777777" w:rsidTr="002F0CFA">
        <w:tc>
          <w:tcPr>
            <w:tcW w:w="3539" w:type="dxa"/>
          </w:tcPr>
          <w:p w14:paraId="6FAE0536" w14:textId="358731F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020AD63E" w14:textId="71989DA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Видалення</w:t>
            </w:r>
            <w:r>
              <w:rPr>
                <w:rFonts w:cstheme="minorHAnsi"/>
                <w:sz w:val="28"/>
                <w:szCs w:val="28"/>
              </w:rPr>
              <w:t xml:space="preserve"> профілю</w:t>
            </w:r>
          </w:p>
        </w:tc>
      </w:tr>
      <w:tr w:rsidR="002F5DC2" w14:paraId="7D19E513" w14:textId="77777777" w:rsidTr="002F0CFA">
        <w:tc>
          <w:tcPr>
            <w:tcW w:w="3539" w:type="dxa"/>
          </w:tcPr>
          <w:p w14:paraId="78C2AEBE" w14:textId="48FE8D99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Actors</w:t>
            </w:r>
          </w:p>
        </w:tc>
        <w:tc>
          <w:tcPr>
            <w:tcW w:w="6090" w:type="dxa"/>
          </w:tcPr>
          <w:p w14:paraId="5FB6A662" w14:textId="688B037E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</w:t>
            </w:r>
          </w:p>
        </w:tc>
      </w:tr>
      <w:tr w:rsidR="002F5DC2" w14:paraId="2E62BDB6" w14:textId="77777777" w:rsidTr="002F0CFA">
        <w:tc>
          <w:tcPr>
            <w:tcW w:w="3539" w:type="dxa"/>
          </w:tcPr>
          <w:p w14:paraId="6576042F" w14:textId="3811DB9B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7B8B69B2" w14:textId="20229331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Перехід у розділ редагування профілю</w:t>
            </w:r>
          </w:p>
        </w:tc>
      </w:tr>
      <w:tr w:rsidR="002F5DC2" w14:paraId="3967522D" w14:textId="77777777" w:rsidTr="002F0CFA">
        <w:tc>
          <w:tcPr>
            <w:tcW w:w="3539" w:type="dxa"/>
          </w:tcPr>
          <w:p w14:paraId="1D14C643" w14:textId="69757605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090" w:type="dxa"/>
          </w:tcPr>
          <w:p w14:paraId="4106B555" w14:textId="5A3D98F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Квартиронаймач увійшов у систему</w:t>
            </w:r>
          </w:p>
        </w:tc>
      </w:tr>
      <w:tr w:rsidR="002F5DC2" w14:paraId="2A528331" w14:textId="77777777" w:rsidTr="002F0CFA">
        <w:tc>
          <w:tcPr>
            <w:tcW w:w="3539" w:type="dxa"/>
          </w:tcPr>
          <w:p w14:paraId="4BC84916" w14:textId="08236028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502C9920" w14:textId="59C10CED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1)Квартиронаймач викликає функцію </w:t>
            </w:r>
            <w:r>
              <w:rPr>
                <w:rFonts w:cstheme="minorHAnsi"/>
                <w:sz w:val="28"/>
                <w:szCs w:val="28"/>
              </w:rPr>
              <w:t>видалення</w:t>
            </w:r>
            <w:r>
              <w:rPr>
                <w:rFonts w:cstheme="minorHAnsi"/>
                <w:sz w:val="28"/>
                <w:szCs w:val="28"/>
              </w:rPr>
              <w:t xml:space="preserve"> профілю</w:t>
            </w:r>
          </w:p>
          <w:p w14:paraId="5DA8A86F" w14:textId="59FB3C1C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2)Система безпеки перевіряє коректність логіну та паролю</w:t>
            </w:r>
          </w:p>
        </w:tc>
      </w:tr>
      <w:tr w:rsidR="002F5DC2" w14:paraId="5CC88DC8" w14:textId="77777777" w:rsidTr="002F0CFA">
        <w:tc>
          <w:tcPr>
            <w:tcW w:w="3539" w:type="dxa"/>
          </w:tcPr>
          <w:p w14:paraId="3A7FB29D" w14:textId="163DF60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621568E6" w14:textId="7777777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логін та пароль введені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коректно</w:t>
            </w:r>
            <w:proofErr w:type="spellEnd"/>
            <w:r>
              <w:rPr>
                <w:rFonts w:cstheme="minorHAnsi"/>
                <w:sz w:val="28"/>
                <w:szCs w:val="28"/>
              </w:rPr>
              <w:t>, то база даних оновлюється</w:t>
            </w:r>
          </w:p>
          <w:p w14:paraId="4FF3F345" w14:textId="6A663C62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пароль введений неправильно 3 рази, то профіль блокується та база даних оновлюється </w:t>
            </w:r>
          </w:p>
        </w:tc>
      </w:tr>
      <w:tr w:rsidR="002F5DC2" w14:paraId="3B084E57" w14:textId="77777777" w:rsidTr="002F0CFA">
        <w:tc>
          <w:tcPr>
            <w:tcW w:w="3539" w:type="dxa"/>
          </w:tcPr>
          <w:p w14:paraId="14F42B31" w14:textId="6F276CF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7629C21A" w14:textId="003021AA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Профіль видалено</w:t>
            </w:r>
          </w:p>
        </w:tc>
      </w:tr>
      <w:tr w:rsidR="002F5DC2" w14:paraId="612FB8F5" w14:textId="77777777" w:rsidTr="002F0CFA">
        <w:tc>
          <w:tcPr>
            <w:tcW w:w="3539" w:type="dxa"/>
          </w:tcPr>
          <w:p w14:paraId="05DB6096" w14:textId="1BA04E79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4C151E14" w14:textId="7CF1158C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Додавання житла</w:t>
            </w:r>
          </w:p>
        </w:tc>
      </w:tr>
      <w:tr w:rsidR="002F5DC2" w14:paraId="42385E93" w14:textId="77777777" w:rsidTr="002F0CFA">
        <w:tc>
          <w:tcPr>
            <w:tcW w:w="3539" w:type="dxa"/>
          </w:tcPr>
          <w:p w14:paraId="7ED78B15" w14:textId="4705C01D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2DFF9D0A" w14:textId="56286F2D" w:rsidR="002F5DC2" w:rsidRP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2F5DC2" w14:paraId="5870656B" w14:textId="77777777" w:rsidTr="002F0CFA">
        <w:tc>
          <w:tcPr>
            <w:tcW w:w="3539" w:type="dxa"/>
          </w:tcPr>
          <w:p w14:paraId="0791145C" w14:textId="41CA8A5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63C6B090" w14:textId="10F460BD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Додавання житла до бази даних</w:t>
            </w:r>
          </w:p>
        </w:tc>
      </w:tr>
      <w:tr w:rsidR="002F5DC2" w14:paraId="07FCEE2F" w14:textId="77777777" w:rsidTr="002F0CFA">
        <w:tc>
          <w:tcPr>
            <w:tcW w:w="3539" w:type="dxa"/>
          </w:tcPr>
          <w:p w14:paraId="6AEFA34B" w14:textId="2070D71C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90" w:type="dxa"/>
          </w:tcPr>
          <w:p w14:paraId="065863E5" w14:textId="27A5CB72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Працівник житлового агентства</w:t>
            </w:r>
          </w:p>
        </w:tc>
      </w:tr>
      <w:tr w:rsidR="002F5DC2" w14:paraId="43045971" w14:textId="77777777" w:rsidTr="002F0CFA">
        <w:tc>
          <w:tcPr>
            <w:tcW w:w="3539" w:type="dxa"/>
          </w:tcPr>
          <w:p w14:paraId="0D4A3813" w14:textId="24669D49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7355F0D0" w14:textId="46D4DE83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Перехід у розділ </w:t>
            </w:r>
            <w:r>
              <w:rPr>
                <w:rFonts w:cstheme="minorHAnsi"/>
                <w:sz w:val="28"/>
                <w:szCs w:val="28"/>
              </w:rPr>
              <w:t>створення оголошень</w:t>
            </w:r>
            <w:r w:rsidR="002F0CFA">
              <w:rPr>
                <w:rFonts w:cstheme="minorHAnsi"/>
                <w:sz w:val="28"/>
                <w:szCs w:val="28"/>
              </w:rPr>
              <w:t xml:space="preserve"> про оренду</w:t>
            </w:r>
          </w:p>
        </w:tc>
      </w:tr>
      <w:tr w:rsidR="002F5DC2" w14:paraId="79427024" w14:textId="77777777" w:rsidTr="002F0CFA">
        <w:tc>
          <w:tcPr>
            <w:tcW w:w="3539" w:type="dxa"/>
          </w:tcPr>
          <w:p w14:paraId="18E823E3" w14:textId="73100F48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090" w:type="dxa"/>
          </w:tcPr>
          <w:p w14:paraId="1CB57B28" w14:textId="6B42E55B" w:rsidR="002F5DC2" w:rsidRDefault="002F0CFA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Працівник</w:t>
            </w:r>
            <w:r w:rsidR="002F5DC2">
              <w:rPr>
                <w:rFonts w:cstheme="minorHAnsi"/>
                <w:sz w:val="28"/>
                <w:szCs w:val="28"/>
              </w:rPr>
              <w:t xml:space="preserve"> увійшов у систему</w:t>
            </w:r>
          </w:p>
        </w:tc>
      </w:tr>
      <w:tr w:rsidR="002F5DC2" w14:paraId="371FF999" w14:textId="77777777" w:rsidTr="002F0CFA">
        <w:tc>
          <w:tcPr>
            <w:tcW w:w="3539" w:type="dxa"/>
          </w:tcPr>
          <w:p w14:paraId="04D50147" w14:textId="5E1947CA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0AE3F10B" w14:textId="7CC45C3F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</w:t>
            </w:r>
            <w:r w:rsidR="002F0CFA">
              <w:rPr>
                <w:rFonts w:cstheme="minorHAnsi"/>
                <w:sz w:val="28"/>
                <w:szCs w:val="28"/>
              </w:rPr>
              <w:t>Працівник</w:t>
            </w:r>
            <w:r>
              <w:rPr>
                <w:rFonts w:cstheme="minorHAnsi"/>
                <w:sz w:val="28"/>
                <w:szCs w:val="28"/>
              </w:rPr>
              <w:t xml:space="preserve"> викликає функцію </w:t>
            </w:r>
            <w:r w:rsidR="002F0CFA">
              <w:rPr>
                <w:rFonts w:cstheme="minorHAnsi"/>
                <w:sz w:val="28"/>
                <w:szCs w:val="28"/>
              </w:rPr>
              <w:t>додавання оголошення</w:t>
            </w:r>
          </w:p>
          <w:p w14:paraId="7A9EBF5B" w14:textId="65A2F29C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2)Система безпеки перевіряє коректність логіну та паролю</w:t>
            </w:r>
          </w:p>
        </w:tc>
      </w:tr>
      <w:tr w:rsidR="002F5DC2" w14:paraId="6B16946C" w14:textId="77777777" w:rsidTr="002F0CFA">
        <w:tc>
          <w:tcPr>
            <w:tcW w:w="3539" w:type="dxa"/>
          </w:tcPr>
          <w:p w14:paraId="60B74004" w14:textId="37422CAE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00B8D92B" w14:textId="77777777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логін та пароль введені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коректно</w:t>
            </w:r>
            <w:proofErr w:type="spellEnd"/>
            <w:r>
              <w:rPr>
                <w:rFonts w:cstheme="minorHAnsi"/>
                <w:sz w:val="28"/>
                <w:szCs w:val="28"/>
              </w:rPr>
              <w:t>, то база даних оновлюється</w:t>
            </w:r>
          </w:p>
          <w:p w14:paraId="711FC6B2" w14:textId="4E7004D0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пароль введений неправильно 3 рази, то профіль блокується та база даних оновлюється </w:t>
            </w:r>
          </w:p>
        </w:tc>
      </w:tr>
      <w:tr w:rsidR="002F0CFA" w14:paraId="30A200E6" w14:textId="77777777" w:rsidTr="002F0CFA">
        <w:tc>
          <w:tcPr>
            <w:tcW w:w="3539" w:type="dxa"/>
          </w:tcPr>
          <w:p w14:paraId="2AF4FBC8" w14:textId="00D98024" w:rsidR="002F0CFA" w:rsidRPr="002F0CFA" w:rsidRDefault="002F0CFA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Успадкування</w:t>
            </w:r>
          </w:p>
        </w:tc>
        <w:tc>
          <w:tcPr>
            <w:tcW w:w="6090" w:type="dxa"/>
          </w:tcPr>
          <w:p w14:paraId="6DBE5686" w14:textId="77777777" w:rsidR="002F0CFA" w:rsidRDefault="002F0CFA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1)Перевірка місцезнаходження квартиронаймача</w:t>
            </w:r>
          </w:p>
          <w:p w14:paraId="591ED7DE" w14:textId="77777777" w:rsidR="002F0CFA" w:rsidRDefault="002F0CFA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2)Підтвердження оренди з квартиронаймачем </w:t>
            </w:r>
          </w:p>
          <w:p w14:paraId="63C41591" w14:textId="77777777" w:rsidR="002F0CFA" w:rsidRDefault="002F0CFA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Pr="002F0CFA">
              <w:rPr>
                <w:rFonts w:cstheme="minorHAnsi"/>
                <w:sz w:val="28"/>
                <w:szCs w:val="28"/>
                <w:lang w:val="ru-RU"/>
              </w:rPr>
              <w:t>&gt;</w:t>
            </w:r>
            <w:r>
              <w:rPr>
                <w:rFonts w:cstheme="minorHAnsi"/>
                <w:sz w:val="28"/>
                <w:szCs w:val="28"/>
              </w:rPr>
              <w:t>закриття вакансії на оренду</w:t>
            </w:r>
            <w:r w:rsidRPr="002F0CFA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-</w:t>
            </w:r>
            <w:r w:rsidRPr="002F0CFA">
              <w:rPr>
                <w:rFonts w:cstheme="minorHAnsi"/>
                <w:sz w:val="28"/>
                <w:szCs w:val="28"/>
                <w:lang w:val="ru-RU"/>
              </w:rPr>
              <w:t>&gt;</w:t>
            </w:r>
            <w:r>
              <w:rPr>
                <w:rFonts w:cstheme="minorHAnsi"/>
                <w:sz w:val="28"/>
                <w:szCs w:val="28"/>
              </w:rPr>
              <w:t xml:space="preserve"> оновлення бази даних житлового агентства</w:t>
            </w:r>
          </w:p>
          <w:p w14:paraId="136BFBA7" w14:textId="46AB42E4" w:rsidR="002F0CFA" w:rsidRPr="002F0CFA" w:rsidRDefault="002F0CFA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3)Видалення житла</w:t>
            </w:r>
            <w:r w:rsidRPr="002F0CFA">
              <w:rPr>
                <w:rFonts w:cstheme="minorHAnsi"/>
                <w:sz w:val="28"/>
                <w:szCs w:val="28"/>
                <w:lang w:val="ru-RU"/>
              </w:rPr>
              <w:t xml:space="preserve"> -&gt; </w:t>
            </w:r>
            <w:r>
              <w:rPr>
                <w:rFonts w:cstheme="minorHAnsi"/>
                <w:sz w:val="28"/>
                <w:szCs w:val="28"/>
              </w:rPr>
              <w:t>оновлення бази даних агентства</w:t>
            </w:r>
          </w:p>
        </w:tc>
      </w:tr>
      <w:tr w:rsidR="002F5DC2" w14:paraId="763C0A42" w14:textId="77777777" w:rsidTr="002F0CFA">
        <w:tc>
          <w:tcPr>
            <w:tcW w:w="3539" w:type="dxa"/>
          </w:tcPr>
          <w:p w14:paraId="5C48D384" w14:textId="3A757043" w:rsidR="002F5DC2" w:rsidRDefault="002F5DC2" w:rsidP="002F5D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70E75886" w14:textId="26121FC5" w:rsidR="002F5DC2" w:rsidRDefault="002F0CFA" w:rsidP="002F5D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Житло додано</w:t>
            </w:r>
          </w:p>
        </w:tc>
      </w:tr>
    </w:tbl>
    <w:p w14:paraId="051C636D" w14:textId="2830CF64" w:rsidR="00AD34BB" w:rsidRDefault="002F0CFA" w:rsidP="00C8433C">
      <w:pPr>
        <w:ind w:firstLine="708"/>
        <w:jc w:val="center"/>
        <w:rPr>
          <w:rFonts w:cstheme="minorHAnsi"/>
          <w:b/>
          <w:bCs/>
          <w:sz w:val="28"/>
          <w:szCs w:val="28"/>
        </w:rPr>
      </w:pPr>
      <w:r w:rsidRPr="002F0CFA">
        <w:rPr>
          <w:rFonts w:cstheme="minorHAnsi"/>
          <w:b/>
          <w:bCs/>
          <w:sz w:val="28"/>
          <w:szCs w:val="28"/>
        </w:rPr>
        <w:t>Висновки</w:t>
      </w:r>
    </w:p>
    <w:p w14:paraId="7390FCF3" w14:textId="5D4145EB" w:rsidR="002F0CFA" w:rsidRDefault="002F0CFA" w:rsidP="002F0CFA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лабораторній роботі мною було набуто навичок </w:t>
      </w:r>
      <w:proofErr w:type="spellStart"/>
      <w:r>
        <w:rPr>
          <w:rFonts w:cstheme="minorHAnsi"/>
          <w:sz w:val="28"/>
          <w:szCs w:val="28"/>
        </w:rPr>
        <w:t>специфікування</w:t>
      </w:r>
      <w:proofErr w:type="spellEnd"/>
      <w:r>
        <w:rPr>
          <w:rFonts w:cstheme="minorHAnsi"/>
          <w:sz w:val="28"/>
          <w:szCs w:val="28"/>
        </w:rPr>
        <w:t xml:space="preserve"> в</w:t>
      </w:r>
      <w:r w:rsidR="00F64DBC">
        <w:rPr>
          <w:rFonts w:cstheme="minorHAnsi"/>
          <w:sz w:val="28"/>
          <w:szCs w:val="28"/>
        </w:rPr>
        <w:t xml:space="preserve">имог за допомогою ПЗ. Також, </w:t>
      </w:r>
      <w:r>
        <w:rPr>
          <w:rFonts w:cstheme="minorHAnsi"/>
          <w:sz w:val="28"/>
          <w:szCs w:val="28"/>
        </w:rPr>
        <w:t xml:space="preserve">було побудовано </w:t>
      </w:r>
      <w:r>
        <w:rPr>
          <w:rFonts w:cstheme="minorHAnsi"/>
          <w:sz w:val="28"/>
          <w:szCs w:val="28"/>
          <w:lang w:val="en-US"/>
        </w:rPr>
        <w:t>UML</w:t>
      </w:r>
      <w:r w:rsidRPr="002F0CFA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 xml:space="preserve">діаграму для житлового агентства. Ця діаграма включає 3 актори: квартиронаймача, працівника житлового агентства та систему безпеки. Вона відображає множину прецедентів, які відображають різні діяльності. </w:t>
      </w:r>
    </w:p>
    <w:p w14:paraId="1CA3D554" w14:textId="77777777" w:rsidR="002F0CFA" w:rsidRPr="002F0CFA" w:rsidRDefault="002F0CFA" w:rsidP="00C8433C">
      <w:pPr>
        <w:ind w:firstLine="708"/>
        <w:jc w:val="center"/>
        <w:rPr>
          <w:rFonts w:cstheme="minorHAnsi"/>
          <w:sz w:val="28"/>
          <w:szCs w:val="28"/>
        </w:rPr>
      </w:pPr>
    </w:p>
    <w:sectPr w:rsidR="002F0CFA" w:rsidRPr="002F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651"/>
    <w:multiLevelType w:val="hybridMultilevel"/>
    <w:tmpl w:val="AED8149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3D3488"/>
    <w:multiLevelType w:val="hybridMultilevel"/>
    <w:tmpl w:val="F7726C0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C756473"/>
    <w:multiLevelType w:val="hybridMultilevel"/>
    <w:tmpl w:val="C220BC9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9298163">
    <w:abstractNumId w:val="1"/>
  </w:num>
  <w:num w:numId="2" w16cid:durableId="1221867329">
    <w:abstractNumId w:val="2"/>
  </w:num>
  <w:num w:numId="3" w16cid:durableId="14687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F3"/>
    <w:rsid w:val="00285C6B"/>
    <w:rsid w:val="002F0CFA"/>
    <w:rsid w:val="002F5DC2"/>
    <w:rsid w:val="003C779A"/>
    <w:rsid w:val="003C7E0C"/>
    <w:rsid w:val="009D0972"/>
    <w:rsid w:val="00A35CA1"/>
    <w:rsid w:val="00AD34BB"/>
    <w:rsid w:val="00C8433C"/>
    <w:rsid w:val="00E82DCE"/>
    <w:rsid w:val="00EC27F3"/>
    <w:rsid w:val="00F6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93E3"/>
  <w15:chartTrackingRefBased/>
  <w15:docId w15:val="{2815ACA0-AAE5-4577-9CBF-4B7606F1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972"/>
    <w:pPr>
      <w:ind w:left="720"/>
      <w:contextualSpacing/>
    </w:pPr>
  </w:style>
  <w:style w:type="table" w:styleId="a4">
    <w:name w:val="Table Grid"/>
    <w:basedOn w:val="a1"/>
    <w:uiPriority w:val="59"/>
    <w:rsid w:val="00C8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3525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2</cp:revision>
  <dcterms:created xsi:type="dcterms:W3CDTF">2023-02-17T15:02:00Z</dcterms:created>
  <dcterms:modified xsi:type="dcterms:W3CDTF">2023-02-18T22:48:00Z</dcterms:modified>
</cp:coreProperties>
</file>