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9A" w:rsidRDefault="00C211C0" w:rsidP="00C211C0">
      <w:pPr>
        <w:pStyle w:val="a3"/>
      </w:pPr>
      <w:r>
        <w:t>接口说明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b/>
          <w:color w:val="FF0000"/>
          <w:sz w:val="32"/>
          <w:szCs w:val="32"/>
        </w:rPr>
        <w:t>接口返回形式均为</w:t>
      </w:r>
      <w:proofErr w:type="spellStart"/>
      <w:r w:rsidRPr="005D166E">
        <w:rPr>
          <w:b/>
          <w:color w:val="FF0000"/>
          <w:sz w:val="32"/>
          <w:szCs w:val="32"/>
        </w:rPr>
        <w:t>json</w:t>
      </w:r>
      <w:proofErr w:type="spellEnd"/>
      <w:r w:rsidRPr="005D166E">
        <w:rPr>
          <w:b/>
          <w:color w:val="FF0000"/>
          <w:sz w:val="32"/>
          <w:szCs w:val="32"/>
        </w:rPr>
        <w:t>格式</w:t>
      </w:r>
      <w:r w:rsidRPr="005D166E">
        <w:rPr>
          <w:rFonts w:hint="eastAsia"/>
          <w:b/>
          <w:color w:val="FF0000"/>
          <w:sz w:val="32"/>
          <w:szCs w:val="32"/>
        </w:rPr>
        <w:t>，</w:t>
      </w:r>
      <w:r w:rsidRPr="005D166E">
        <w:rPr>
          <w:b/>
          <w:color w:val="FF0000"/>
          <w:sz w:val="32"/>
          <w:szCs w:val="32"/>
        </w:rPr>
        <w:t>默认格式为</w:t>
      </w:r>
      <w:r w:rsidRPr="005D166E">
        <w:rPr>
          <w:rFonts w:hint="eastAsia"/>
          <w:b/>
          <w:color w:val="FF0000"/>
          <w:sz w:val="32"/>
          <w:szCs w:val="32"/>
        </w:rPr>
        <w:t>：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{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code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200,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spellStart"/>
      <w:proofErr w:type="gramStart"/>
      <w:r w:rsidRPr="005D166E">
        <w:rPr>
          <w:rFonts w:hint="eastAsia"/>
          <w:b/>
          <w:color w:val="FF0000"/>
          <w:sz w:val="32"/>
          <w:szCs w:val="32"/>
        </w:rPr>
        <w:t>msg</w:t>
      </w:r>
      <w:proofErr w:type="spellEnd"/>
      <w:proofErr w:type="gramEnd"/>
      <w:r w:rsidRPr="005D166E">
        <w:rPr>
          <w:rFonts w:hint="eastAsia"/>
          <w:b/>
          <w:color w:val="FF0000"/>
          <w:sz w:val="32"/>
          <w:szCs w:val="32"/>
        </w:rPr>
        <w:t xml:space="preserve">: </w:t>
      </w:r>
      <w:r w:rsidRPr="005D166E">
        <w:rPr>
          <w:b/>
          <w:color w:val="FF0000"/>
          <w:sz w:val="32"/>
          <w:szCs w:val="32"/>
        </w:rPr>
        <w:t>“</w:t>
      </w:r>
      <w:r w:rsidRPr="005D166E">
        <w:rPr>
          <w:rFonts w:hint="eastAsia"/>
          <w:b/>
          <w:color w:val="FF0000"/>
          <w:sz w:val="32"/>
          <w:szCs w:val="32"/>
        </w:rPr>
        <w:t>ok</w:t>
      </w:r>
      <w:r w:rsidRPr="005D166E">
        <w:rPr>
          <w:b/>
          <w:color w:val="FF0000"/>
          <w:sz w:val="32"/>
          <w:szCs w:val="32"/>
        </w:rPr>
        <w:t>”</w:t>
      </w:r>
      <w:r w:rsidRPr="005D166E">
        <w:rPr>
          <w:rFonts w:hint="eastAsia"/>
          <w:b/>
          <w:color w:val="FF0000"/>
          <w:sz w:val="32"/>
          <w:szCs w:val="32"/>
        </w:rPr>
        <w:t>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data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{},</w:t>
      </w:r>
    </w:p>
    <w:p w:rsid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}</w:t>
      </w:r>
    </w:p>
    <w:p w:rsidR="00C14908" w:rsidRPr="005D166E" w:rsidRDefault="00C14908" w:rsidP="005D166E">
      <w:pPr>
        <w:rPr>
          <w:b/>
          <w:color w:val="FF0000"/>
          <w:sz w:val="32"/>
          <w:szCs w:val="32"/>
        </w:rPr>
      </w:pPr>
    </w:p>
    <w:p w:rsidR="00C211C0" w:rsidRDefault="00671095" w:rsidP="00C211C0">
      <w:pPr>
        <w:pStyle w:val="2"/>
      </w:pPr>
      <w:r>
        <w:t>供应商信息</w:t>
      </w:r>
      <w:r w:rsidR="00C211C0">
        <w:t>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494"/>
        <w:gridCol w:w="3000"/>
        <w:gridCol w:w="1014"/>
        <w:gridCol w:w="2114"/>
        <w:gridCol w:w="3298"/>
      </w:tblGrid>
      <w:tr w:rsidR="00B160A0" w:rsidTr="00785DAB">
        <w:trPr>
          <w:trHeight w:val="387"/>
          <w:jc w:val="center"/>
        </w:trPr>
        <w:tc>
          <w:tcPr>
            <w:tcW w:w="1609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709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5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2211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376" w:type="dxa"/>
          </w:tcPr>
          <w:p w:rsidR="00B160A0" w:rsidRPr="001C4E27" w:rsidRDefault="006C567C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="00785DAB">
              <w:rPr>
                <w:rFonts w:hint="eastAsia"/>
                <w:b/>
                <w:sz w:val="24"/>
                <w:szCs w:val="24"/>
              </w:rPr>
              <w:t>data</w:t>
            </w:r>
            <w:r w:rsidR="00B160A0" w:rsidRPr="001C4E27">
              <w:rPr>
                <w:b/>
                <w:sz w:val="24"/>
                <w:szCs w:val="24"/>
              </w:rPr>
              <w:t>数据</w:t>
            </w:r>
            <w:r w:rsidR="00B160A0" w:rsidRPr="001C4E27">
              <w:rPr>
                <w:b/>
                <w:sz w:val="24"/>
                <w:szCs w:val="24"/>
              </w:rPr>
              <w:t>demo</w:t>
            </w:r>
            <w:r w:rsidR="00785DAB">
              <w:rPr>
                <w:rFonts w:hint="eastAsia"/>
                <w:b/>
                <w:sz w:val="24"/>
                <w:szCs w:val="24"/>
              </w:rPr>
              <w:t>，</w:t>
            </w:r>
          </w:p>
        </w:tc>
      </w:tr>
      <w:tr w:rsidR="006C567C" w:rsidTr="00785DAB">
        <w:trPr>
          <w:jc w:val="center"/>
        </w:trPr>
        <w:tc>
          <w:tcPr>
            <w:tcW w:w="1609" w:type="dxa"/>
          </w:tcPr>
          <w:p w:rsidR="006C567C" w:rsidRPr="00785DAB" w:rsidRDefault="006C567C" w:rsidP="0067109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获取</w:t>
            </w:r>
            <w:r w:rsidR="00671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供应商信息</w:t>
            </w:r>
          </w:p>
        </w:tc>
        <w:tc>
          <w:tcPr>
            <w:tcW w:w="2709" w:type="dxa"/>
          </w:tcPr>
          <w:p w:rsidR="006C567C" w:rsidRPr="00785DAB" w:rsidRDefault="00EF4FCC" w:rsidP="0067109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671095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supplier</w:t>
            </w:r>
            <w:r w:rsidR="006710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65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</w:t>
            </w:r>
            <w:r w:rsidR="00650F0A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-</w:t>
            </w:r>
            <w:r w:rsidR="00671095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info</w:t>
            </w:r>
          </w:p>
        </w:tc>
        <w:tc>
          <w:tcPr>
            <w:tcW w:w="1015" w:type="dxa"/>
          </w:tcPr>
          <w:p w:rsidR="006C567C" w:rsidRPr="00785DAB" w:rsidRDefault="006C567C" w:rsidP="00C21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6C567C" w:rsidRPr="00785DAB" w:rsidRDefault="00671095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供应商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加密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3376" w:type="dxa"/>
          </w:tcPr>
          <w:p w:rsidR="006C567C" w:rsidRPr="00785DAB" w:rsidRDefault="00671095" w:rsidP="00671095">
            <w:pPr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supplier-info</w:t>
            </w:r>
            <w:r w:rsidR="00785DAB"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 xml:space="preserve">/index.js </w:t>
            </w:r>
            <w:proofErr w:type="spellStart"/>
            <w:r w:rsidR="00785DAB"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A31515"/>
                <w:kern w:val="0"/>
                <w:sz w:val="28"/>
                <w:szCs w:val="28"/>
              </w:rPr>
              <w:t>supplier</w:t>
            </w:r>
            <w:proofErr w:type="spellEnd"/>
            <w:r w:rsidR="00785DAB"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 xml:space="preserve"> </w:t>
            </w:r>
            <w:r w:rsidR="00785DAB"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  <w:r w:rsidR="00785DAB" w:rsidRPr="00785DA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B160A0" w:rsidTr="00785DAB">
        <w:trPr>
          <w:jc w:val="center"/>
        </w:trPr>
        <w:tc>
          <w:tcPr>
            <w:tcW w:w="1609" w:type="dxa"/>
          </w:tcPr>
          <w:p w:rsidR="00B160A0" w:rsidRPr="00785DAB" w:rsidRDefault="00B160A0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获取产品列表</w:t>
            </w:r>
          </w:p>
        </w:tc>
        <w:tc>
          <w:tcPr>
            <w:tcW w:w="2709" w:type="dxa"/>
          </w:tcPr>
          <w:p w:rsidR="00B160A0" w:rsidRPr="00785DAB" w:rsidRDefault="00EF4FCC" w:rsidP="0067109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671095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supplier</w:t>
            </w: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B160A0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get-product-list</w:t>
            </w:r>
          </w:p>
        </w:tc>
        <w:tc>
          <w:tcPr>
            <w:tcW w:w="1015" w:type="dxa"/>
          </w:tcPr>
          <w:p w:rsidR="00B160A0" w:rsidRPr="00785DAB" w:rsidRDefault="00B160A0" w:rsidP="00C21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B160A0" w:rsidRPr="00785DAB" w:rsidRDefault="00671095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id</w:t>
            </w:r>
            <w:r w:rsidR="00B160A0" w:rsidRPr="00785D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供应商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加密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,</w:t>
            </w:r>
          </w:p>
          <w:p w:rsidR="007C2281" w:rsidRPr="00785DAB" w:rsidRDefault="007C2281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 xml:space="preserve">page: 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当前页数</w:t>
            </w:r>
          </w:p>
          <w:p w:rsidR="007C2281" w:rsidRPr="00785DAB" w:rsidRDefault="007C2281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per-page: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每次显示的数量</w:t>
            </w:r>
            <w:r w:rsidR="00650F0A">
              <w:rPr>
                <w:rFonts w:ascii="Times New Roman" w:hAnsi="Times New Roman" w:cs="Times New Roman" w:hint="eastAsia"/>
                <w:sz w:val="28"/>
                <w:szCs w:val="28"/>
              </w:rPr>
              <w:t>,</w:t>
            </w:r>
            <w:proofErr w:type="gramStart"/>
            <w:r w:rsidR="00650F0A">
              <w:rPr>
                <w:rFonts w:ascii="Times New Roman" w:hAnsi="Times New Roman" w:cs="Times New Roman" w:hint="eastAsia"/>
                <w:sz w:val="28"/>
                <w:szCs w:val="28"/>
              </w:rPr>
              <w:t>没传</w:t>
            </w:r>
            <w:r w:rsidR="006E17C4">
              <w:rPr>
                <w:rFonts w:ascii="Times New Roman" w:hAnsi="Times New Roman" w:cs="Times New Roman" w:hint="eastAsia"/>
                <w:sz w:val="28"/>
                <w:szCs w:val="28"/>
              </w:rPr>
              <w:t>该</w:t>
            </w:r>
            <w:proofErr w:type="gramEnd"/>
            <w:r w:rsidR="006E17C4">
              <w:rPr>
                <w:rFonts w:ascii="Times New Roman" w:hAnsi="Times New Roman" w:cs="Times New Roman" w:hint="eastAsia"/>
                <w:sz w:val="28"/>
                <w:szCs w:val="28"/>
              </w:rPr>
              <w:t>参数</w:t>
            </w:r>
            <w:r w:rsidR="00650F0A">
              <w:rPr>
                <w:rFonts w:ascii="Times New Roman" w:hAnsi="Times New Roman" w:cs="Times New Roman" w:hint="eastAsia"/>
                <w:sz w:val="28"/>
                <w:szCs w:val="28"/>
              </w:rPr>
              <w:t>则默认</w:t>
            </w:r>
            <w:r w:rsidR="00650F0A"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  <w:r w:rsidR="00650F0A">
              <w:rPr>
                <w:rFonts w:ascii="Times New Roman" w:hAnsi="Times New Roman" w:cs="Times New Roman" w:hint="eastAsia"/>
                <w:sz w:val="28"/>
                <w:szCs w:val="28"/>
              </w:rPr>
              <w:t>条</w:t>
            </w:r>
          </w:p>
        </w:tc>
        <w:tc>
          <w:tcPr>
            <w:tcW w:w="3376" w:type="dxa"/>
          </w:tcPr>
          <w:p w:rsidR="003E6CE4" w:rsidRPr="00785DAB" w:rsidRDefault="00B702C2" w:rsidP="00B702C2">
            <w:pPr>
              <w:shd w:val="clear" w:color="auto" w:fill="FFFFFE"/>
              <w:spacing w:line="270" w:lineRule="atLeas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/index.js </w:t>
            </w:r>
            <w:proofErr w:type="spellStart"/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data.product</w:t>
            </w:r>
            <w:proofErr w:type="spellEnd"/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 </w:t>
            </w:r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里</w:t>
            </w:r>
            <w:r w:rsidR="00785DAB" w:rsidRPr="00B702C2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的</w:t>
            </w:r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数据</w:t>
            </w:r>
          </w:p>
        </w:tc>
        <w:bookmarkStart w:id="0" w:name="_GoBack"/>
        <w:bookmarkEnd w:id="0"/>
      </w:tr>
    </w:tbl>
    <w:p w:rsidR="00EF4FCC" w:rsidRPr="00577BEA" w:rsidRDefault="00EF4FCC" w:rsidP="00C211C0">
      <w:pPr>
        <w:rPr>
          <w:rFonts w:ascii="Times New Roman" w:hAnsi="Times New Roman" w:cs="Times New Roman"/>
        </w:rPr>
      </w:pPr>
    </w:p>
    <w:p w:rsidR="006D3A5A" w:rsidRDefault="006D3A5A" w:rsidP="00C211C0">
      <w:pPr>
        <w:rPr>
          <w:rFonts w:ascii="Times New Roman" w:hAnsi="Times New Roman" w:cs="Times New Roman"/>
        </w:rPr>
      </w:pPr>
    </w:p>
    <w:p w:rsidR="006D3A5A" w:rsidRDefault="006D3A5A" w:rsidP="00C211C0">
      <w:pPr>
        <w:rPr>
          <w:rFonts w:ascii="Times New Roman" w:hAnsi="Times New Roman" w:cs="Times New Roman"/>
        </w:rPr>
      </w:pPr>
    </w:p>
    <w:p w:rsidR="00996D59" w:rsidRPr="00292943" w:rsidRDefault="00996D59" w:rsidP="00C211C0">
      <w:pPr>
        <w:rPr>
          <w:rFonts w:ascii="Times New Roman" w:hAnsi="Times New Roman" w:cs="Times New Roman"/>
        </w:rPr>
      </w:pPr>
    </w:p>
    <w:sectPr w:rsidR="00996D59" w:rsidRPr="00292943" w:rsidSect="0074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14B" w:rsidRDefault="0022414B" w:rsidP="007C2281">
      <w:r>
        <w:separator/>
      </w:r>
    </w:p>
  </w:endnote>
  <w:endnote w:type="continuationSeparator" w:id="0">
    <w:p w:rsidR="0022414B" w:rsidRDefault="0022414B" w:rsidP="007C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14B" w:rsidRDefault="0022414B" w:rsidP="007C2281">
      <w:r>
        <w:separator/>
      </w:r>
    </w:p>
  </w:footnote>
  <w:footnote w:type="continuationSeparator" w:id="0">
    <w:p w:rsidR="0022414B" w:rsidRDefault="0022414B" w:rsidP="007C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C0"/>
    <w:rsid w:val="000064E4"/>
    <w:rsid w:val="00021B0C"/>
    <w:rsid w:val="0006403C"/>
    <w:rsid w:val="000968B1"/>
    <w:rsid w:val="000F1012"/>
    <w:rsid w:val="000F7EC3"/>
    <w:rsid w:val="001C4E27"/>
    <w:rsid w:val="001D4C95"/>
    <w:rsid w:val="001E43CF"/>
    <w:rsid w:val="00220D53"/>
    <w:rsid w:val="0022414B"/>
    <w:rsid w:val="00292943"/>
    <w:rsid w:val="002C617E"/>
    <w:rsid w:val="003E6CE4"/>
    <w:rsid w:val="004223E1"/>
    <w:rsid w:val="00426B4A"/>
    <w:rsid w:val="004602E6"/>
    <w:rsid w:val="00577BEA"/>
    <w:rsid w:val="005D166E"/>
    <w:rsid w:val="00650F0A"/>
    <w:rsid w:val="00671095"/>
    <w:rsid w:val="0067671F"/>
    <w:rsid w:val="006C567C"/>
    <w:rsid w:val="006D3A5A"/>
    <w:rsid w:val="006E17C4"/>
    <w:rsid w:val="00746C9A"/>
    <w:rsid w:val="00767003"/>
    <w:rsid w:val="00785DAB"/>
    <w:rsid w:val="00790F02"/>
    <w:rsid w:val="007C2281"/>
    <w:rsid w:val="007F19D7"/>
    <w:rsid w:val="00830D54"/>
    <w:rsid w:val="00996D59"/>
    <w:rsid w:val="00A8603C"/>
    <w:rsid w:val="00B06E18"/>
    <w:rsid w:val="00B160A0"/>
    <w:rsid w:val="00B32C4B"/>
    <w:rsid w:val="00B702C2"/>
    <w:rsid w:val="00B923D9"/>
    <w:rsid w:val="00C14908"/>
    <w:rsid w:val="00C16187"/>
    <w:rsid w:val="00C165B9"/>
    <w:rsid w:val="00C211C0"/>
    <w:rsid w:val="00C82F75"/>
    <w:rsid w:val="00D147FE"/>
    <w:rsid w:val="00DB6693"/>
    <w:rsid w:val="00E00F99"/>
    <w:rsid w:val="00E63999"/>
    <w:rsid w:val="00E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1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2018-04-10T01:35:00Z</dcterms:created>
  <dcterms:modified xsi:type="dcterms:W3CDTF">2018-05-04T09:32:00Z</dcterms:modified>
</cp:coreProperties>
</file>