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200" w:before="360" w:lineRule="auto"/>
        <w:rPr>
          <w:rFonts w:ascii="Google Sans" w:cs="Google Sans" w:eastAsia="Google Sans" w:hAnsi="Google Sans"/>
          <w:b w:val="1"/>
          <w:color w:val="25272b"/>
          <w:sz w:val="36"/>
          <w:szCs w:val="36"/>
        </w:rPr>
      </w:pPr>
      <w:bookmarkStart w:colFirst="0" w:colLast="0" w:name="_ke7o1op5qho9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25272b"/>
          <w:sz w:val="36"/>
          <w:szCs w:val="36"/>
          <w:rtl w:val="0"/>
        </w:rPr>
        <w:t xml:space="preserve">Project Alpha Weekly Sync Up meeting (2023-12-04 10:20 GMT+2) - Transcript</w:t>
      </w:r>
    </w:p>
    <w:p w:rsidR="00000000" w:rsidDel="00000000" w:rsidP="00000000" w:rsidRDefault="00000000" w:rsidRPr="00000000" w14:paraId="00000002">
      <w:pPr>
        <w:pStyle w:val="Heading1"/>
        <w:spacing w:after="200" w:before="360" w:lineRule="auto"/>
        <w:rPr/>
      </w:pPr>
      <w:bookmarkStart w:colFirst="0" w:colLast="0" w:name="_4ecb80s3ui5y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25272b"/>
          <w:sz w:val="24"/>
          <w:szCs w:val="24"/>
          <w:rtl w:val="0"/>
        </w:rPr>
        <w:t xml:space="preserve">Attendees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Alice Johnson (Project Manager)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Bob Smith (Lead Developer)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Carol Lee (UI/UX Designer)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David Brown (Marketing Specialist)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b w:val="1"/>
          <w:color w:val="2527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Google Sans" w:cs="Google Sans" w:eastAsia="Google Sans" w:hAnsi="Google Sans"/>
          <w:b w:val="1"/>
          <w:color w:val="25272b"/>
          <w:sz w:val="24"/>
          <w:szCs w:val="24"/>
          <w:rtl w:val="0"/>
        </w:rPr>
        <w:t xml:space="preserve">Absent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  <w:t xml:space="preserve">Emily White (Quality Assurance)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0" w:before="360" w:lineRule="auto"/>
        <w:rPr>
          <w:rFonts w:ascii="Google Sans" w:cs="Google Sans" w:eastAsia="Google Sans" w:hAnsi="Google Sans"/>
          <w:b w:val="1"/>
          <w:color w:val="25272b"/>
          <w:sz w:val="24"/>
          <w:szCs w:val="24"/>
        </w:rPr>
      </w:pPr>
      <w:bookmarkStart w:colFirst="0" w:colLast="0" w:name="_algsiym6pv24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25272b"/>
          <w:sz w:val="24"/>
          <w:szCs w:val="24"/>
          <w:rtl w:val="0"/>
        </w:rPr>
        <w:t xml:space="preserve">Transcript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  <w:i w:val="1"/>
          <w:sz w:val="20"/>
          <w:szCs w:val="20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i w:val="1"/>
          <w:sz w:val="20"/>
          <w:szCs w:val="20"/>
          <w:shd w:fill="efefef" w:val="clear"/>
          <w:rtl w:val="0"/>
        </w:rPr>
        <w:t xml:space="preserve">This editable transcript was computer generated and might contain errors. People can also change the text after it was created.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Alright, team, let’s get this meeting started. First up, Project Alpha. Where are we at?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Bob: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Yeah, so the dev team’s on track with the sprint goals. No major hiccups.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Great. Next, last week's action items. Carol?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Carol: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The UI mockups are done. Sent them to everyone last Thursday.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Thanks, Carol. Emily’s not here, but she was supposed to do QA testing. We need to follow up on that.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[Shuffling papers]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Okay, moving on. Carol, you had some designs to show us?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Carol: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Yep, here are three new proposals for the app interface. [Papers rustling]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Bob: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I like the second one, but can we tweak the color scheme?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Carol: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Sure, I can work on that.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Sounds like we’re all agreeing on Proposal 2 with Bob’s changes. Now, the marketing strategy for next quarter. David?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David: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[Shuffling papers] So, we’re focusing on digital campaigns. I’ve outlined the main strategies here…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[Indistinct murmuring]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Good input, everyone. We’ll make those adjustments. Lastly, miscellaneous items. Holiday schedule?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Bob: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When’s the office closing for Christmas?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I’ll send out the holiday schedule later today. Also, we should plan a team-building event next quarter.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[General agreement]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Alright, decisions made today: We’re going with Proposal 2 for the app, with Bob’s modifications. The marketing strategy is set, pending the discussed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0"/>
          <w:szCs w:val="20"/>
          <w:rtl w:val="0"/>
        </w:rPr>
        <w:t xml:space="preserve">Alice: 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Action items: Bob, integrate the design into the next sprint, due December 10.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Carol, modify Proposal 2, resend by December 5. David, finalize the marketing plan, share by December 7. I’ll follow up with Emily and plan the team-building event. Deadlines are December 4 and January 15.</w:t>
      </w:r>
    </w:p>
    <w:p w:rsidR="00000000" w:rsidDel="00000000" w:rsidP="00000000" w:rsidRDefault="00000000" w:rsidRPr="00000000" w14:paraId="00000022">
      <w:pPr>
        <w:spacing w:after="20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16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Meeting ended after 00:03:06 👋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