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78170665"/>
        <w:docPartObj>
          <w:docPartGallery w:val="Cover Pages"/>
          <w:docPartUnique/>
        </w:docPartObj>
      </w:sdtPr>
      <w:sdtEndPr/>
      <w:sdtContent>
        <w:p w:rsidR="00F97918" w:rsidRDefault="00F97918" w14:paraId="17CCC435" w14:textId="16DF0856">
          <w:r>
            <w:rPr>
              <w:noProof/>
            </w:rPr>
            <mc:AlternateContent>
              <mc:Choice Requires="wps">
                <w:drawing>
                  <wp:anchor distT="0" distB="0" distL="114300" distR="114300" simplePos="0" relativeHeight="251664384" behindDoc="0" locked="0" layoutInCell="1" allowOverlap="1" wp14:anchorId="258FEB50" wp14:editId="1D432F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97918" w:rsidRDefault="00863C29" w14:paraId="2715CE34" w14:textId="6F3612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97918">
                                      <w:rPr>
                                        <w:noProof/>
                                        <w:color w:val="44546A" w:themeColor="text2"/>
                                      </w:rPr>
                                      <w:t>Sanoop Thrivikraman Nampoothiri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w14:anchorId="7AE3B7B9">
                  <v:shapetype id="_x0000_t202" coordsize="21600,21600" o:spt="202" path="m,l,21600r21600,l21600,xe" w14:anchorId="258FEB50">
                    <v:stroke joinstyle="miter"/>
                    <v:path gradientshapeok="t" o:connecttype="rect"/>
                  </v:shapetype>
                  <v:shape id="Text Box 465"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v:textbox style="mso-fit-shape-to-text:t">
                      <w:txbxContent>
                        <w:p w:rsidR="00F97918" w:rsidRDefault="00863C29" w14:paraId="1948BE43" w14:textId="6F3612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97918">
                                <w:rPr>
                                  <w:noProof/>
                                  <w:color w:val="44546A" w:themeColor="text2"/>
                                </w:rPr>
                                <w:t>Sanoop Thrivikraman Nampoothiri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5835B95" wp14:editId="0B5D418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97918" w:rsidRDefault="00F97918" w14:paraId="7A4CAB19"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746AE121">
                  <v:rect id="Rectangle 46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d9e2f3 [660]" stroked="f" strokeweight="1pt" w14:anchorId="35835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v:fill type="gradient" color2="#8eaadb [1940]" focus="100%" rotate="t">
                      <o:fill v:ext="view" type="gradientUnscaled"/>
                    </v:fill>
                    <v:textbox inset="21.6pt,,21.6pt">
                      <w:txbxContent>
                        <w:p w:rsidR="00F97918" w:rsidRDefault="00F97918" w14:paraId="672A6659" w14:textId="7777777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A81FE1" wp14:editId="33DBBE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918" w:rsidRDefault="00863C29" w14:paraId="20E194E3" w14:textId="1F95DCC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5343">
                                      <w:rPr>
                                        <w:color w:val="FFFFFF" w:themeColor="background1"/>
                                      </w:rPr>
                                      <w:t xml:space="preserve">This document covers the front end and back end </w:t>
                                    </w:r>
                                    <w:r w:rsidR="00044C49">
                                      <w:rPr>
                                        <w:color w:val="FFFFFF" w:themeColor="background1"/>
                                      </w:rPr>
                                      <w:t>for SAPSnooze PowerApps 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03D9C24C">
                  <v:rect id="Rectangle 46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8" fillcolor="#44546a [3215]" stroked="f" strokeweight="1pt" w14:anchorId="13A81F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v:textbox inset="14.4pt,14.4pt,14.4pt,28.8pt">
                      <w:txbxContent>
                        <w:p w:rsidR="00F97918" w:rsidRDefault="00863C29" w14:paraId="45B49C71" w14:textId="1F95DCC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5343">
                                <w:rPr>
                                  <w:color w:val="FFFFFF" w:themeColor="background1"/>
                                </w:rPr>
                                <w:t xml:space="preserve">This document covers the front end and back end </w:t>
                              </w:r>
                              <w:r w:rsidR="00044C49">
                                <w:rPr>
                                  <w:color w:val="FFFFFF" w:themeColor="background1"/>
                                </w:rPr>
                                <w:t>for SAPSnooze PowerApps application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3848D1" wp14:editId="5A4E2E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pic="http://schemas.openxmlformats.org/drawingml/2006/picture" xmlns:a14="http://schemas.microsoft.com/office/drawing/2010/main">
                <w:pict w14:anchorId="7AB525FC">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7CD1EA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46177E5" wp14:editId="2A4145E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3DDAAC">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472c4 [3204]" stroked="f" strokeweight="1pt" w14:anchorId="032B53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522EA10" wp14:editId="477A1E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97918" w:rsidRDefault="00F97918" w14:paraId="36240B24" w14:textId="2103046C">
                                    <w:pPr>
                                      <w:rPr>
                                        <w:rFonts w:asciiTheme="majorHAnsi" w:hAnsiTheme="majorHAnsi" w:eastAsiaTheme="majorEastAsia" w:cstheme="majorBidi"/>
                                        <w:noProof/>
                                        <w:color w:val="4472C4" w:themeColor="accent1"/>
                                        <w:sz w:val="72"/>
                                        <w:szCs w:val="144"/>
                                      </w:rPr>
                                    </w:pPr>
                                    <w:r>
                                      <w:rPr>
                                        <w:rFonts w:asciiTheme="majorHAnsi" w:hAnsiTheme="majorHAnsi" w:eastAsiaTheme="majorEastAsia" w:cstheme="majorBidi"/>
                                        <w:noProof/>
                                        <w:color w:val="4472C4" w:themeColor="accent1"/>
                                        <w:sz w:val="72"/>
                                        <w:szCs w:val="72"/>
                                      </w:rPr>
                                      <w:t>SAPSnooze PowerApps Application</w:t>
                                    </w:r>
                                  </w:p>
                                </w:sdtContent>
                              </w:sdt>
                              <w:sdt>
                                <w:sdtPr>
                                  <w:rPr>
                                    <w:rFonts w:asciiTheme="majorHAnsi" w:hAnsiTheme="majorHAnsi" w:eastAsiaTheme="majorEastAsia"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97918" w:rsidRDefault="00E85343" w14:paraId="1FCC2CE9" w14:textId="01DA97FC">
                                    <w:pPr>
                                      <w:rPr>
                                        <w:rFonts w:asciiTheme="majorHAnsi" w:hAnsiTheme="majorHAnsi" w:eastAsiaTheme="majorEastAsia" w:cstheme="majorBidi"/>
                                        <w:noProof/>
                                        <w:color w:val="44546A" w:themeColor="text2"/>
                                        <w:sz w:val="32"/>
                                        <w:szCs w:val="40"/>
                                      </w:rPr>
                                    </w:pPr>
                                    <w:r>
                                      <w:rPr>
                                        <w:rFonts w:asciiTheme="majorHAnsi" w:hAnsiTheme="majorHAnsi" w:eastAsiaTheme="majorEastAsia" w:cstheme="majorBidi"/>
                                        <w:noProof/>
                                        <w:color w:val="44546A" w:themeColor="text2"/>
                                        <w:sz w:val="32"/>
                                        <w:szCs w:val="32"/>
                                      </w:rPr>
                                      <w:t>Installation/configuration procedure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w14:anchorId="2C2B39CE">
                  <v:shape id="Text Box 470"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w14:anchorId="2522EA10">
                    <v:textbox style="mso-fit-shape-to-text:t">
                      <w:txbxContent>
                        <w:sdt>
                          <w:sdtPr>
                            <w:rPr>
                              <w:rFonts w:asciiTheme="majorHAnsi" w:hAnsiTheme="majorHAnsi" w:eastAsiaTheme="majorEastAsia"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97918" w:rsidRDefault="00F97918" w14:paraId="175AAF75" w14:textId="2103046C">
                              <w:pPr>
                                <w:rPr>
                                  <w:rFonts w:asciiTheme="majorHAnsi" w:hAnsiTheme="majorHAnsi" w:eastAsiaTheme="majorEastAsia" w:cstheme="majorBidi"/>
                                  <w:noProof/>
                                  <w:color w:val="4472C4" w:themeColor="accent1"/>
                                  <w:sz w:val="72"/>
                                  <w:szCs w:val="144"/>
                                </w:rPr>
                              </w:pPr>
                              <w:r>
                                <w:rPr>
                                  <w:rFonts w:asciiTheme="majorHAnsi" w:hAnsiTheme="majorHAnsi" w:eastAsiaTheme="majorEastAsia" w:cstheme="majorBidi"/>
                                  <w:noProof/>
                                  <w:color w:val="4472C4" w:themeColor="accent1"/>
                                  <w:sz w:val="72"/>
                                  <w:szCs w:val="72"/>
                                </w:rPr>
                                <w:t>SAPSnooze PowerApps Application</w:t>
                              </w:r>
                            </w:p>
                          </w:sdtContent>
                        </w:sdt>
                        <w:sdt>
                          <w:sdtPr>
                            <w:rPr>
                              <w:rFonts w:asciiTheme="majorHAnsi" w:hAnsiTheme="majorHAnsi" w:eastAsiaTheme="majorEastAsia"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97918" w:rsidRDefault="00E85343" w14:paraId="50EB6DA7" w14:textId="01DA97FC">
                              <w:pPr>
                                <w:rPr>
                                  <w:rFonts w:asciiTheme="majorHAnsi" w:hAnsiTheme="majorHAnsi" w:eastAsiaTheme="majorEastAsia" w:cstheme="majorBidi"/>
                                  <w:noProof/>
                                  <w:color w:val="44546A" w:themeColor="text2"/>
                                  <w:sz w:val="32"/>
                                  <w:szCs w:val="40"/>
                                </w:rPr>
                              </w:pPr>
                              <w:r>
                                <w:rPr>
                                  <w:rFonts w:asciiTheme="majorHAnsi" w:hAnsiTheme="majorHAnsi" w:eastAsiaTheme="majorEastAsia" w:cstheme="majorBidi"/>
                                  <w:noProof/>
                                  <w:color w:val="44546A" w:themeColor="text2"/>
                                  <w:sz w:val="32"/>
                                  <w:szCs w:val="32"/>
                                </w:rPr>
                                <w:t>Installation/configuration procedure</w:t>
                              </w:r>
                            </w:p>
                          </w:sdtContent>
                        </w:sdt>
                      </w:txbxContent>
                    </v:textbox>
                    <w10:wrap type="square" anchorx="page" anchory="page"/>
                  </v:shape>
                </w:pict>
              </mc:Fallback>
            </mc:AlternateContent>
          </w:r>
        </w:p>
        <w:p w:rsidR="00F97918" w:rsidRDefault="00F97918" w14:paraId="72FDE7BC" w14:textId="593CE9EE">
          <w:pPr>
            <w:spacing w:after="160" w:line="259" w:lineRule="auto"/>
            <w:rPr>
              <w:rFonts w:asciiTheme="majorHAnsi" w:hAnsiTheme="majorHAnsi" w:eastAsiaTheme="majorEastAsia" w:cstheme="majorBidi"/>
              <w:color w:val="2F5496" w:themeColor="accent1" w:themeShade="BF"/>
              <w:sz w:val="32"/>
              <w:szCs w:val="32"/>
            </w:rPr>
          </w:pPr>
          <w:r>
            <w:br w:type="page"/>
          </w:r>
        </w:p>
      </w:sdtContent>
    </w:sdt>
    <w:sdt>
      <w:sdtPr>
        <w:rPr>
          <w:rFonts w:asciiTheme="minorHAnsi" w:hAnsiTheme="minorHAnsi" w:eastAsiaTheme="minorHAnsi" w:cstheme="minorBidi"/>
          <w:color w:val="auto"/>
          <w:sz w:val="22"/>
          <w:szCs w:val="22"/>
        </w:rPr>
        <w:id w:val="305198534"/>
        <w:docPartObj>
          <w:docPartGallery w:val="Table of Contents"/>
          <w:docPartUnique/>
        </w:docPartObj>
      </w:sdtPr>
      <w:sdtEndPr>
        <w:rPr>
          <w:b/>
          <w:bCs/>
          <w:noProof/>
        </w:rPr>
      </w:sdtEndPr>
      <w:sdtContent>
        <w:p w:rsidR="00044C49" w:rsidRDefault="00044C49" w14:paraId="7872BCED" w14:textId="2F271331">
          <w:pPr>
            <w:pStyle w:val="TOCHeading"/>
          </w:pPr>
          <w:r>
            <w:t>Contents</w:t>
          </w:r>
        </w:p>
        <w:p w:rsidR="00F421F3" w:rsidRDefault="00044C49" w14:paraId="30BD49CE" w14:textId="07BA7560">
          <w:pPr>
            <w:pStyle w:val="TOC1"/>
            <w:tabs>
              <w:tab w:val="right" w:leader="dot" w:pos="9350"/>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hyperlink w:history="1" w:anchor="_Toc36560186">
            <w:r w:rsidRPr="00896E77" w:rsidR="00F421F3">
              <w:rPr>
                <w:rStyle w:val="Hyperlink"/>
                <w:noProof/>
              </w:rPr>
              <w:t>SAPSnooze PowerApps Application Overview</w:t>
            </w:r>
            <w:r w:rsidR="00F421F3">
              <w:rPr>
                <w:noProof/>
                <w:webHidden/>
              </w:rPr>
              <w:tab/>
            </w:r>
            <w:r w:rsidR="00F421F3">
              <w:rPr>
                <w:noProof/>
                <w:webHidden/>
              </w:rPr>
              <w:fldChar w:fldCharType="begin"/>
            </w:r>
            <w:r w:rsidR="00F421F3">
              <w:rPr>
                <w:noProof/>
                <w:webHidden/>
              </w:rPr>
              <w:instrText xml:space="preserve"> PAGEREF _Toc36560186 \h </w:instrText>
            </w:r>
            <w:r w:rsidR="00F421F3">
              <w:rPr>
                <w:noProof/>
                <w:webHidden/>
              </w:rPr>
            </w:r>
            <w:r w:rsidR="00F421F3">
              <w:rPr>
                <w:noProof/>
                <w:webHidden/>
              </w:rPr>
              <w:fldChar w:fldCharType="separate"/>
            </w:r>
            <w:r w:rsidR="00F421F3">
              <w:rPr>
                <w:noProof/>
                <w:webHidden/>
              </w:rPr>
              <w:t>1</w:t>
            </w:r>
            <w:r w:rsidR="00F421F3">
              <w:rPr>
                <w:noProof/>
                <w:webHidden/>
              </w:rPr>
              <w:fldChar w:fldCharType="end"/>
            </w:r>
          </w:hyperlink>
        </w:p>
        <w:p w:rsidR="00F421F3" w:rsidRDefault="00F421F3" w14:paraId="68C530A3" w14:textId="32C24317">
          <w:pPr>
            <w:pStyle w:val="TOC2"/>
            <w:tabs>
              <w:tab w:val="right" w:leader="dot" w:pos="9350"/>
            </w:tabs>
            <w:rPr>
              <w:rFonts w:eastAsiaTheme="minorEastAsia"/>
              <w:noProof/>
              <w:lang w:eastAsia="ja-JP"/>
            </w:rPr>
          </w:pPr>
          <w:hyperlink w:history="1" w:anchor="_Toc36560187">
            <w:r w:rsidRPr="00896E77">
              <w:rPr>
                <w:rStyle w:val="Hyperlink"/>
                <w:noProof/>
              </w:rPr>
              <w:t>Prerequisites</w:t>
            </w:r>
            <w:r>
              <w:rPr>
                <w:noProof/>
                <w:webHidden/>
              </w:rPr>
              <w:tab/>
            </w:r>
            <w:r>
              <w:rPr>
                <w:noProof/>
                <w:webHidden/>
              </w:rPr>
              <w:fldChar w:fldCharType="begin"/>
            </w:r>
            <w:r>
              <w:rPr>
                <w:noProof/>
                <w:webHidden/>
              </w:rPr>
              <w:instrText xml:space="preserve"> PAGEREF _Toc36560187 \h </w:instrText>
            </w:r>
            <w:r>
              <w:rPr>
                <w:noProof/>
                <w:webHidden/>
              </w:rPr>
            </w:r>
            <w:r>
              <w:rPr>
                <w:noProof/>
                <w:webHidden/>
              </w:rPr>
              <w:fldChar w:fldCharType="separate"/>
            </w:r>
            <w:r>
              <w:rPr>
                <w:noProof/>
                <w:webHidden/>
              </w:rPr>
              <w:t>1</w:t>
            </w:r>
            <w:r>
              <w:rPr>
                <w:noProof/>
                <w:webHidden/>
              </w:rPr>
              <w:fldChar w:fldCharType="end"/>
            </w:r>
          </w:hyperlink>
        </w:p>
        <w:p w:rsidR="00F421F3" w:rsidRDefault="00F421F3" w14:paraId="6FE7BE05" w14:textId="3D229F8E">
          <w:pPr>
            <w:pStyle w:val="TOC2"/>
            <w:tabs>
              <w:tab w:val="right" w:leader="dot" w:pos="9350"/>
            </w:tabs>
            <w:rPr>
              <w:rFonts w:eastAsiaTheme="minorEastAsia"/>
              <w:noProof/>
              <w:lang w:eastAsia="ja-JP"/>
            </w:rPr>
          </w:pPr>
          <w:hyperlink w:history="1" w:anchor="_Toc36560188">
            <w:r w:rsidRPr="00896E77">
              <w:rPr>
                <w:rStyle w:val="Hyperlink"/>
                <w:noProof/>
              </w:rPr>
              <w:t>What is snoozing an SAP system</w:t>
            </w:r>
            <w:r>
              <w:rPr>
                <w:noProof/>
                <w:webHidden/>
              </w:rPr>
              <w:tab/>
            </w:r>
            <w:r>
              <w:rPr>
                <w:noProof/>
                <w:webHidden/>
              </w:rPr>
              <w:fldChar w:fldCharType="begin"/>
            </w:r>
            <w:r>
              <w:rPr>
                <w:noProof/>
                <w:webHidden/>
              </w:rPr>
              <w:instrText xml:space="preserve"> PAGEREF _Toc36560188 \h </w:instrText>
            </w:r>
            <w:r>
              <w:rPr>
                <w:noProof/>
                <w:webHidden/>
              </w:rPr>
            </w:r>
            <w:r>
              <w:rPr>
                <w:noProof/>
                <w:webHidden/>
              </w:rPr>
              <w:fldChar w:fldCharType="separate"/>
            </w:r>
            <w:r>
              <w:rPr>
                <w:noProof/>
                <w:webHidden/>
              </w:rPr>
              <w:t>2</w:t>
            </w:r>
            <w:r>
              <w:rPr>
                <w:noProof/>
                <w:webHidden/>
              </w:rPr>
              <w:fldChar w:fldCharType="end"/>
            </w:r>
          </w:hyperlink>
        </w:p>
        <w:p w:rsidR="00F421F3" w:rsidRDefault="00F421F3" w14:paraId="2871B9BB" w14:textId="2C219DB9">
          <w:pPr>
            <w:pStyle w:val="TOC2"/>
            <w:tabs>
              <w:tab w:val="right" w:leader="dot" w:pos="9350"/>
            </w:tabs>
            <w:rPr>
              <w:rFonts w:eastAsiaTheme="minorEastAsia"/>
              <w:noProof/>
              <w:lang w:eastAsia="ja-JP"/>
            </w:rPr>
          </w:pPr>
          <w:hyperlink w:history="1" w:anchor="_Toc36560189">
            <w:r w:rsidRPr="00896E77">
              <w:rPr>
                <w:rStyle w:val="Hyperlink"/>
                <w:noProof/>
              </w:rPr>
              <w:t>What’re the features of the SAPSnooze Application</w:t>
            </w:r>
            <w:r>
              <w:rPr>
                <w:noProof/>
                <w:webHidden/>
              </w:rPr>
              <w:tab/>
            </w:r>
            <w:r>
              <w:rPr>
                <w:noProof/>
                <w:webHidden/>
              </w:rPr>
              <w:fldChar w:fldCharType="begin"/>
            </w:r>
            <w:r>
              <w:rPr>
                <w:noProof/>
                <w:webHidden/>
              </w:rPr>
              <w:instrText xml:space="preserve"> PAGEREF _Toc36560189 \h </w:instrText>
            </w:r>
            <w:r>
              <w:rPr>
                <w:noProof/>
                <w:webHidden/>
              </w:rPr>
            </w:r>
            <w:r>
              <w:rPr>
                <w:noProof/>
                <w:webHidden/>
              </w:rPr>
              <w:fldChar w:fldCharType="separate"/>
            </w:r>
            <w:r>
              <w:rPr>
                <w:noProof/>
                <w:webHidden/>
              </w:rPr>
              <w:t>2</w:t>
            </w:r>
            <w:r>
              <w:rPr>
                <w:noProof/>
                <w:webHidden/>
              </w:rPr>
              <w:fldChar w:fldCharType="end"/>
            </w:r>
          </w:hyperlink>
        </w:p>
        <w:p w:rsidR="00F421F3" w:rsidRDefault="00F421F3" w14:paraId="2DEF14C6" w14:textId="5673A83C">
          <w:pPr>
            <w:pStyle w:val="TOC1"/>
            <w:tabs>
              <w:tab w:val="right" w:leader="dot" w:pos="9350"/>
            </w:tabs>
            <w:rPr>
              <w:rFonts w:eastAsiaTheme="minorEastAsia"/>
              <w:noProof/>
              <w:lang w:eastAsia="ja-JP"/>
            </w:rPr>
          </w:pPr>
          <w:hyperlink w:history="1" w:anchor="_Toc36560190">
            <w:r w:rsidRPr="00896E77">
              <w:rPr>
                <w:rStyle w:val="Hyperlink"/>
                <w:noProof/>
              </w:rPr>
              <w:t>Architecture Diagram</w:t>
            </w:r>
            <w:r>
              <w:rPr>
                <w:noProof/>
                <w:webHidden/>
              </w:rPr>
              <w:tab/>
            </w:r>
            <w:r>
              <w:rPr>
                <w:noProof/>
                <w:webHidden/>
              </w:rPr>
              <w:fldChar w:fldCharType="begin"/>
            </w:r>
            <w:r>
              <w:rPr>
                <w:noProof/>
                <w:webHidden/>
              </w:rPr>
              <w:instrText xml:space="preserve"> PAGEREF _Toc36560190 \h </w:instrText>
            </w:r>
            <w:r>
              <w:rPr>
                <w:noProof/>
                <w:webHidden/>
              </w:rPr>
            </w:r>
            <w:r>
              <w:rPr>
                <w:noProof/>
                <w:webHidden/>
              </w:rPr>
              <w:fldChar w:fldCharType="separate"/>
            </w:r>
            <w:r>
              <w:rPr>
                <w:noProof/>
                <w:webHidden/>
              </w:rPr>
              <w:t>2</w:t>
            </w:r>
            <w:r>
              <w:rPr>
                <w:noProof/>
                <w:webHidden/>
              </w:rPr>
              <w:fldChar w:fldCharType="end"/>
            </w:r>
          </w:hyperlink>
        </w:p>
        <w:p w:rsidR="00F421F3" w:rsidRDefault="00F421F3" w14:paraId="47FCC19A" w14:textId="335F2F3B">
          <w:pPr>
            <w:pStyle w:val="TOC1"/>
            <w:tabs>
              <w:tab w:val="right" w:leader="dot" w:pos="9350"/>
            </w:tabs>
            <w:rPr>
              <w:rFonts w:eastAsiaTheme="minorEastAsia"/>
              <w:noProof/>
              <w:lang w:eastAsia="ja-JP"/>
            </w:rPr>
          </w:pPr>
          <w:hyperlink w:history="1" w:anchor="_Toc36560191">
            <w:r w:rsidRPr="00896E77">
              <w:rPr>
                <w:rStyle w:val="Hyperlink"/>
                <w:noProof/>
              </w:rPr>
              <w:t>Setting up Azure runbooks, SQL Azure Tables, Hybrid worker group servers and SAP User account</w:t>
            </w:r>
            <w:r>
              <w:rPr>
                <w:noProof/>
                <w:webHidden/>
              </w:rPr>
              <w:tab/>
            </w:r>
            <w:r>
              <w:rPr>
                <w:noProof/>
                <w:webHidden/>
              </w:rPr>
              <w:fldChar w:fldCharType="begin"/>
            </w:r>
            <w:r>
              <w:rPr>
                <w:noProof/>
                <w:webHidden/>
              </w:rPr>
              <w:instrText xml:space="preserve"> PAGEREF _Toc36560191 \h </w:instrText>
            </w:r>
            <w:r>
              <w:rPr>
                <w:noProof/>
                <w:webHidden/>
              </w:rPr>
            </w:r>
            <w:r>
              <w:rPr>
                <w:noProof/>
                <w:webHidden/>
              </w:rPr>
              <w:fldChar w:fldCharType="separate"/>
            </w:r>
            <w:r>
              <w:rPr>
                <w:noProof/>
                <w:webHidden/>
              </w:rPr>
              <w:t>2</w:t>
            </w:r>
            <w:r>
              <w:rPr>
                <w:noProof/>
                <w:webHidden/>
              </w:rPr>
              <w:fldChar w:fldCharType="end"/>
            </w:r>
          </w:hyperlink>
        </w:p>
        <w:p w:rsidR="00F421F3" w:rsidRDefault="00F421F3" w14:paraId="469C0A56" w14:textId="15578402">
          <w:pPr>
            <w:pStyle w:val="TOC2"/>
            <w:tabs>
              <w:tab w:val="right" w:leader="dot" w:pos="9350"/>
            </w:tabs>
            <w:rPr>
              <w:rFonts w:eastAsiaTheme="minorEastAsia"/>
              <w:noProof/>
              <w:lang w:eastAsia="ja-JP"/>
            </w:rPr>
          </w:pPr>
          <w:hyperlink w:history="1" w:anchor="_Toc36560192">
            <w:r w:rsidRPr="00896E77">
              <w:rPr>
                <w:rStyle w:val="Hyperlink"/>
                <w:noProof/>
              </w:rPr>
              <w:t>Following is the list of runbooks that’re needed:</w:t>
            </w:r>
            <w:r>
              <w:rPr>
                <w:noProof/>
                <w:webHidden/>
              </w:rPr>
              <w:tab/>
            </w:r>
            <w:r>
              <w:rPr>
                <w:noProof/>
                <w:webHidden/>
              </w:rPr>
              <w:fldChar w:fldCharType="begin"/>
            </w:r>
            <w:r>
              <w:rPr>
                <w:noProof/>
                <w:webHidden/>
              </w:rPr>
              <w:instrText xml:space="preserve"> PAGEREF _Toc36560192 \h </w:instrText>
            </w:r>
            <w:r>
              <w:rPr>
                <w:noProof/>
                <w:webHidden/>
              </w:rPr>
            </w:r>
            <w:r>
              <w:rPr>
                <w:noProof/>
                <w:webHidden/>
              </w:rPr>
              <w:fldChar w:fldCharType="separate"/>
            </w:r>
            <w:r>
              <w:rPr>
                <w:noProof/>
                <w:webHidden/>
              </w:rPr>
              <w:t>2</w:t>
            </w:r>
            <w:r>
              <w:rPr>
                <w:noProof/>
                <w:webHidden/>
              </w:rPr>
              <w:fldChar w:fldCharType="end"/>
            </w:r>
          </w:hyperlink>
        </w:p>
        <w:p w:rsidR="00F421F3" w:rsidRDefault="00F421F3" w14:paraId="6B455377" w14:textId="1C2847A5">
          <w:pPr>
            <w:pStyle w:val="TOC2"/>
            <w:tabs>
              <w:tab w:val="right" w:leader="dot" w:pos="9350"/>
            </w:tabs>
            <w:rPr>
              <w:rFonts w:eastAsiaTheme="minorEastAsia"/>
              <w:noProof/>
              <w:lang w:eastAsia="ja-JP"/>
            </w:rPr>
          </w:pPr>
          <w:hyperlink w:history="1" w:anchor="_Toc36560193">
            <w:r w:rsidRPr="00896E77">
              <w:rPr>
                <w:rStyle w:val="Hyperlink"/>
                <w:noProof/>
              </w:rPr>
              <w:t>Hybrid worker group servers need to have the following modules installed:</w:t>
            </w:r>
            <w:r>
              <w:rPr>
                <w:noProof/>
                <w:webHidden/>
              </w:rPr>
              <w:tab/>
            </w:r>
            <w:r>
              <w:rPr>
                <w:noProof/>
                <w:webHidden/>
              </w:rPr>
              <w:fldChar w:fldCharType="begin"/>
            </w:r>
            <w:r>
              <w:rPr>
                <w:noProof/>
                <w:webHidden/>
              </w:rPr>
              <w:instrText xml:space="preserve"> PAGEREF _Toc36560193 \h </w:instrText>
            </w:r>
            <w:r>
              <w:rPr>
                <w:noProof/>
                <w:webHidden/>
              </w:rPr>
            </w:r>
            <w:r>
              <w:rPr>
                <w:noProof/>
                <w:webHidden/>
              </w:rPr>
              <w:fldChar w:fldCharType="separate"/>
            </w:r>
            <w:r>
              <w:rPr>
                <w:noProof/>
                <w:webHidden/>
              </w:rPr>
              <w:t>3</w:t>
            </w:r>
            <w:r>
              <w:rPr>
                <w:noProof/>
                <w:webHidden/>
              </w:rPr>
              <w:fldChar w:fldCharType="end"/>
            </w:r>
          </w:hyperlink>
        </w:p>
        <w:p w:rsidR="00F421F3" w:rsidRDefault="00F421F3" w14:paraId="5D9FEE58" w14:textId="0DE567CF">
          <w:pPr>
            <w:pStyle w:val="TOC2"/>
            <w:tabs>
              <w:tab w:val="right" w:leader="dot" w:pos="9350"/>
            </w:tabs>
            <w:rPr>
              <w:rFonts w:eastAsiaTheme="minorEastAsia"/>
              <w:noProof/>
              <w:lang w:eastAsia="ja-JP"/>
            </w:rPr>
          </w:pPr>
          <w:hyperlink w:history="1" w:anchor="_Toc36560194">
            <w:r w:rsidRPr="00896E77">
              <w:rPr>
                <w:rStyle w:val="Hyperlink"/>
                <w:noProof/>
              </w:rPr>
              <w:t>Automation run as account and permissions</w:t>
            </w:r>
            <w:r>
              <w:rPr>
                <w:noProof/>
                <w:webHidden/>
              </w:rPr>
              <w:tab/>
            </w:r>
            <w:r>
              <w:rPr>
                <w:noProof/>
                <w:webHidden/>
              </w:rPr>
              <w:fldChar w:fldCharType="begin"/>
            </w:r>
            <w:r>
              <w:rPr>
                <w:noProof/>
                <w:webHidden/>
              </w:rPr>
              <w:instrText xml:space="preserve"> PAGEREF _Toc36560194 \h </w:instrText>
            </w:r>
            <w:r>
              <w:rPr>
                <w:noProof/>
                <w:webHidden/>
              </w:rPr>
            </w:r>
            <w:r>
              <w:rPr>
                <w:noProof/>
                <w:webHidden/>
              </w:rPr>
              <w:fldChar w:fldCharType="separate"/>
            </w:r>
            <w:r>
              <w:rPr>
                <w:noProof/>
                <w:webHidden/>
              </w:rPr>
              <w:t>3</w:t>
            </w:r>
            <w:r>
              <w:rPr>
                <w:noProof/>
                <w:webHidden/>
              </w:rPr>
              <w:fldChar w:fldCharType="end"/>
            </w:r>
          </w:hyperlink>
        </w:p>
        <w:p w:rsidR="00F421F3" w:rsidRDefault="00F421F3" w14:paraId="5B879862" w14:textId="51B58BCE">
          <w:pPr>
            <w:pStyle w:val="TOC2"/>
            <w:tabs>
              <w:tab w:val="right" w:leader="dot" w:pos="9350"/>
            </w:tabs>
            <w:rPr>
              <w:rFonts w:eastAsiaTheme="minorEastAsia"/>
              <w:noProof/>
              <w:lang w:eastAsia="ja-JP"/>
            </w:rPr>
          </w:pPr>
          <w:hyperlink w:history="1" w:anchor="_Toc36560195">
            <w:r w:rsidRPr="00896E77">
              <w:rPr>
                <w:rStyle w:val="Hyperlink"/>
                <w:noProof/>
              </w:rPr>
              <w:t>Telemetry/Usage statistics</w:t>
            </w:r>
            <w:r>
              <w:rPr>
                <w:noProof/>
                <w:webHidden/>
              </w:rPr>
              <w:tab/>
            </w:r>
            <w:r>
              <w:rPr>
                <w:noProof/>
                <w:webHidden/>
              </w:rPr>
              <w:fldChar w:fldCharType="begin"/>
            </w:r>
            <w:r>
              <w:rPr>
                <w:noProof/>
                <w:webHidden/>
              </w:rPr>
              <w:instrText xml:space="preserve"> PAGEREF _Toc36560195 \h </w:instrText>
            </w:r>
            <w:r>
              <w:rPr>
                <w:noProof/>
                <w:webHidden/>
              </w:rPr>
            </w:r>
            <w:r>
              <w:rPr>
                <w:noProof/>
                <w:webHidden/>
              </w:rPr>
              <w:fldChar w:fldCharType="separate"/>
            </w:r>
            <w:r>
              <w:rPr>
                <w:noProof/>
                <w:webHidden/>
              </w:rPr>
              <w:t>3</w:t>
            </w:r>
            <w:r>
              <w:rPr>
                <w:noProof/>
                <w:webHidden/>
              </w:rPr>
              <w:fldChar w:fldCharType="end"/>
            </w:r>
          </w:hyperlink>
        </w:p>
        <w:p w:rsidR="00F421F3" w:rsidRDefault="00F421F3" w14:paraId="7BEDCF73" w14:textId="3BF5B8A8">
          <w:pPr>
            <w:pStyle w:val="TOC1"/>
            <w:tabs>
              <w:tab w:val="right" w:leader="dot" w:pos="9350"/>
            </w:tabs>
            <w:rPr>
              <w:rFonts w:eastAsiaTheme="minorEastAsia"/>
              <w:noProof/>
              <w:lang w:eastAsia="ja-JP"/>
            </w:rPr>
          </w:pPr>
          <w:hyperlink w:history="1" w:anchor="_Toc36560196">
            <w:r w:rsidRPr="00896E77">
              <w:rPr>
                <w:rStyle w:val="Hyperlink"/>
                <w:noProof/>
              </w:rPr>
              <w:t>SharePoint List</w:t>
            </w:r>
            <w:r>
              <w:rPr>
                <w:noProof/>
                <w:webHidden/>
              </w:rPr>
              <w:tab/>
            </w:r>
            <w:r>
              <w:rPr>
                <w:noProof/>
                <w:webHidden/>
              </w:rPr>
              <w:fldChar w:fldCharType="begin"/>
            </w:r>
            <w:r>
              <w:rPr>
                <w:noProof/>
                <w:webHidden/>
              </w:rPr>
              <w:instrText xml:space="preserve"> PAGEREF _Toc36560196 \h </w:instrText>
            </w:r>
            <w:r>
              <w:rPr>
                <w:noProof/>
                <w:webHidden/>
              </w:rPr>
            </w:r>
            <w:r>
              <w:rPr>
                <w:noProof/>
                <w:webHidden/>
              </w:rPr>
              <w:fldChar w:fldCharType="separate"/>
            </w:r>
            <w:r>
              <w:rPr>
                <w:noProof/>
                <w:webHidden/>
              </w:rPr>
              <w:t>3</w:t>
            </w:r>
            <w:r>
              <w:rPr>
                <w:noProof/>
                <w:webHidden/>
              </w:rPr>
              <w:fldChar w:fldCharType="end"/>
            </w:r>
          </w:hyperlink>
        </w:p>
        <w:p w:rsidR="00F421F3" w:rsidRDefault="00F421F3" w14:paraId="6D3C6589" w14:textId="14E834D7">
          <w:pPr>
            <w:pStyle w:val="TOC2"/>
            <w:tabs>
              <w:tab w:val="right" w:leader="dot" w:pos="9350"/>
            </w:tabs>
            <w:rPr>
              <w:rFonts w:eastAsiaTheme="minorEastAsia"/>
              <w:noProof/>
              <w:lang w:eastAsia="ja-JP"/>
            </w:rPr>
          </w:pPr>
          <w:hyperlink w:history="1" w:anchor="_Toc36560197">
            <w:r w:rsidRPr="00896E77">
              <w:rPr>
                <w:rStyle w:val="Hyperlink"/>
                <w:noProof/>
              </w:rPr>
              <w:t>SharePoint List properties</w:t>
            </w:r>
            <w:r>
              <w:rPr>
                <w:noProof/>
                <w:webHidden/>
              </w:rPr>
              <w:tab/>
            </w:r>
            <w:r>
              <w:rPr>
                <w:noProof/>
                <w:webHidden/>
              </w:rPr>
              <w:fldChar w:fldCharType="begin"/>
            </w:r>
            <w:r>
              <w:rPr>
                <w:noProof/>
                <w:webHidden/>
              </w:rPr>
              <w:instrText xml:space="preserve"> PAGEREF _Toc36560197 \h </w:instrText>
            </w:r>
            <w:r>
              <w:rPr>
                <w:noProof/>
                <w:webHidden/>
              </w:rPr>
            </w:r>
            <w:r>
              <w:rPr>
                <w:noProof/>
                <w:webHidden/>
              </w:rPr>
              <w:fldChar w:fldCharType="separate"/>
            </w:r>
            <w:r>
              <w:rPr>
                <w:noProof/>
                <w:webHidden/>
              </w:rPr>
              <w:t>3</w:t>
            </w:r>
            <w:r>
              <w:rPr>
                <w:noProof/>
                <w:webHidden/>
              </w:rPr>
              <w:fldChar w:fldCharType="end"/>
            </w:r>
          </w:hyperlink>
        </w:p>
        <w:p w:rsidR="00F421F3" w:rsidRDefault="00F421F3" w14:paraId="4110353A" w14:textId="101BB2DC">
          <w:pPr>
            <w:pStyle w:val="TOC2"/>
            <w:tabs>
              <w:tab w:val="right" w:leader="dot" w:pos="9350"/>
            </w:tabs>
            <w:rPr>
              <w:rFonts w:eastAsiaTheme="minorEastAsia"/>
              <w:noProof/>
              <w:lang w:eastAsia="ja-JP"/>
            </w:rPr>
          </w:pPr>
          <w:hyperlink w:history="1" w:anchor="_Toc36560198">
            <w:r w:rsidRPr="00896E77">
              <w:rPr>
                <w:rStyle w:val="Hyperlink"/>
                <w:noProof/>
              </w:rPr>
              <w:t>How to onboard a new system on the application</w:t>
            </w:r>
            <w:r>
              <w:rPr>
                <w:noProof/>
                <w:webHidden/>
              </w:rPr>
              <w:tab/>
            </w:r>
            <w:r>
              <w:rPr>
                <w:noProof/>
                <w:webHidden/>
              </w:rPr>
              <w:fldChar w:fldCharType="begin"/>
            </w:r>
            <w:r>
              <w:rPr>
                <w:noProof/>
                <w:webHidden/>
              </w:rPr>
              <w:instrText xml:space="preserve"> PAGEREF _Toc36560198 \h </w:instrText>
            </w:r>
            <w:r>
              <w:rPr>
                <w:noProof/>
                <w:webHidden/>
              </w:rPr>
            </w:r>
            <w:r>
              <w:rPr>
                <w:noProof/>
                <w:webHidden/>
              </w:rPr>
              <w:fldChar w:fldCharType="separate"/>
            </w:r>
            <w:r>
              <w:rPr>
                <w:noProof/>
                <w:webHidden/>
              </w:rPr>
              <w:t>4</w:t>
            </w:r>
            <w:r>
              <w:rPr>
                <w:noProof/>
                <w:webHidden/>
              </w:rPr>
              <w:fldChar w:fldCharType="end"/>
            </w:r>
          </w:hyperlink>
        </w:p>
        <w:p w:rsidR="00F421F3" w:rsidRDefault="00F421F3" w14:paraId="25D6C0AC" w14:textId="707D2665">
          <w:pPr>
            <w:pStyle w:val="TOC2"/>
            <w:tabs>
              <w:tab w:val="right" w:leader="dot" w:pos="9350"/>
            </w:tabs>
            <w:rPr>
              <w:rFonts w:eastAsiaTheme="minorEastAsia"/>
              <w:noProof/>
              <w:lang w:eastAsia="ja-JP"/>
            </w:rPr>
          </w:pPr>
          <w:hyperlink w:history="1" w:anchor="_Toc36560199">
            <w:r w:rsidRPr="00896E77">
              <w:rPr>
                <w:rStyle w:val="Hyperlink"/>
                <w:noProof/>
              </w:rPr>
              <w:t>SharePoint List permissions</w:t>
            </w:r>
            <w:r>
              <w:rPr>
                <w:noProof/>
                <w:webHidden/>
              </w:rPr>
              <w:tab/>
            </w:r>
            <w:r>
              <w:rPr>
                <w:noProof/>
                <w:webHidden/>
              </w:rPr>
              <w:fldChar w:fldCharType="begin"/>
            </w:r>
            <w:r>
              <w:rPr>
                <w:noProof/>
                <w:webHidden/>
              </w:rPr>
              <w:instrText xml:space="preserve"> PAGEREF _Toc36560199 \h </w:instrText>
            </w:r>
            <w:r>
              <w:rPr>
                <w:noProof/>
                <w:webHidden/>
              </w:rPr>
            </w:r>
            <w:r>
              <w:rPr>
                <w:noProof/>
                <w:webHidden/>
              </w:rPr>
              <w:fldChar w:fldCharType="separate"/>
            </w:r>
            <w:r>
              <w:rPr>
                <w:noProof/>
                <w:webHidden/>
              </w:rPr>
              <w:t>4</w:t>
            </w:r>
            <w:r>
              <w:rPr>
                <w:noProof/>
                <w:webHidden/>
              </w:rPr>
              <w:fldChar w:fldCharType="end"/>
            </w:r>
          </w:hyperlink>
        </w:p>
        <w:p w:rsidR="00F421F3" w:rsidRDefault="00F421F3" w14:paraId="3AAA4EB7" w14:textId="6DAAF239">
          <w:pPr>
            <w:pStyle w:val="TOC1"/>
            <w:tabs>
              <w:tab w:val="right" w:leader="dot" w:pos="9350"/>
            </w:tabs>
            <w:rPr>
              <w:rFonts w:eastAsiaTheme="minorEastAsia"/>
              <w:noProof/>
              <w:lang w:eastAsia="ja-JP"/>
            </w:rPr>
          </w:pPr>
          <w:hyperlink w:history="1" w:anchor="_Toc36560200">
            <w:r w:rsidRPr="00896E77">
              <w:rPr>
                <w:rStyle w:val="Hyperlink"/>
                <w:noProof/>
              </w:rPr>
              <w:t>Creating PowerApps application</w:t>
            </w:r>
            <w:r>
              <w:rPr>
                <w:noProof/>
                <w:webHidden/>
              </w:rPr>
              <w:tab/>
            </w:r>
            <w:r>
              <w:rPr>
                <w:noProof/>
                <w:webHidden/>
              </w:rPr>
              <w:fldChar w:fldCharType="begin"/>
            </w:r>
            <w:r>
              <w:rPr>
                <w:noProof/>
                <w:webHidden/>
              </w:rPr>
              <w:instrText xml:space="preserve"> PAGEREF _Toc36560200 \h </w:instrText>
            </w:r>
            <w:r>
              <w:rPr>
                <w:noProof/>
                <w:webHidden/>
              </w:rPr>
            </w:r>
            <w:r>
              <w:rPr>
                <w:noProof/>
                <w:webHidden/>
              </w:rPr>
              <w:fldChar w:fldCharType="separate"/>
            </w:r>
            <w:r>
              <w:rPr>
                <w:noProof/>
                <w:webHidden/>
              </w:rPr>
              <w:t>4</w:t>
            </w:r>
            <w:r>
              <w:rPr>
                <w:noProof/>
                <w:webHidden/>
              </w:rPr>
              <w:fldChar w:fldCharType="end"/>
            </w:r>
          </w:hyperlink>
        </w:p>
        <w:p w:rsidR="00F421F3" w:rsidRDefault="00F421F3" w14:paraId="329AA038" w14:textId="54879211">
          <w:pPr>
            <w:pStyle w:val="TOC2"/>
            <w:tabs>
              <w:tab w:val="right" w:leader="dot" w:pos="9350"/>
            </w:tabs>
            <w:rPr>
              <w:rFonts w:eastAsiaTheme="minorEastAsia"/>
              <w:noProof/>
              <w:lang w:eastAsia="ja-JP"/>
            </w:rPr>
          </w:pPr>
          <w:hyperlink w:history="1" w:anchor="_Toc36560201">
            <w:r w:rsidRPr="00896E77">
              <w:rPr>
                <w:rStyle w:val="Hyperlink"/>
                <w:noProof/>
              </w:rPr>
              <w:t>Create PowerApps Connectors</w:t>
            </w:r>
            <w:r>
              <w:rPr>
                <w:noProof/>
                <w:webHidden/>
              </w:rPr>
              <w:tab/>
            </w:r>
            <w:r>
              <w:rPr>
                <w:noProof/>
                <w:webHidden/>
              </w:rPr>
              <w:fldChar w:fldCharType="begin"/>
            </w:r>
            <w:r>
              <w:rPr>
                <w:noProof/>
                <w:webHidden/>
              </w:rPr>
              <w:instrText xml:space="preserve"> PAGEREF _Toc36560201 \h </w:instrText>
            </w:r>
            <w:r>
              <w:rPr>
                <w:noProof/>
                <w:webHidden/>
              </w:rPr>
            </w:r>
            <w:r>
              <w:rPr>
                <w:noProof/>
                <w:webHidden/>
              </w:rPr>
              <w:fldChar w:fldCharType="separate"/>
            </w:r>
            <w:r>
              <w:rPr>
                <w:noProof/>
                <w:webHidden/>
              </w:rPr>
              <w:t>4</w:t>
            </w:r>
            <w:r>
              <w:rPr>
                <w:noProof/>
                <w:webHidden/>
              </w:rPr>
              <w:fldChar w:fldCharType="end"/>
            </w:r>
          </w:hyperlink>
        </w:p>
        <w:p w:rsidR="00F421F3" w:rsidRDefault="00F421F3" w14:paraId="710140BC" w14:textId="2ABFECD9">
          <w:pPr>
            <w:pStyle w:val="TOC2"/>
            <w:tabs>
              <w:tab w:val="right" w:leader="dot" w:pos="9350"/>
            </w:tabs>
            <w:rPr>
              <w:rFonts w:eastAsiaTheme="minorEastAsia"/>
              <w:noProof/>
              <w:lang w:eastAsia="ja-JP"/>
            </w:rPr>
          </w:pPr>
          <w:hyperlink w:history="1" w:anchor="_Toc36560202">
            <w:r w:rsidRPr="00896E77">
              <w:rPr>
                <w:rStyle w:val="Hyperlink"/>
                <w:noProof/>
              </w:rPr>
              <w:t>Update configuration</w:t>
            </w:r>
            <w:r>
              <w:rPr>
                <w:noProof/>
                <w:webHidden/>
              </w:rPr>
              <w:tab/>
            </w:r>
            <w:r>
              <w:rPr>
                <w:noProof/>
                <w:webHidden/>
              </w:rPr>
              <w:fldChar w:fldCharType="begin"/>
            </w:r>
            <w:r>
              <w:rPr>
                <w:noProof/>
                <w:webHidden/>
              </w:rPr>
              <w:instrText xml:space="preserve"> PAGEREF _Toc36560202 \h </w:instrText>
            </w:r>
            <w:r>
              <w:rPr>
                <w:noProof/>
                <w:webHidden/>
              </w:rPr>
            </w:r>
            <w:r>
              <w:rPr>
                <w:noProof/>
                <w:webHidden/>
              </w:rPr>
              <w:fldChar w:fldCharType="separate"/>
            </w:r>
            <w:r>
              <w:rPr>
                <w:noProof/>
                <w:webHidden/>
              </w:rPr>
              <w:t>7</w:t>
            </w:r>
            <w:r>
              <w:rPr>
                <w:noProof/>
                <w:webHidden/>
              </w:rPr>
              <w:fldChar w:fldCharType="end"/>
            </w:r>
          </w:hyperlink>
        </w:p>
        <w:p w:rsidR="00F421F3" w:rsidRDefault="00F421F3" w14:paraId="581D5592" w14:textId="235CAA18">
          <w:pPr>
            <w:pStyle w:val="TOC2"/>
            <w:tabs>
              <w:tab w:val="right" w:leader="dot" w:pos="9350"/>
            </w:tabs>
            <w:rPr>
              <w:rFonts w:eastAsiaTheme="minorEastAsia"/>
              <w:noProof/>
              <w:lang w:eastAsia="ja-JP"/>
            </w:rPr>
          </w:pPr>
          <w:hyperlink w:history="1" w:anchor="_Toc36560203">
            <w:r w:rsidRPr="00896E77">
              <w:rPr>
                <w:rStyle w:val="Hyperlink"/>
                <w:noProof/>
              </w:rPr>
              <w:t>Permission</w:t>
            </w:r>
            <w:r>
              <w:rPr>
                <w:noProof/>
                <w:webHidden/>
              </w:rPr>
              <w:tab/>
            </w:r>
            <w:r>
              <w:rPr>
                <w:noProof/>
                <w:webHidden/>
              </w:rPr>
              <w:fldChar w:fldCharType="begin"/>
            </w:r>
            <w:r>
              <w:rPr>
                <w:noProof/>
                <w:webHidden/>
              </w:rPr>
              <w:instrText xml:space="preserve"> PAGEREF _Toc36560203 \h </w:instrText>
            </w:r>
            <w:r>
              <w:rPr>
                <w:noProof/>
                <w:webHidden/>
              </w:rPr>
            </w:r>
            <w:r>
              <w:rPr>
                <w:noProof/>
                <w:webHidden/>
              </w:rPr>
              <w:fldChar w:fldCharType="separate"/>
            </w:r>
            <w:r>
              <w:rPr>
                <w:noProof/>
                <w:webHidden/>
              </w:rPr>
              <w:t>8</w:t>
            </w:r>
            <w:r>
              <w:rPr>
                <w:noProof/>
                <w:webHidden/>
              </w:rPr>
              <w:fldChar w:fldCharType="end"/>
            </w:r>
          </w:hyperlink>
        </w:p>
        <w:p w:rsidR="00F421F3" w:rsidRDefault="00F421F3" w14:paraId="7868A3D1" w14:textId="578BDBC7">
          <w:pPr>
            <w:pStyle w:val="TOC1"/>
            <w:tabs>
              <w:tab w:val="right" w:leader="dot" w:pos="9350"/>
            </w:tabs>
            <w:rPr>
              <w:rFonts w:eastAsiaTheme="minorEastAsia"/>
              <w:noProof/>
              <w:lang w:eastAsia="ja-JP"/>
            </w:rPr>
          </w:pPr>
          <w:hyperlink w:history="1" w:anchor="_Toc36560204">
            <w:r w:rsidRPr="00896E77">
              <w:rPr>
                <w:rStyle w:val="Hyperlink"/>
                <w:noProof/>
              </w:rPr>
              <w:t>Appendix</w:t>
            </w:r>
            <w:r>
              <w:rPr>
                <w:noProof/>
                <w:webHidden/>
              </w:rPr>
              <w:tab/>
            </w:r>
            <w:r>
              <w:rPr>
                <w:noProof/>
                <w:webHidden/>
              </w:rPr>
              <w:fldChar w:fldCharType="begin"/>
            </w:r>
            <w:r>
              <w:rPr>
                <w:noProof/>
                <w:webHidden/>
              </w:rPr>
              <w:instrText xml:space="preserve"> PAGEREF _Toc36560204 \h </w:instrText>
            </w:r>
            <w:r>
              <w:rPr>
                <w:noProof/>
                <w:webHidden/>
              </w:rPr>
            </w:r>
            <w:r>
              <w:rPr>
                <w:noProof/>
                <w:webHidden/>
              </w:rPr>
              <w:fldChar w:fldCharType="separate"/>
            </w:r>
            <w:r>
              <w:rPr>
                <w:noProof/>
                <w:webHidden/>
              </w:rPr>
              <w:t>9</w:t>
            </w:r>
            <w:r>
              <w:rPr>
                <w:noProof/>
                <w:webHidden/>
              </w:rPr>
              <w:fldChar w:fldCharType="end"/>
            </w:r>
          </w:hyperlink>
        </w:p>
        <w:p w:rsidR="00044C49" w:rsidRDefault="00044C49" w14:paraId="64C6D5D8" w14:textId="61618AB3">
          <w:r>
            <w:rPr>
              <w:b/>
              <w:bCs/>
              <w:noProof/>
            </w:rPr>
            <w:fldChar w:fldCharType="end"/>
          </w:r>
        </w:p>
      </w:sdtContent>
    </w:sdt>
    <w:p w:rsidR="00044C49" w:rsidP="00BD79F8" w:rsidRDefault="00044C49" w14:paraId="49E9A523" w14:textId="52091EC9">
      <w:pPr>
        <w:pStyle w:val="Heading1"/>
      </w:pPr>
    </w:p>
    <w:p w:rsidR="00CA331B" w:rsidP="00CA331B" w:rsidRDefault="00CA331B" w14:paraId="42EEF676" w14:textId="6471E6DB"/>
    <w:p w:rsidR="00CA331B" w:rsidP="00CA331B" w:rsidRDefault="00CA331B" w14:paraId="00B23F2C" w14:textId="2B8635AC"/>
    <w:p w:rsidR="00CA331B" w:rsidP="00CA331B" w:rsidRDefault="00CA331B" w14:paraId="56C5C8BF" w14:textId="01B5B7CB"/>
    <w:p w:rsidR="00CA331B" w:rsidP="00CA331B" w:rsidRDefault="00CA331B" w14:paraId="3358974D" w14:textId="7B541039"/>
    <w:p w:rsidR="00CA331B" w:rsidP="00CA331B" w:rsidRDefault="00CA331B" w14:paraId="62FF549D" w14:textId="77772328"/>
    <w:p w:rsidR="00CA331B" w:rsidP="00CA331B" w:rsidRDefault="00CA331B" w14:paraId="308CAADF" w14:textId="4F2F0EA7"/>
    <w:p w:rsidR="00CA331B" w:rsidP="00CA331B" w:rsidRDefault="00CA331B" w14:paraId="5B51F515" w14:textId="2DD8A870"/>
    <w:p w:rsidR="00CA331B" w:rsidP="00CA331B" w:rsidRDefault="00CA331B" w14:paraId="681A485E" w14:textId="61CB2652"/>
    <w:p w:rsidRPr="00CA331B" w:rsidR="00CA331B" w:rsidP="00CA331B" w:rsidRDefault="00CA331B" w14:paraId="4989FD18" w14:textId="77777777"/>
    <w:p w:rsidR="00BD79F8" w:rsidP="00BD79F8" w:rsidRDefault="00BD79F8" w14:paraId="0320D604" w14:textId="4823D5F9">
      <w:pPr>
        <w:pStyle w:val="Heading1"/>
      </w:pPr>
      <w:bookmarkStart w:name="_Toc36560186" w:id="0"/>
      <w:r>
        <w:t>SAPSnooze PowerApps Application Overview</w:t>
      </w:r>
      <w:bookmarkEnd w:id="0"/>
    </w:p>
    <w:p w:rsidR="00561597" w:rsidP="00BD79F8" w:rsidRDefault="00561597" w14:paraId="627D8C45" w14:textId="77777777">
      <w:pPr>
        <w:pStyle w:val="Heading2"/>
      </w:pPr>
    </w:p>
    <w:p w:rsidR="00561597" w:rsidP="00561597" w:rsidRDefault="00561597" w14:paraId="5214271E" w14:textId="1C4400D8">
      <w:pPr>
        <w:pStyle w:val="Heading2"/>
      </w:pPr>
      <w:bookmarkStart w:name="_Toc36560187" w:id="1"/>
      <w:r>
        <w:t>Prerequisites</w:t>
      </w:r>
      <w:bookmarkEnd w:id="1"/>
    </w:p>
    <w:p w:rsidR="00561597" w:rsidP="00561597" w:rsidRDefault="00561597" w14:paraId="15488B3D" w14:textId="3D5FD9D8">
      <w:r>
        <w:t>Azure automation account</w:t>
      </w:r>
    </w:p>
    <w:p w:rsidR="00561597" w:rsidP="00561597" w:rsidRDefault="00561597" w14:paraId="0BDEFAC7" w14:textId="070C72FD">
      <w:r>
        <w:t>Microsoft PowerApps</w:t>
      </w:r>
      <w:r w:rsidR="00D02494">
        <w:t xml:space="preserve"> subscription</w:t>
      </w:r>
    </w:p>
    <w:p w:rsidR="00D30947" w:rsidP="00561597" w:rsidRDefault="00D30947" w14:paraId="4BA986B1" w14:textId="64156A72">
      <w:r>
        <w:t>SharePoint List</w:t>
      </w:r>
    </w:p>
    <w:p w:rsidR="003A0624" w:rsidP="00561597" w:rsidRDefault="003A0624" w14:paraId="0FDC8963" w14:textId="52C13B72">
      <w:r>
        <w:lastRenderedPageBreak/>
        <w:t>SQL Azure Database</w:t>
      </w:r>
    </w:p>
    <w:p w:rsidR="00561597" w:rsidP="00BD79F8" w:rsidRDefault="00561597" w14:paraId="5F0C5689" w14:textId="77777777">
      <w:pPr>
        <w:pStyle w:val="Heading2"/>
      </w:pPr>
    </w:p>
    <w:p w:rsidR="00BD79F8" w:rsidP="00BD79F8" w:rsidRDefault="00BD79F8" w14:paraId="1DBF1186" w14:textId="057B1CCB">
      <w:pPr>
        <w:pStyle w:val="Heading2"/>
      </w:pPr>
      <w:bookmarkStart w:name="_Toc36560188" w:id="2"/>
      <w:r>
        <w:t>What is snoozing a</w:t>
      </w:r>
      <w:r w:rsidR="00047279">
        <w:t>n SAP</w:t>
      </w:r>
      <w:r>
        <w:t xml:space="preserve"> system</w:t>
      </w:r>
      <w:bookmarkEnd w:id="2"/>
    </w:p>
    <w:p w:rsidRPr="00BD79F8" w:rsidR="00BD79F8" w:rsidP="00BD79F8" w:rsidRDefault="00BD79F8" w14:paraId="461012C1" w14:textId="52AFFE08">
      <w:r>
        <w:t>Snoozing a</w:t>
      </w:r>
      <w:r w:rsidR="00047279">
        <w:t>n SAP</w:t>
      </w:r>
      <w:r>
        <w:t xml:space="preserve"> system means the Azure VMs </w:t>
      </w:r>
      <w:r w:rsidR="00047279">
        <w:t xml:space="preserve">hosting that system </w:t>
      </w:r>
      <w:r>
        <w:t xml:space="preserve">are stopped and deallocated. </w:t>
      </w:r>
      <w:r w:rsidR="00047279">
        <w:t>Stopping VMs saves compute cost.</w:t>
      </w:r>
    </w:p>
    <w:p w:rsidR="00BD79F8" w:rsidP="00BD79F8" w:rsidRDefault="00BD79F8" w14:paraId="71AC551F" w14:textId="77777777"/>
    <w:p w:rsidR="00BD79F8" w:rsidP="00BD79F8" w:rsidRDefault="001A054C" w14:paraId="7B4A6C63" w14:textId="74FB1A44">
      <w:pPr>
        <w:pStyle w:val="Heading2"/>
      </w:pPr>
      <w:bookmarkStart w:name="_Toc36560189" w:id="3"/>
      <w:r>
        <w:t>What’re the features of the SAPSnooze Application</w:t>
      </w:r>
      <w:bookmarkEnd w:id="3"/>
    </w:p>
    <w:p w:rsidR="00561597" w:rsidP="00BD79F8" w:rsidRDefault="00BD79F8" w14:paraId="1F4D24FB" w14:textId="77777777">
      <w:r>
        <w:t xml:space="preserve">SAPSnooze PowerApps application </w:t>
      </w:r>
      <w:r w:rsidR="00561597">
        <w:t xml:space="preserve">provides </w:t>
      </w:r>
      <w:r w:rsidR="001A054C">
        <w:t>the status of the SAP system and the VMs.</w:t>
      </w:r>
    </w:p>
    <w:p w:rsidR="00BD79F8" w:rsidP="00BD79F8" w:rsidRDefault="00561597" w14:paraId="712D01FB" w14:textId="0DC8E01B">
      <w:r>
        <w:t>It also provides a start button using which systems that are snoozed can be brought back online</w:t>
      </w:r>
      <w:r w:rsidR="00BD79F8">
        <w:t xml:space="preserve"> </w:t>
      </w:r>
    </w:p>
    <w:p w:rsidRPr="00BD79F8" w:rsidR="00BD79F8" w:rsidP="00BD79F8" w:rsidRDefault="00BD79F8" w14:paraId="66B1E94D" w14:textId="77777777"/>
    <w:p w:rsidR="00CD7C14" w:rsidP="004D7CD1" w:rsidRDefault="00CD7C14" w14:paraId="56362264" w14:textId="76DFB5B6">
      <w:pPr>
        <w:pStyle w:val="Heading1"/>
      </w:pPr>
      <w:bookmarkStart w:name="_Toc36560190" w:id="4"/>
      <w:r>
        <w:t>Architecture Diagram</w:t>
      </w:r>
      <w:bookmarkEnd w:id="4"/>
    </w:p>
    <w:p w:rsidRPr="00CD7C14" w:rsidR="00CD7C14" w:rsidP="00CD7C14" w:rsidRDefault="003874CC" w14:paraId="7F4AFE53" w14:textId="102273BB" w14:noSpellErr="1">
      <w:r w:rsidR="003874CC">
        <w:drawing>
          <wp:inline wp14:editId="5CC38F93" wp14:anchorId="14BE8FFF">
            <wp:extent cx="5943600" cy="3343275"/>
            <wp:effectExtent l="0" t="0" r="0" b="9525"/>
            <wp:docPr id="747608709" name="Picture 2" title=""/>
            <wp:cNvGraphicFramePr>
              <a:graphicFrameLocks noChangeAspect="1"/>
            </wp:cNvGraphicFramePr>
            <a:graphic>
              <a:graphicData uri="http://schemas.openxmlformats.org/drawingml/2006/picture">
                <pic:pic>
                  <pic:nvPicPr>
                    <pic:cNvPr id="0" name="Picture 2"/>
                    <pic:cNvPicPr/>
                  </pic:nvPicPr>
                  <pic:blipFill>
                    <a:blip r:embed="Rde8d3afc8b4144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w:rsidR="00CD7C14" w:rsidP="004D7CD1" w:rsidRDefault="00CD7C14" w14:paraId="1AEADAAB" w14:textId="77777777">
      <w:pPr>
        <w:pStyle w:val="Heading1"/>
      </w:pPr>
    </w:p>
    <w:p w:rsidR="003A4ACB" w:rsidP="004D7CD1" w:rsidRDefault="009C0272" w14:paraId="754C0E97" w14:textId="75D22BE5">
      <w:pPr>
        <w:pStyle w:val="Heading1"/>
      </w:pPr>
      <w:bookmarkStart w:name="_Toc36560191" w:id="5"/>
      <w:r>
        <w:t xml:space="preserve">Setting up Azure </w:t>
      </w:r>
      <w:r w:rsidR="00111C0B">
        <w:t>runbook</w:t>
      </w:r>
      <w:r>
        <w:t>s</w:t>
      </w:r>
      <w:r w:rsidR="004D7CD1">
        <w:t xml:space="preserve">, SQL Azure Tables, </w:t>
      </w:r>
      <w:r>
        <w:t>Hybrid worker group servers</w:t>
      </w:r>
      <w:r w:rsidR="004D7CD1">
        <w:t xml:space="preserve"> and SAP User account</w:t>
      </w:r>
      <w:bookmarkEnd w:id="5"/>
    </w:p>
    <w:p w:rsidR="009C0272" w:rsidP="003A4ACB" w:rsidRDefault="009C0272" w14:paraId="01D8B75D" w14:textId="77777777"/>
    <w:p w:rsidR="00F70F5C" w:rsidP="004D7CD1" w:rsidRDefault="009C0272" w14:paraId="71FF0BAD" w14:textId="002BADB8">
      <w:pPr>
        <w:pStyle w:val="Heading2"/>
      </w:pPr>
      <w:bookmarkStart w:name="_Toc36560192" w:id="6"/>
      <w:r>
        <w:t xml:space="preserve">Following is the list of </w:t>
      </w:r>
      <w:r w:rsidR="00111C0B">
        <w:t>runbook</w:t>
      </w:r>
      <w:r>
        <w:t>s that’re needed:</w:t>
      </w:r>
      <w:bookmarkEnd w:id="6"/>
    </w:p>
    <w:p w:rsidR="003A4ACB" w:rsidP="009C0272" w:rsidRDefault="003A4ACB" w14:paraId="606FE216" w14:textId="1301BC2F">
      <w:pPr>
        <w:pStyle w:val="ListParagraph"/>
        <w:numPr>
          <w:ilvl w:val="0"/>
          <w:numId w:val="3"/>
        </w:numPr>
      </w:pPr>
      <w:r>
        <w:t>ARSAPSnoozeGetSystemStatus.ps1</w:t>
      </w:r>
      <w:r w:rsidR="009C0272">
        <w:t xml:space="preserve"> – </w:t>
      </w:r>
      <w:r w:rsidR="00111C0B">
        <w:t>Runbook</w:t>
      </w:r>
      <w:r w:rsidR="009C0272">
        <w:t xml:space="preserve"> to get status of SAP systems</w:t>
      </w:r>
      <w:r w:rsidR="00FE1EB7">
        <w:t xml:space="preserve">. This should be scheduled to run every 15 mins. </w:t>
      </w:r>
    </w:p>
    <w:p w:rsidR="003A4ACB" w:rsidP="009C0272" w:rsidRDefault="003A4ACB" w14:paraId="3F4148AC" w14:textId="5A1D38B3">
      <w:pPr>
        <w:pStyle w:val="ListParagraph"/>
        <w:numPr>
          <w:ilvl w:val="0"/>
          <w:numId w:val="3"/>
        </w:numPr>
      </w:pPr>
      <w:r>
        <w:t>ARSAPSnoozeStartVM.ps1</w:t>
      </w:r>
      <w:r w:rsidR="009C0272">
        <w:t xml:space="preserve"> – </w:t>
      </w:r>
      <w:r w:rsidR="00111C0B">
        <w:t>Runbook</w:t>
      </w:r>
      <w:r w:rsidR="009C0272">
        <w:t xml:space="preserve"> to start VMs</w:t>
      </w:r>
      <w:r w:rsidR="00BD79F8">
        <w:t xml:space="preserve">. Once this runbook is created, create a webhook and capture the URL. </w:t>
      </w:r>
    </w:p>
    <w:p w:rsidR="003A51CF" w:rsidP="003A4ACB" w:rsidRDefault="003A51CF" w14:paraId="708B6422" w14:textId="77777777"/>
    <w:p w:rsidR="003A51CF" w:rsidP="004D7CD1" w:rsidRDefault="003A51CF" w14:paraId="2E8D5028" w14:textId="77777777">
      <w:pPr>
        <w:pStyle w:val="Heading2"/>
      </w:pPr>
      <w:bookmarkStart w:name="_Toc36560193" w:id="7"/>
      <w:r>
        <w:lastRenderedPageBreak/>
        <w:t>Hybrid worker group</w:t>
      </w:r>
      <w:r w:rsidR="00987171">
        <w:t xml:space="preserve"> servers need to have the following modules installed:</w:t>
      </w:r>
      <w:bookmarkEnd w:id="7"/>
    </w:p>
    <w:p w:rsidR="009C0272" w:rsidP="00D347C7" w:rsidRDefault="00D347C7" w14:paraId="7E48E645" w14:textId="77777777">
      <w:pPr>
        <w:pStyle w:val="ListBullet"/>
      </w:pPr>
      <w:r w:rsidRPr="00D347C7">
        <w:t>SharePointSDK</w:t>
      </w:r>
    </w:p>
    <w:p w:rsidR="00D347C7" w:rsidP="009C0272" w:rsidRDefault="00D347C7" w14:paraId="4DB6D9CE" w14:textId="77777777">
      <w:pPr>
        <w:pStyle w:val="ListBullet"/>
        <w:numPr>
          <w:ilvl w:val="0"/>
          <w:numId w:val="0"/>
        </w:numPr>
        <w:ind w:left="720"/>
      </w:pPr>
      <w:r>
        <w:t xml:space="preserve">Use command </w:t>
      </w:r>
      <w:r w:rsidRPr="00D347C7">
        <w:t>Install-Module SharePointSDK -Force</w:t>
      </w:r>
      <w:r w:rsidR="009C0272">
        <w:t xml:space="preserve"> to install</w:t>
      </w:r>
    </w:p>
    <w:p w:rsidR="00D347C7" w:rsidP="00D347C7" w:rsidRDefault="00D347C7" w14:paraId="7C81E7B8" w14:textId="77777777">
      <w:pPr>
        <w:pStyle w:val="ListBullet"/>
        <w:numPr>
          <w:ilvl w:val="0"/>
          <w:numId w:val="0"/>
        </w:numPr>
        <w:ind w:left="360"/>
      </w:pPr>
    </w:p>
    <w:p w:rsidR="009C0272" w:rsidP="004D7CD1" w:rsidRDefault="009C0272" w14:paraId="1EA367B8" w14:textId="77777777">
      <w:pPr>
        <w:pStyle w:val="Heading2"/>
      </w:pPr>
      <w:bookmarkStart w:name="_Toc36560194" w:id="8"/>
      <w:r>
        <w:t>Automation run as account and permissions</w:t>
      </w:r>
      <w:bookmarkEnd w:id="8"/>
    </w:p>
    <w:p w:rsidR="009C0272" w:rsidP="009C0272" w:rsidRDefault="009C0272" w14:paraId="7DCECAA4" w14:textId="3CA5A7D6">
      <w:pPr>
        <w:pStyle w:val="ListBullet"/>
        <w:numPr>
          <w:ilvl w:val="0"/>
          <w:numId w:val="0"/>
        </w:numPr>
        <w:ind w:left="360" w:hanging="360"/>
      </w:pPr>
      <w:r>
        <w:t xml:space="preserve">An automation run as account needs to be created that has permission to start the VMs </w:t>
      </w:r>
    </w:p>
    <w:p w:rsidR="009C0272" w:rsidP="009C0272" w:rsidRDefault="009C0272" w14:paraId="0140FCC1" w14:textId="77777777">
      <w:pPr>
        <w:pStyle w:val="ListBullet"/>
        <w:numPr>
          <w:ilvl w:val="0"/>
          <w:numId w:val="0"/>
        </w:numPr>
        <w:ind w:left="360" w:hanging="360"/>
      </w:pPr>
    </w:p>
    <w:p w:rsidR="004D7CD1" w:rsidP="004D7CD1" w:rsidRDefault="004D7CD1" w14:paraId="34EB1C66" w14:textId="77777777">
      <w:pPr>
        <w:pStyle w:val="Heading2"/>
      </w:pPr>
      <w:bookmarkStart w:name="_Toc36560195" w:id="9"/>
      <w:r>
        <w:t>Telemetry/Usage statistics</w:t>
      </w:r>
      <w:bookmarkEnd w:id="9"/>
    </w:p>
    <w:p w:rsidR="004D7CD1" w:rsidP="009C0272" w:rsidRDefault="004D7CD1" w14:paraId="3AAD381E" w14:textId="77777777">
      <w:pPr>
        <w:pStyle w:val="ListBullet"/>
        <w:numPr>
          <w:ilvl w:val="0"/>
          <w:numId w:val="0"/>
        </w:numPr>
        <w:ind w:left="360" w:hanging="360"/>
      </w:pPr>
      <w:r>
        <w:t xml:space="preserve">A SQL Azure table with the following structure needs to be created to capture usage statics of the PowerApps application. PowerApps would log the details each time a user logs in or start/stop/extend a system. </w:t>
      </w:r>
    </w:p>
    <w:p w:rsidR="004D7CD1" w:rsidP="004D7CD1" w:rsidRDefault="004D7CD1" w14:paraId="224EA02E"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UserTelemetry]</w:t>
      </w:r>
      <w:r>
        <w:rPr>
          <w:rFonts w:ascii="Consolas" w:hAnsi="Consolas" w:cs="Consolas"/>
          <w:color w:val="808080"/>
          <w:sz w:val="19"/>
          <w:szCs w:val="19"/>
          <w:highlight w:val="white"/>
        </w:rPr>
        <w:t>(</w:t>
      </w:r>
    </w:p>
    <w:p w:rsidR="004D7CD1" w:rsidP="004D7CD1" w:rsidRDefault="004D7CD1" w14:paraId="3D63D0EA"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[Timestamp] [datetime]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4D7CD1" w:rsidP="004D7CD1" w:rsidRDefault="004D7CD1" w14:paraId="3952706F"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[Name]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4D7CD1" w:rsidP="004D7CD1" w:rsidRDefault="004D7CD1" w14:paraId="2AB01A7B"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[Email]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4D7CD1" w:rsidP="004D7CD1" w:rsidRDefault="004D7CD1" w14:paraId="40F4B773"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[System_SID]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4D7CD1" w:rsidP="004D7CD1" w:rsidRDefault="004D7CD1" w14:paraId="072E9DA8"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[Action]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4D7CD1" w:rsidP="004D7CD1" w:rsidRDefault="004D7CD1" w14:paraId="2262F892"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[PK_UserTelemetry]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4D7CD1" w:rsidP="004D7CD1" w:rsidRDefault="004D7CD1" w14:paraId="49E6B7E7"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4D7CD1" w:rsidP="004D7CD1" w:rsidRDefault="004D7CD1" w14:paraId="332A01F8"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[Timestamp]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4D7CD1" w:rsidP="004D7CD1" w:rsidRDefault="004D7CD1" w14:paraId="6D9A53E5"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4D7CD1" w:rsidP="004D7CD1" w:rsidRDefault="004D7CD1" w14:paraId="549158FF"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[Email] </w:t>
      </w:r>
      <w:r>
        <w:rPr>
          <w:rFonts w:ascii="Consolas" w:hAnsi="Consolas" w:cs="Consolas"/>
          <w:color w:val="0000FF"/>
          <w:sz w:val="19"/>
          <w:szCs w:val="19"/>
          <w:highlight w:val="white"/>
        </w:rPr>
        <w:t>ASC</w:t>
      </w:r>
    </w:p>
    <w:p w:rsidR="004D7CD1" w:rsidP="004D7CD1" w:rsidRDefault="004D7CD1" w14:paraId="6710228C" w14:textId="7777777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4D7CD1" w:rsidP="004D7CD1" w:rsidRDefault="004D7CD1" w14:paraId="710A54FC"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4D7CD1" w:rsidP="004D7CD1" w:rsidRDefault="004D7CD1" w14:paraId="346B389D" w14:textId="777777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4D7CD1" w:rsidP="004D7CD1" w:rsidRDefault="004D7CD1" w14:paraId="1067BCA0" w14:textId="77777777">
      <w:pPr>
        <w:autoSpaceDE w:val="0"/>
        <w:autoSpaceDN w:val="0"/>
        <w:adjustRightInd w:val="0"/>
        <w:rPr>
          <w:rFonts w:ascii="Consolas" w:hAnsi="Consolas" w:cs="Consolas"/>
          <w:color w:val="000000"/>
          <w:sz w:val="19"/>
          <w:szCs w:val="19"/>
          <w:highlight w:val="white"/>
        </w:rPr>
      </w:pPr>
    </w:p>
    <w:p w:rsidR="004D7CD1" w:rsidP="009C0272" w:rsidRDefault="004D7CD1" w14:paraId="76BBF494" w14:textId="77777777">
      <w:pPr>
        <w:pStyle w:val="ListBullet"/>
        <w:numPr>
          <w:ilvl w:val="0"/>
          <w:numId w:val="0"/>
        </w:numPr>
        <w:ind w:left="360" w:hanging="360"/>
      </w:pPr>
      <w:r>
        <w:t>TimeStamp – Timestamp of the entry</w:t>
      </w:r>
    </w:p>
    <w:p w:rsidR="004D7CD1" w:rsidP="009C0272" w:rsidRDefault="004D7CD1" w14:paraId="23A2C349" w14:textId="77777777">
      <w:pPr>
        <w:pStyle w:val="ListBullet"/>
        <w:numPr>
          <w:ilvl w:val="0"/>
          <w:numId w:val="0"/>
        </w:numPr>
        <w:ind w:left="360" w:hanging="360"/>
      </w:pPr>
      <w:r>
        <w:t>Name – Name of the user</w:t>
      </w:r>
    </w:p>
    <w:p w:rsidR="004D7CD1" w:rsidP="009C0272" w:rsidRDefault="004D7CD1" w14:paraId="362A8230" w14:textId="77777777">
      <w:pPr>
        <w:pStyle w:val="ListBullet"/>
        <w:numPr>
          <w:ilvl w:val="0"/>
          <w:numId w:val="0"/>
        </w:numPr>
        <w:ind w:left="360" w:hanging="360"/>
      </w:pPr>
      <w:r>
        <w:t>Email – Email address of the user</w:t>
      </w:r>
    </w:p>
    <w:p w:rsidR="004D7CD1" w:rsidP="009C0272" w:rsidRDefault="004D7CD1" w14:paraId="17D14DE5" w14:textId="77777777">
      <w:pPr>
        <w:pStyle w:val="ListBullet"/>
        <w:numPr>
          <w:ilvl w:val="0"/>
          <w:numId w:val="0"/>
        </w:numPr>
        <w:ind w:left="360" w:hanging="360"/>
      </w:pPr>
      <w:r>
        <w:t>Action – Action by the user (Login/Start/Stop/Extend)</w:t>
      </w:r>
    </w:p>
    <w:p w:rsidR="004D7CD1" w:rsidP="009C0272" w:rsidRDefault="004D7CD1" w14:paraId="53A61797" w14:textId="77777777">
      <w:pPr>
        <w:pStyle w:val="ListBullet"/>
        <w:numPr>
          <w:ilvl w:val="0"/>
          <w:numId w:val="0"/>
        </w:numPr>
        <w:ind w:left="360" w:hanging="360"/>
      </w:pPr>
    </w:p>
    <w:p w:rsidR="004D7CD1" w:rsidP="004D7CD1" w:rsidRDefault="004D7CD1" w14:paraId="1B999E1F" w14:textId="77777777">
      <w:pPr>
        <w:pStyle w:val="Heading1"/>
      </w:pPr>
      <w:bookmarkStart w:name="_Toc36560196" w:id="10"/>
      <w:r>
        <w:t>SharePoint List</w:t>
      </w:r>
      <w:bookmarkEnd w:id="10"/>
    </w:p>
    <w:p w:rsidR="004D7CD1" w:rsidP="004D7CD1" w:rsidRDefault="004D7CD1" w14:paraId="6F53CC86" w14:textId="77777777">
      <w:pPr>
        <w:pStyle w:val="Heading2"/>
      </w:pPr>
      <w:bookmarkStart w:name="_Toc36560197" w:id="11"/>
      <w:r>
        <w:t>SharePoint List properties</w:t>
      </w:r>
      <w:bookmarkEnd w:id="11"/>
    </w:p>
    <w:p w:rsidRPr="009960AB" w:rsidR="004D7CD1" w:rsidP="009960AB" w:rsidRDefault="004D7CD1" w14:paraId="7CDA1288" w14:textId="77777777">
      <w:r w:rsidRPr="009960AB">
        <w:t xml:space="preserve">A SharePoint list with the following columns needs to be created for maintain system information for PowerApps application. </w:t>
      </w:r>
    </w:p>
    <w:p w:rsidRPr="002A3EBF" w:rsidR="004D7CD1" w:rsidP="004D7CD1" w:rsidRDefault="004D7CD1" w14:paraId="5505F44D" w14:textId="77777777">
      <w:pPr>
        <w:pStyle w:val="ListBullet"/>
      </w:pPr>
      <w:r w:rsidRPr="002A3EBF">
        <w:t>Title</w:t>
      </w:r>
      <w:r>
        <w:t xml:space="preserve"> – Title of the application. PowerApps application landing page will group the systems according to their application. </w:t>
      </w:r>
    </w:p>
    <w:p w:rsidR="004D7CD1" w:rsidP="004D7CD1" w:rsidRDefault="004D7CD1" w14:paraId="607A026A" w14:textId="4891924D">
      <w:pPr>
        <w:pStyle w:val="ListBullet"/>
      </w:pPr>
      <w:r w:rsidRPr="002A3EBF">
        <w:t>SID</w:t>
      </w:r>
      <w:r>
        <w:t xml:space="preserve"> – SAP System ID</w:t>
      </w:r>
    </w:p>
    <w:p w:rsidRPr="002A3EBF" w:rsidR="005937CC" w:rsidP="004D7CD1" w:rsidRDefault="005937CC" w14:paraId="75CF13B4" w14:textId="50A66840">
      <w:pPr>
        <w:pStyle w:val="ListBullet"/>
      </w:pPr>
      <w:r>
        <w:t xml:space="preserve">ResourceGroupName – Azure resource group that hosts the virtual machines for the SAP system </w:t>
      </w:r>
    </w:p>
    <w:p w:rsidR="004D7CD1" w:rsidP="004D7CD1" w:rsidRDefault="004D7CD1" w14:paraId="43BB918C" w14:textId="5DA34D78">
      <w:pPr>
        <w:pStyle w:val="ListBullet"/>
      </w:pPr>
      <w:r w:rsidRPr="002A3EBF">
        <w:t>Status</w:t>
      </w:r>
      <w:r>
        <w:t xml:space="preserve"> – Status of the SAP system. Allowed values are (Online, Offline, Unknown</w:t>
      </w:r>
      <w:r w:rsidR="002951FF">
        <w:t>, Starting</w:t>
      </w:r>
      <w:r>
        <w:t>)</w:t>
      </w:r>
    </w:p>
    <w:p w:rsidR="00A02064" w:rsidP="004D7CD1" w:rsidRDefault="00A02064" w14:paraId="51BA7D3A" w14:textId="3A8EFF1E">
      <w:pPr>
        <w:pStyle w:val="ListBullet"/>
      </w:pPr>
      <w:proofErr w:type="spellStart"/>
      <w:r>
        <w:t>SAPStatus</w:t>
      </w:r>
      <w:proofErr w:type="spellEnd"/>
      <w:r>
        <w:t xml:space="preserve"> – Status of the SAP system</w:t>
      </w:r>
    </w:p>
    <w:p w:rsidRPr="002A3EBF" w:rsidR="00A02064" w:rsidP="004D7CD1" w:rsidRDefault="00A02064" w14:paraId="274EA764" w14:textId="029617F8">
      <w:pPr>
        <w:pStyle w:val="ListBullet"/>
      </w:pPr>
      <w:proofErr w:type="spellStart"/>
      <w:r>
        <w:t>VMStatus</w:t>
      </w:r>
      <w:proofErr w:type="spellEnd"/>
      <w:r>
        <w:t xml:space="preserve"> – Status of virtual machines in Azure</w:t>
      </w:r>
    </w:p>
    <w:p w:rsidR="00207F0C" w:rsidP="00846CA9" w:rsidRDefault="004D7CD1" w14:paraId="5BCD61A7" w14:textId="50817979">
      <w:pPr>
        <w:pStyle w:val="ListBullet"/>
      </w:pPr>
      <w:r w:rsidRPr="002A3EBF">
        <w:t>User</w:t>
      </w:r>
      <w:r>
        <w:t xml:space="preserve"> – Email address of the user who start</w:t>
      </w:r>
      <w:r w:rsidR="0064497F">
        <w:t>ed the system</w:t>
      </w:r>
    </w:p>
    <w:p w:rsidR="00AB0877" w:rsidP="00AB0877" w:rsidRDefault="00AB0877" w14:paraId="144D76DA" w14:textId="522AD767">
      <w:pPr>
        <w:pStyle w:val="ListBullet"/>
      </w:pPr>
      <w:r>
        <w:t>MESSAGESERVERHOST – Message server host name of the SAP system</w:t>
      </w:r>
    </w:p>
    <w:p w:rsidR="00AB0877" w:rsidP="00AB0877" w:rsidRDefault="00AB0877" w14:paraId="7AD5358D" w14:textId="06EBF39D">
      <w:pPr>
        <w:pStyle w:val="ListBullet"/>
      </w:pPr>
      <w:r>
        <w:t>MESSAGESERVERPORT – Message server port of the SAP system (36XX)</w:t>
      </w:r>
    </w:p>
    <w:p w:rsidR="008B4984" w:rsidP="008B4984" w:rsidRDefault="008B4984" w14:paraId="6CE35034" w14:textId="77777777">
      <w:pPr>
        <w:pStyle w:val="ListBullet"/>
      </w:pPr>
      <w:r>
        <w:t>MESSAGESERVERHTTPPORT – Message server HTTP port of the SAP system (81XX)</w:t>
      </w:r>
    </w:p>
    <w:p w:rsidR="00AB0877" w:rsidP="00AB0877" w:rsidRDefault="00AB0877" w14:paraId="60745071" w14:textId="6CBA4C61">
      <w:pPr>
        <w:pStyle w:val="ListBullet"/>
      </w:pPr>
      <w:r>
        <w:t>GWSERV – Gateway port of the SAP system (3</w:t>
      </w:r>
      <w:r w:rsidR="00011A9E">
        <w:t>3</w:t>
      </w:r>
      <w:r>
        <w:t>XX)</w:t>
      </w:r>
    </w:p>
    <w:p w:rsidR="00BE2BC2" w:rsidP="00BE2BC2" w:rsidRDefault="00BE2BC2" w14:paraId="4DB3DA00" w14:textId="77777777">
      <w:pPr>
        <w:pStyle w:val="ListBullet"/>
        <w:numPr>
          <w:ilvl w:val="0"/>
          <w:numId w:val="0"/>
        </w:numPr>
        <w:ind w:left="360" w:hanging="360"/>
      </w:pPr>
    </w:p>
    <w:p w:rsidR="00BE2BC2" w:rsidP="00BE2BC2" w:rsidRDefault="00BE2BC2" w14:paraId="47D421AA" w14:textId="0042289C">
      <w:pPr>
        <w:pStyle w:val="Heading2"/>
      </w:pPr>
      <w:bookmarkStart w:name="_Toc36560198" w:id="12"/>
      <w:r>
        <w:t>How to onboard a new system on the application</w:t>
      </w:r>
      <w:bookmarkEnd w:id="12"/>
    </w:p>
    <w:p w:rsidR="00BE2BC2" w:rsidP="00BE2BC2" w:rsidRDefault="00BE2BC2" w14:paraId="35A4EF38" w14:textId="6338DF4E">
      <w:pPr>
        <w:pStyle w:val="ListBullet"/>
        <w:numPr>
          <w:ilvl w:val="0"/>
          <w:numId w:val="0"/>
        </w:numPr>
        <w:ind w:left="360" w:hanging="360"/>
      </w:pPr>
      <w:r>
        <w:t>Fill the following details for the SAP system in the SharePoint list</w:t>
      </w:r>
    </w:p>
    <w:p w:rsidR="00BE2BC2" w:rsidP="00BE2BC2" w:rsidRDefault="00BE2BC2" w14:paraId="60F118E9" w14:textId="1D693DA4">
      <w:pPr>
        <w:pStyle w:val="ListBullet"/>
        <w:numPr>
          <w:ilvl w:val="0"/>
          <w:numId w:val="0"/>
        </w:numPr>
        <w:ind w:left="360" w:hanging="360"/>
      </w:pPr>
      <w:r>
        <w:t xml:space="preserve">Title, SID, ResourceGroupName, </w:t>
      </w:r>
      <w:r w:rsidR="008B4984">
        <w:t>MESSAGESERVERHOST, MESSAGESERVERPORT, MESSAGESERVERHTTPPORT, GWSERV</w:t>
      </w:r>
    </w:p>
    <w:p w:rsidR="00AB0877" w:rsidP="00AB0877" w:rsidRDefault="00AB0877" w14:paraId="121CF075" w14:textId="77777777">
      <w:pPr>
        <w:pStyle w:val="ListBullet"/>
        <w:numPr>
          <w:ilvl w:val="0"/>
          <w:numId w:val="0"/>
        </w:numPr>
        <w:ind w:left="360"/>
      </w:pPr>
    </w:p>
    <w:p w:rsidR="004D7CD1" w:rsidP="004D7CD1" w:rsidRDefault="004D7CD1" w14:paraId="68E9FF50" w14:textId="1E4BC4E6">
      <w:pPr>
        <w:pStyle w:val="Heading2"/>
      </w:pPr>
      <w:bookmarkStart w:name="_Toc36560199" w:id="13"/>
      <w:r>
        <w:t>SharePoint List permissions</w:t>
      </w:r>
      <w:bookmarkEnd w:id="13"/>
    </w:p>
    <w:p w:rsidR="004D7CD1" w:rsidP="004D7CD1" w:rsidRDefault="004D7CD1" w14:paraId="73F47ED8" w14:textId="60A275AC">
      <w:r>
        <w:t>Users who will be accessing the PowerApp</w:t>
      </w:r>
      <w:r w:rsidR="00FA21BC">
        <w:t>s</w:t>
      </w:r>
      <w:r>
        <w:t xml:space="preserve"> application need edit access on the SharePoint list. This can be granted by an active directory security group. </w:t>
      </w:r>
    </w:p>
    <w:p w:rsidR="006D21A7" w:rsidP="004D7CD1" w:rsidRDefault="006D21A7" w14:paraId="538934F4" w14:textId="1F670AA6"/>
    <w:p w:rsidR="006807EF" w:rsidP="004D7CD1" w:rsidRDefault="006807EF" w14:paraId="4F1056F9" w14:textId="755E9CB9">
      <w:r>
        <w:t>The active directory user that’s used by the Azure runbooks should have edit access on the SharePoint list.</w:t>
      </w:r>
    </w:p>
    <w:p w:rsidR="004D7CD1" w:rsidP="004D7CD1" w:rsidRDefault="004D7CD1" w14:paraId="05B31C0F" w14:textId="77777777"/>
    <w:p w:rsidRPr="004D7CD1" w:rsidR="004D7CD1" w:rsidP="004D7CD1" w:rsidRDefault="001C2487" w14:paraId="43481B07" w14:textId="0892D83F">
      <w:pPr>
        <w:pStyle w:val="Heading1"/>
      </w:pPr>
      <w:bookmarkStart w:name="_Toc36560200" w:id="14"/>
      <w:r>
        <w:t xml:space="preserve">Creating </w:t>
      </w:r>
      <w:r w:rsidR="004D7CD1">
        <w:t>PowerApps application</w:t>
      </w:r>
      <w:bookmarkEnd w:id="14"/>
    </w:p>
    <w:p w:rsidR="00ED2DE9" w:rsidP="006F58D5" w:rsidRDefault="00ED2DE9" w14:paraId="175EF95D" w14:textId="6C720688">
      <w:pPr>
        <w:pStyle w:val="Heading2"/>
      </w:pPr>
      <w:bookmarkStart w:name="_Toc36560201" w:id="15"/>
      <w:r>
        <w:t>Create</w:t>
      </w:r>
      <w:r w:rsidR="006F58D5">
        <w:t xml:space="preserve"> PowerApps Connectors</w:t>
      </w:r>
      <w:bookmarkEnd w:id="15"/>
    </w:p>
    <w:p w:rsidR="00267BEA" w:rsidP="00267BEA" w:rsidRDefault="00267BEA" w14:paraId="526FD74C" w14:textId="30614C19">
      <w:r>
        <w:t>Create a new Connection for SharePoint. Use the credentials of a user who has read and write permissions on the SharePoint List that you’ve created in the above step</w:t>
      </w:r>
    </w:p>
    <w:p w:rsidR="00267BEA" w:rsidP="00267BEA" w:rsidRDefault="00267BEA" w14:paraId="6B5C5E02" w14:textId="1ED2EE00">
      <w:r w:rsidR="00267BEA">
        <w:drawing>
          <wp:inline wp14:editId="44B8A94A" wp14:anchorId="223E69A2">
            <wp:extent cx="5939792" cy="1463040"/>
            <wp:effectExtent l="0" t="0" r="3810" b="3810"/>
            <wp:docPr id="36514675" name="Picture 14" title=""/>
            <wp:cNvGraphicFramePr>
              <a:graphicFrameLocks noChangeAspect="1"/>
            </wp:cNvGraphicFramePr>
            <a:graphic>
              <a:graphicData uri="http://schemas.openxmlformats.org/drawingml/2006/picture">
                <pic:pic>
                  <pic:nvPicPr>
                    <pic:cNvPr id="0" name="Picture 14"/>
                    <pic:cNvPicPr/>
                  </pic:nvPicPr>
                  <pic:blipFill>
                    <a:blip r:embed="R72ae0dd3493e40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1463040"/>
                    </a:xfrm>
                    <a:prstGeom prst="rect">
                      <a:avLst/>
                    </a:prstGeom>
                  </pic:spPr>
                </pic:pic>
              </a:graphicData>
            </a:graphic>
          </wp:inline>
        </w:drawing>
      </w:r>
    </w:p>
    <w:p w:rsidRPr="00267BEA" w:rsidR="00267BEA" w:rsidP="00267BEA" w:rsidRDefault="00267BEA" w14:paraId="417F1A33" w14:textId="77777777"/>
    <w:p w:rsidR="006F58D5" w:rsidP="006F58D5" w:rsidRDefault="006F58D5" w14:paraId="34B9B239" w14:textId="6E4633CF">
      <w:r>
        <w:t xml:space="preserve">Create a new custom connector </w:t>
      </w:r>
      <w:r w:rsidR="00A3312F">
        <w:t xml:space="preserve">“Start SAP Systems” </w:t>
      </w:r>
      <w:r w:rsidR="0005740F">
        <w:t xml:space="preserve">using the json file </w:t>
      </w:r>
      <w:r w:rsidR="00D6662D">
        <w:t>under /PowerApps/</w:t>
      </w:r>
      <w:r w:rsidRPr="00D6662D" w:rsidR="00D6662D">
        <w:t>Start-SAP-</w:t>
      </w:r>
      <w:proofErr w:type="spellStart"/>
      <w:r w:rsidRPr="00D6662D" w:rsidR="00D6662D">
        <w:t>Systems.swagger.json</w:t>
      </w:r>
      <w:proofErr w:type="spellEnd"/>
    </w:p>
    <w:p w:rsidR="006F58D5" w:rsidP="006F58D5" w:rsidRDefault="006F58D5" w14:paraId="2E629197" w14:textId="77777777"/>
    <w:p w:rsidRPr="006F58D5" w:rsidR="006F58D5" w:rsidP="006F58D5" w:rsidRDefault="006F58D5" w14:paraId="064B4890" w14:textId="42A61487">
      <w:r w:rsidR="006F58D5">
        <w:drawing>
          <wp:inline wp14:editId="31A4431F" wp14:anchorId="539D57BE">
            <wp:extent cx="5939792" cy="1974850"/>
            <wp:effectExtent l="0" t="0" r="3810" b="6350"/>
            <wp:docPr id="186123488" name="Picture 4" title=""/>
            <wp:cNvGraphicFramePr>
              <a:graphicFrameLocks noChangeAspect="1"/>
            </wp:cNvGraphicFramePr>
            <a:graphic>
              <a:graphicData uri="http://schemas.openxmlformats.org/drawingml/2006/picture">
                <pic:pic>
                  <pic:nvPicPr>
                    <pic:cNvPr id="0" name="Picture 4"/>
                    <pic:cNvPicPr/>
                  </pic:nvPicPr>
                  <pic:blipFill>
                    <a:blip r:embed="R188eff3dd23145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1974850"/>
                    </a:xfrm>
                    <a:prstGeom prst="rect">
                      <a:avLst/>
                    </a:prstGeom>
                  </pic:spPr>
                </pic:pic>
              </a:graphicData>
            </a:graphic>
          </wp:inline>
        </w:drawing>
      </w:r>
    </w:p>
    <w:p w:rsidR="001C24E8" w:rsidP="004D7CD1" w:rsidRDefault="001C24E8" w14:paraId="29A01FE8" w14:textId="1C06A1E8">
      <w:pPr>
        <w:shd w:val="clear" w:color="auto" w:fill="FFFFFF"/>
        <w:spacing w:before="100" w:beforeAutospacing="1" w:after="100" w:afterAutospacing="1"/>
      </w:pPr>
      <w:r>
        <w:t>Create the following connection using the newly created custom connector</w:t>
      </w:r>
    </w:p>
    <w:p w:rsidR="001C24E8" w:rsidP="36927AEA" w:rsidRDefault="003C6B21" w14:paraId="0D3D3B7A" w14:textId="282B1600">
      <w:pPr>
        <w:shd w:val="clear" w:color="auto" w:fill="FFFFFF" w:themeFill="background1"/>
        <w:spacing w:before="100" w:beforeAutospacing="1" w:after="100" w:afterAutospacing="1"/>
      </w:pPr>
      <w:r w:rsidR="003C6B21">
        <w:drawing>
          <wp:inline wp14:editId="34702B11" wp14:anchorId="17F7B812">
            <wp:extent cx="5943600" cy="1805940"/>
            <wp:effectExtent l="0" t="0" r="0" b="3810"/>
            <wp:docPr id="1447911113" name="Picture 5" title=""/>
            <wp:cNvGraphicFramePr>
              <a:graphicFrameLocks noChangeAspect="1"/>
            </wp:cNvGraphicFramePr>
            <a:graphic>
              <a:graphicData uri="http://schemas.openxmlformats.org/drawingml/2006/picture">
                <pic:pic>
                  <pic:nvPicPr>
                    <pic:cNvPr id="0" name="Picture 5"/>
                    <pic:cNvPicPr/>
                  </pic:nvPicPr>
                  <pic:blipFill>
                    <a:blip r:embed="R4ac6ed95b61941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805940"/>
                    </a:xfrm>
                    <a:prstGeom prst="rect">
                      <a:avLst/>
                    </a:prstGeom>
                  </pic:spPr>
                </pic:pic>
              </a:graphicData>
            </a:graphic>
          </wp:inline>
        </w:drawing>
      </w:r>
    </w:p>
    <w:p w:rsidR="00CE1D61" w:rsidP="004D7CD1" w:rsidRDefault="003C6B21" w14:paraId="360900A0" w14:textId="36B83BAC">
      <w:pPr>
        <w:shd w:val="clear" w:color="auto" w:fill="FFFFFF"/>
        <w:spacing w:before="100" w:beforeAutospacing="1" w:after="100" w:afterAutospacing="1"/>
      </w:pPr>
      <w:r>
        <w:t xml:space="preserve">Create a new SQL Server Connection </w:t>
      </w:r>
      <w:r w:rsidR="00C21BAE">
        <w:t>(choose the name</w:t>
      </w:r>
      <w:r w:rsidR="00066B55">
        <w:t xml:space="preserve"> appropriately) </w:t>
      </w:r>
      <w:r>
        <w:t>for collecting usage telemetry</w:t>
      </w:r>
    </w:p>
    <w:p w:rsidR="003C6B21" w:rsidP="38AFDA49" w:rsidRDefault="00BF308C" w14:paraId="11DA6C37" w14:textId="02004244">
      <w:pPr>
        <w:shd w:val="clear" w:color="auto" w:fill="FFFFFF" w:themeFill="background1"/>
        <w:spacing w:before="100" w:beforeAutospacing="1" w:after="100" w:afterAutospacing="1"/>
      </w:pPr>
      <w:r w:rsidR="00BF308C">
        <w:drawing>
          <wp:inline wp14:editId="672167CE" wp14:anchorId="0FD20457">
            <wp:extent cx="5859782" cy="1448435"/>
            <wp:effectExtent l="0" t="0" r="7620" b="0"/>
            <wp:docPr id="481762477" name="Picture 1" title=""/>
            <wp:cNvGraphicFramePr>
              <a:graphicFrameLocks noChangeAspect="1"/>
            </wp:cNvGraphicFramePr>
            <a:graphic>
              <a:graphicData uri="http://schemas.openxmlformats.org/drawingml/2006/picture">
                <pic:pic>
                  <pic:nvPicPr>
                    <pic:cNvPr id="0" name="Picture 1"/>
                    <pic:cNvPicPr/>
                  </pic:nvPicPr>
                  <pic:blipFill>
                    <a:blip r:embed="R4cf84d0eb70d47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59782" cy="1448435"/>
                    </a:xfrm>
                    <a:prstGeom prst="rect">
                      <a:avLst/>
                    </a:prstGeom>
                  </pic:spPr>
                </pic:pic>
              </a:graphicData>
            </a:graphic>
          </wp:inline>
        </w:drawing>
      </w:r>
    </w:p>
    <w:p w:rsidR="00CE1D61" w:rsidP="004D7CD1" w:rsidRDefault="00CE1D61" w14:paraId="7EED33CF" w14:textId="77777777">
      <w:pPr>
        <w:shd w:val="clear" w:color="auto" w:fill="FFFFFF"/>
        <w:spacing w:before="100" w:beforeAutospacing="1" w:after="100" w:afterAutospacing="1"/>
      </w:pPr>
    </w:p>
    <w:p w:rsidR="001625E4" w:rsidP="004D7CD1" w:rsidRDefault="001625E4" w14:paraId="57F0ED45" w14:textId="6D48A95F">
      <w:pPr>
        <w:shd w:val="clear" w:color="auto" w:fill="FFFFFF"/>
        <w:spacing w:before="100" w:beforeAutospacing="1" w:after="100" w:afterAutospacing="1"/>
      </w:pPr>
      <w:r>
        <w:t xml:space="preserve">Once the connectors are created, then </w:t>
      </w:r>
      <w:r w:rsidR="00740401">
        <w:t xml:space="preserve">follow the below steps </w:t>
      </w:r>
      <w:r>
        <w:t xml:space="preserve">import the PowerApps package </w:t>
      </w:r>
      <w:r w:rsidR="00C03EA7">
        <w:t>from \PowerApps\</w:t>
      </w:r>
      <w:r w:rsidRPr="00C03EA7" w:rsidR="00C03EA7">
        <w:t>SAPSnooze.zip</w:t>
      </w:r>
      <w:r w:rsidR="00C03EA7">
        <w:t xml:space="preserve"> </w:t>
      </w:r>
      <w:r>
        <w:t>to create the application</w:t>
      </w:r>
      <w:r w:rsidR="00740401">
        <w:t>:</w:t>
      </w:r>
    </w:p>
    <w:p w:rsidR="00740401" w:rsidP="38AFDA49" w:rsidRDefault="004531CA" w14:paraId="086ABF5F" w14:textId="268F42A3">
      <w:pPr>
        <w:shd w:val="clear" w:color="auto" w:fill="FFFFFF" w:themeFill="background1"/>
        <w:spacing w:before="100" w:beforeAutospacing="1" w:after="100" w:afterAutospacing="1"/>
      </w:pPr>
      <w:r w:rsidR="004531CA">
        <w:drawing>
          <wp:inline wp14:editId="42D08473" wp14:anchorId="2268A0DB">
            <wp:extent cx="5939792" cy="5142864"/>
            <wp:effectExtent l="0" t="0" r="3810" b="635"/>
            <wp:docPr id="2118858482" name="Picture 9" title=""/>
            <wp:cNvGraphicFramePr>
              <a:graphicFrameLocks noChangeAspect="1"/>
            </wp:cNvGraphicFramePr>
            <a:graphic>
              <a:graphicData uri="http://schemas.openxmlformats.org/drawingml/2006/picture">
                <pic:pic>
                  <pic:nvPicPr>
                    <pic:cNvPr id="0" name="Picture 9"/>
                    <pic:cNvPicPr/>
                  </pic:nvPicPr>
                  <pic:blipFill>
                    <a:blip r:embed="R41ee10899f8f4f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5142864"/>
                    </a:xfrm>
                    <a:prstGeom prst="rect">
                      <a:avLst/>
                    </a:prstGeom>
                  </pic:spPr>
                </pic:pic>
              </a:graphicData>
            </a:graphic>
          </wp:inline>
        </w:drawing>
      </w:r>
    </w:p>
    <w:p w:rsidR="00A9075A" w:rsidP="38AFDA49" w:rsidRDefault="004F6591" w14:paraId="77A2F05B" w14:textId="27E02B40">
      <w:pPr>
        <w:shd w:val="clear" w:color="auto" w:fill="FFFFFF" w:themeFill="background1"/>
        <w:spacing w:before="100" w:beforeAutospacing="1" w:after="100" w:afterAutospacing="1"/>
      </w:pPr>
      <w:r w:rsidR="004F6591">
        <w:drawing>
          <wp:inline wp14:editId="0740E138" wp14:anchorId="66BAA6B8">
            <wp:extent cx="5932806" cy="965835"/>
            <wp:effectExtent l="0" t="0" r="0" b="5715"/>
            <wp:docPr id="1951773049" name="Picture 10" title=""/>
            <wp:cNvGraphicFramePr>
              <a:graphicFrameLocks noChangeAspect="1"/>
            </wp:cNvGraphicFramePr>
            <a:graphic>
              <a:graphicData uri="http://schemas.openxmlformats.org/drawingml/2006/picture">
                <pic:pic>
                  <pic:nvPicPr>
                    <pic:cNvPr id="0" name="Picture 10"/>
                    <pic:cNvPicPr/>
                  </pic:nvPicPr>
                  <pic:blipFill>
                    <a:blip r:embed="Re2973e4f79c948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965835"/>
                    </a:xfrm>
                    <a:prstGeom prst="rect">
                      <a:avLst/>
                    </a:prstGeom>
                  </pic:spPr>
                </pic:pic>
              </a:graphicData>
            </a:graphic>
          </wp:inline>
        </w:drawing>
      </w:r>
    </w:p>
    <w:p w:rsidR="004F6591" w:rsidP="004D7CD1" w:rsidRDefault="003720F3" w14:paraId="63D1D5D6" w14:textId="4040F8C9">
      <w:pPr>
        <w:shd w:val="clear" w:color="auto" w:fill="FFFFFF"/>
        <w:spacing w:before="100" w:beforeAutospacing="1" w:after="100" w:afterAutospacing="1"/>
      </w:pPr>
      <w:r>
        <w:t xml:space="preserve">Click on the Action button to select the name of application and connectors and then click on import to finish importing the application. </w:t>
      </w:r>
    </w:p>
    <w:p w:rsidR="003720F3" w:rsidP="004D7CD1" w:rsidRDefault="003720F3" w14:paraId="5D3419D3" w14:textId="77777777">
      <w:pPr>
        <w:shd w:val="clear" w:color="auto" w:fill="FFFFFF"/>
        <w:spacing w:before="100" w:beforeAutospacing="1" w:after="100" w:afterAutospacing="1"/>
      </w:pPr>
    </w:p>
    <w:p w:rsidR="003720F3" w:rsidP="38AFDA49" w:rsidRDefault="00EF17B7" w14:paraId="61A8C2FE" w14:textId="28A0D9F8">
      <w:pPr>
        <w:shd w:val="clear" w:color="auto" w:fill="FFFFFF" w:themeFill="background1"/>
        <w:spacing w:before="100" w:beforeAutospacing="1" w:after="100" w:afterAutospacing="1"/>
      </w:pPr>
      <w:r w:rsidR="00EF17B7">
        <w:drawing>
          <wp:inline wp14:editId="45610FF9" wp14:anchorId="0451DEAA">
            <wp:extent cx="5932806" cy="2604135"/>
            <wp:effectExtent l="0" t="0" r="0" b="5715"/>
            <wp:docPr id="1387362431" name="Picture 12" title=""/>
            <wp:cNvGraphicFramePr>
              <a:graphicFrameLocks noChangeAspect="1"/>
            </wp:cNvGraphicFramePr>
            <a:graphic>
              <a:graphicData uri="http://schemas.openxmlformats.org/drawingml/2006/picture">
                <pic:pic>
                  <pic:nvPicPr>
                    <pic:cNvPr id="0" name="Picture 12"/>
                    <pic:cNvPicPr/>
                  </pic:nvPicPr>
                  <pic:blipFill>
                    <a:blip r:embed="Red5630b553a043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2604135"/>
                    </a:xfrm>
                    <a:prstGeom prst="rect">
                      <a:avLst/>
                    </a:prstGeom>
                  </pic:spPr>
                </pic:pic>
              </a:graphicData>
            </a:graphic>
          </wp:inline>
        </w:drawing>
      </w:r>
    </w:p>
    <w:p w:rsidR="003720F3" w:rsidP="004D7CD1" w:rsidRDefault="003720F3" w14:paraId="4A13F7DB" w14:textId="77777777">
      <w:pPr>
        <w:shd w:val="clear" w:color="auto" w:fill="FFFFFF"/>
        <w:spacing w:before="100" w:beforeAutospacing="1" w:after="100" w:afterAutospacing="1"/>
      </w:pPr>
    </w:p>
    <w:p w:rsidR="003720F3" w:rsidP="38AFDA49" w:rsidRDefault="005D0AD7" w14:paraId="04F87D51" w14:textId="77AA784D">
      <w:pPr>
        <w:shd w:val="clear" w:color="auto" w:fill="FFFFFF" w:themeFill="background1"/>
        <w:spacing w:before="100" w:beforeAutospacing="1" w:after="100" w:afterAutospacing="1"/>
      </w:pPr>
      <w:r w:rsidR="005D0AD7">
        <w:drawing>
          <wp:inline wp14:editId="4EF06EF0" wp14:anchorId="29EA5E34">
            <wp:extent cx="5932806" cy="3035935"/>
            <wp:effectExtent l="0" t="0" r="0" b="0"/>
            <wp:docPr id="510262488" name="Picture 13" title=""/>
            <wp:cNvGraphicFramePr>
              <a:graphicFrameLocks noChangeAspect="1"/>
            </wp:cNvGraphicFramePr>
            <a:graphic>
              <a:graphicData uri="http://schemas.openxmlformats.org/drawingml/2006/picture">
                <pic:pic>
                  <pic:nvPicPr>
                    <pic:cNvPr id="0" name="Picture 13"/>
                    <pic:cNvPicPr/>
                  </pic:nvPicPr>
                  <pic:blipFill>
                    <a:blip r:embed="Rd9d9c6a62fea4a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3035935"/>
                    </a:xfrm>
                    <a:prstGeom prst="rect">
                      <a:avLst/>
                    </a:prstGeom>
                  </pic:spPr>
                </pic:pic>
              </a:graphicData>
            </a:graphic>
          </wp:inline>
        </w:drawing>
      </w:r>
    </w:p>
    <w:p w:rsidR="00BD79F8" w:rsidP="00BD79F8" w:rsidRDefault="00BD79F8" w14:paraId="6C95B3AF" w14:textId="77777777">
      <w:pPr>
        <w:pStyle w:val="Heading2"/>
      </w:pPr>
      <w:bookmarkStart w:name="_Toc36560202" w:id="16"/>
      <w:r>
        <w:t>Update configuration</w:t>
      </w:r>
      <w:bookmarkEnd w:id="16"/>
    </w:p>
    <w:p w:rsidR="00A9303A" w:rsidP="00B27702" w:rsidRDefault="004D7CD1" w14:paraId="59F39C51" w14:textId="64975265">
      <w:r w:rsidRPr="009960AB">
        <w:t xml:space="preserve">Once created, </w:t>
      </w:r>
      <w:r w:rsidR="00287F14">
        <w:t>edit the application in PowerApps studio, go to “</w:t>
      </w:r>
      <w:r w:rsidR="00B06DFD">
        <w:t>Start</w:t>
      </w:r>
      <w:r w:rsidR="00287F14">
        <w:t>”</w:t>
      </w:r>
      <w:r w:rsidR="00B06DFD">
        <w:t xml:space="preserve"> button </w:t>
      </w:r>
      <w:r w:rsidR="001C11E5">
        <w:t xml:space="preserve">function </w:t>
      </w:r>
      <w:r w:rsidR="00287F14">
        <w:t xml:space="preserve">and update the </w:t>
      </w:r>
      <w:r w:rsidR="00147344">
        <w:t xml:space="preserve">web hook token that you’ve created in the step to setup Azure runbooks. </w:t>
      </w:r>
    </w:p>
    <w:p w:rsidR="00A9303A" w:rsidP="00A9303A" w:rsidRDefault="00287F14" w14:paraId="621D2C3E" w14:textId="4F283BB8">
      <w:r>
        <w:t>Similarly, u</w:t>
      </w:r>
      <w:r w:rsidR="00690A82">
        <w:t xml:space="preserve">pdate </w:t>
      </w:r>
      <w:r>
        <w:t xml:space="preserve">telemetry database table </w:t>
      </w:r>
      <w:r w:rsidR="00B01B91">
        <w:t xml:space="preserve">also, in the “Start” button function and in the App </w:t>
      </w:r>
      <w:proofErr w:type="spellStart"/>
      <w:r w:rsidR="00B01B91">
        <w:t>lan</w:t>
      </w:r>
      <w:proofErr w:type="spellEnd"/>
    </w:p>
    <w:p w:rsidR="00B01B91" w:rsidP="00A9303A" w:rsidRDefault="00B01B91" w14:paraId="5B6D72EE" w14:textId="77777777"/>
    <w:p w:rsidR="00B01B91" w:rsidP="00A9303A" w:rsidRDefault="003265A4" w14:paraId="55517BA8" w14:textId="76B359D6">
      <w:r w:rsidR="003265A4">
        <w:drawing>
          <wp:inline wp14:editId="657FBDDA" wp14:anchorId="1FD68AE0">
            <wp:extent cx="5939792" cy="1448435"/>
            <wp:effectExtent l="0" t="0" r="3810" b="0"/>
            <wp:docPr id="1783861388" name="Picture 17" title=""/>
            <wp:cNvGraphicFramePr>
              <a:graphicFrameLocks noChangeAspect="1"/>
            </wp:cNvGraphicFramePr>
            <a:graphic>
              <a:graphicData uri="http://schemas.openxmlformats.org/drawingml/2006/picture">
                <pic:pic>
                  <pic:nvPicPr>
                    <pic:cNvPr id="0" name="Picture 17"/>
                    <pic:cNvPicPr/>
                  </pic:nvPicPr>
                  <pic:blipFill>
                    <a:blip r:embed="R1d75feaade4542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1448435"/>
                    </a:xfrm>
                    <a:prstGeom prst="rect">
                      <a:avLst/>
                    </a:prstGeom>
                  </pic:spPr>
                </pic:pic>
              </a:graphicData>
            </a:graphic>
          </wp:inline>
        </w:drawing>
      </w:r>
    </w:p>
    <w:p w:rsidR="00AD31D8" w:rsidP="00A9303A" w:rsidRDefault="00AD31D8" w14:paraId="6E3ADD85" w14:textId="77777777"/>
    <w:p w:rsidRPr="00A9303A" w:rsidR="00AD31D8" w:rsidP="00A9303A" w:rsidRDefault="00AD31D8" w14:paraId="16414B7F" w14:textId="08F0FB45">
      <w:r w:rsidR="00AD31D8">
        <w:drawing>
          <wp:inline wp14:editId="1C02F53C" wp14:anchorId="642BC60A">
            <wp:extent cx="5939792" cy="1470660"/>
            <wp:effectExtent l="0" t="0" r="3810" b="0"/>
            <wp:docPr id="403262251" name="Picture 18" title=""/>
            <wp:cNvGraphicFramePr>
              <a:graphicFrameLocks noChangeAspect="1"/>
            </wp:cNvGraphicFramePr>
            <a:graphic>
              <a:graphicData uri="http://schemas.openxmlformats.org/drawingml/2006/picture">
                <pic:pic>
                  <pic:nvPicPr>
                    <pic:cNvPr id="0" name="Picture 18"/>
                    <pic:cNvPicPr/>
                  </pic:nvPicPr>
                  <pic:blipFill>
                    <a:blip r:embed="R610c2f9c6e2748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1470660"/>
                    </a:xfrm>
                    <a:prstGeom prst="rect">
                      <a:avLst/>
                    </a:prstGeom>
                  </pic:spPr>
                </pic:pic>
              </a:graphicData>
            </a:graphic>
          </wp:inline>
        </w:drawing>
      </w:r>
    </w:p>
    <w:p w:rsidR="00AD31D8" w:rsidP="00BD79F8" w:rsidRDefault="00AD31D8" w14:paraId="133267A5" w14:textId="77777777">
      <w:pPr>
        <w:pStyle w:val="Heading2"/>
      </w:pPr>
    </w:p>
    <w:p w:rsidR="00BD79F8" w:rsidP="00BD79F8" w:rsidRDefault="00BD79F8" w14:paraId="3AFD23BD" w14:textId="1FE444DC">
      <w:pPr>
        <w:pStyle w:val="Heading2"/>
      </w:pPr>
      <w:bookmarkStart w:name="_Toc36560203" w:id="17"/>
      <w:r>
        <w:t>Permission</w:t>
      </w:r>
      <w:bookmarkEnd w:id="17"/>
    </w:p>
    <w:p w:rsidR="00BD79F8" w:rsidP="009960AB" w:rsidRDefault="00BD79F8" w14:paraId="1C50D231" w14:textId="5075B3ED">
      <w:r w:rsidRPr="009960AB">
        <w:t xml:space="preserve">Permission to PowerApps can be given to individual users or using active directory security groups. Please note people who’ve been access to PowerApps application should also be given edit access to the SharePoint list that’s created in the previous step. </w:t>
      </w:r>
    </w:p>
    <w:p w:rsidR="003C47B4" w:rsidP="009960AB" w:rsidRDefault="003C47B4" w14:paraId="4E846024" w14:textId="77777777"/>
    <w:p w:rsidR="00BD79F8" w:rsidP="004D7CD1" w:rsidRDefault="00BD79F8" w14:paraId="04431FA2" w14:textId="77777777">
      <w:pPr>
        <w:shd w:val="clear" w:color="auto" w:fill="FFFFFF"/>
        <w:spacing w:before="100" w:beforeAutospacing="1" w:after="100" w:afterAutospacing="1"/>
        <w:rPr>
          <w:rFonts w:ascii="Segoe UI" w:hAnsi="Segoe UI" w:cs="Segoe UI"/>
          <w:sz w:val="21"/>
          <w:szCs w:val="21"/>
        </w:rPr>
      </w:pPr>
      <w:r w:rsidR="00BD79F8">
        <w:drawing>
          <wp:inline wp14:editId="53A87362" wp14:anchorId="7EC433F5">
            <wp:extent cx="4505325" cy="7134226"/>
            <wp:effectExtent l="0" t="0" r="9525" b="9525"/>
            <wp:docPr id="1548570771" name="Picture 1" title=""/>
            <wp:cNvGraphicFramePr>
              <a:graphicFrameLocks noChangeAspect="1"/>
            </wp:cNvGraphicFramePr>
            <a:graphic>
              <a:graphicData uri="http://schemas.openxmlformats.org/drawingml/2006/picture">
                <pic:pic>
                  <pic:nvPicPr>
                    <pic:cNvPr id="0" name="Picture 1"/>
                    <pic:cNvPicPr/>
                  </pic:nvPicPr>
                  <pic:blipFill>
                    <a:blip r:embed="R2b6ea15271e34d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05325" cy="7134226"/>
                    </a:xfrm>
                    <a:prstGeom prst="rect">
                      <a:avLst/>
                    </a:prstGeom>
                  </pic:spPr>
                </pic:pic>
              </a:graphicData>
            </a:graphic>
          </wp:inline>
        </w:drawing>
      </w:r>
    </w:p>
    <w:p w:rsidR="004D7CD1" w:rsidP="004D7CD1" w:rsidRDefault="004D7CD1" w14:paraId="1E214E43" w14:textId="3B0320B4">
      <w:pPr>
        <w:shd w:val="clear" w:color="auto" w:fill="FFFFFF"/>
        <w:spacing w:before="100" w:beforeAutospacing="1" w:after="100" w:afterAutospacing="1"/>
        <w:rPr>
          <w:rFonts w:ascii="Segoe UI" w:hAnsi="Segoe UI" w:cs="Segoe UI"/>
          <w:sz w:val="21"/>
          <w:szCs w:val="21"/>
        </w:rPr>
      </w:pPr>
    </w:p>
    <w:p w:rsidR="00A90E43" w:rsidP="00A90E43" w:rsidRDefault="00A90E43" w14:paraId="49A30ACC" w14:textId="79195886">
      <w:pPr>
        <w:pStyle w:val="Heading1"/>
      </w:pPr>
      <w:bookmarkStart w:name="_Toc36560204" w:id="18"/>
      <w:r>
        <w:t>Appendix</w:t>
      </w:r>
      <w:bookmarkEnd w:id="18"/>
    </w:p>
    <w:sectPr w:rsidR="00A90E43" w:rsidSect="00F97918">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3C29" w:rsidP="00BD79F8" w:rsidRDefault="00863C29" w14:paraId="3FEF5C82" w14:textId="77777777">
      <w:r>
        <w:separator/>
      </w:r>
    </w:p>
  </w:endnote>
  <w:endnote w:type="continuationSeparator" w:id="0">
    <w:p w:rsidR="00863C29" w:rsidP="00BD79F8" w:rsidRDefault="00863C29" w14:paraId="50C32C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3C29" w:rsidP="00BD79F8" w:rsidRDefault="00863C29" w14:paraId="36EC9DC7" w14:textId="77777777">
      <w:r>
        <w:separator/>
      </w:r>
    </w:p>
  </w:footnote>
  <w:footnote w:type="continuationSeparator" w:id="0">
    <w:p w:rsidR="00863C29" w:rsidP="00BD79F8" w:rsidRDefault="00863C29" w14:paraId="3F88E50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70AB4A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AD66BED"/>
    <w:multiLevelType w:val="multilevel"/>
    <w:tmpl w:val="7ABAC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C026603"/>
    <w:multiLevelType w:val="hybridMultilevel"/>
    <w:tmpl w:val="7C4C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CB"/>
    <w:rsid w:val="00011A9E"/>
    <w:rsid w:val="00044C49"/>
    <w:rsid w:val="00047279"/>
    <w:rsid w:val="0005740F"/>
    <w:rsid w:val="00066B55"/>
    <w:rsid w:val="00095741"/>
    <w:rsid w:val="00111C0B"/>
    <w:rsid w:val="00147344"/>
    <w:rsid w:val="001625E4"/>
    <w:rsid w:val="00194EE2"/>
    <w:rsid w:val="001A054C"/>
    <w:rsid w:val="001C11E5"/>
    <w:rsid w:val="001C2487"/>
    <w:rsid w:val="001C24E8"/>
    <w:rsid w:val="001E6E89"/>
    <w:rsid w:val="00207F0C"/>
    <w:rsid w:val="002327B3"/>
    <w:rsid w:val="00267BEA"/>
    <w:rsid w:val="00286DE2"/>
    <w:rsid w:val="00287F14"/>
    <w:rsid w:val="002951FF"/>
    <w:rsid w:val="002A3EBF"/>
    <w:rsid w:val="002D36C1"/>
    <w:rsid w:val="002F6E91"/>
    <w:rsid w:val="003265A4"/>
    <w:rsid w:val="00346C6E"/>
    <w:rsid w:val="003720F3"/>
    <w:rsid w:val="003874CC"/>
    <w:rsid w:val="003A0624"/>
    <w:rsid w:val="003A4ACB"/>
    <w:rsid w:val="003A51CF"/>
    <w:rsid w:val="003C47B4"/>
    <w:rsid w:val="003C6B21"/>
    <w:rsid w:val="003F4460"/>
    <w:rsid w:val="0041547A"/>
    <w:rsid w:val="004531CA"/>
    <w:rsid w:val="0048335B"/>
    <w:rsid w:val="004D7CD1"/>
    <w:rsid w:val="004F2469"/>
    <w:rsid w:val="004F6591"/>
    <w:rsid w:val="00561597"/>
    <w:rsid w:val="005937CC"/>
    <w:rsid w:val="005D0AD7"/>
    <w:rsid w:val="005E4B29"/>
    <w:rsid w:val="0064497F"/>
    <w:rsid w:val="00644F49"/>
    <w:rsid w:val="00647BCC"/>
    <w:rsid w:val="006807EF"/>
    <w:rsid w:val="00690A82"/>
    <w:rsid w:val="006D21A7"/>
    <w:rsid w:val="006F58D5"/>
    <w:rsid w:val="00733CA9"/>
    <w:rsid w:val="00740401"/>
    <w:rsid w:val="00823F5A"/>
    <w:rsid w:val="00863C29"/>
    <w:rsid w:val="008B4984"/>
    <w:rsid w:val="008C6B9A"/>
    <w:rsid w:val="00942159"/>
    <w:rsid w:val="00987171"/>
    <w:rsid w:val="009960AB"/>
    <w:rsid w:val="009C0272"/>
    <w:rsid w:val="00A02064"/>
    <w:rsid w:val="00A3312F"/>
    <w:rsid w:val="00A41831"/>
    <w:rsid w:val="00A9075A"/>
    <w:rsid w:val="00A90E43"/>
    <w:rsid w:val="00A9303A"/>
    <w:rsid w:val="00AA784C"/>
    <w:rsid w:val="00AB0877"/>
    <w:rsid w:val="00AD31D8"/>
    <w:rsid w:val="00B01B91"/>
    <w:rsid w:val="00B06DFD"/>
    <w:rsid w:val="00B27702"/>
    <w:rsid w:val="00BD79F8"/>
    <w:rsid w:val="00BE2BC2"/>
    <w:rsid w:val="00BF308C"/>
    <w:rsid w:val="00C03EA7"/>
    <w:rsid w:val="00C21BAE"/>
    <w:rsid w:val="00C30376"/>
    <w:rsid w:val="00C723B5"/>
    <w:rsid w:val="00CA331B"/>
    <w:rsid w:val="00CB7EAF"/>
    <w:rsid w:val="00CD7C14"/>
    <w:rsid w:val="00CE1D61"/>
    <w:rsid w:val="00D02494"/>
    <w:rsid w:val="00D30947"/>
    <w:rsid w:val="00D347C7"/>
    <w:rsid w:val="00D41661"/>
    <w:rsid w:val="00D53088"/>
    <w:rsid w:val="00D6662D"/>
    <w:rsid w:val="00D95CE8"/>
    <w:rsid w:val="00E564AE"/>
    <w:rsid w:val="00E85343"/>
    <w:rsid w:val="00EB7482"/>
    <w:rsid w:val="00ED2DE9"/>
    <w:rsid w:val="00ED6E90"/>
    <w:rsid w:val="00EF17B7"/>
    <w:rsid w:val="00F421F3"/>
    <w:rsid w:val="00F70F5C"/>
    <w:rsid w:val="00F97918"/>
    <w:rsid w:val="00FA21BC"/>
    <w:rsid w:val="00FE1EB7"/>
    <w:rsid w:val="36927AEA"/>
    <w:rsid w:val="38AFDA49"/>
    <w:rsid w:val="5A7CED3D"/>
    <w:rsid w:val="6DDABE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CDBA"/>
  <w15:chartTrackingRefBased/>
  <w15:docId w15:val="{469BDC8E-CB18-4D56-83B6-45B3413CE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4ACB"/>
    <w:pPr>
      <w:spacing w:after="0" w:line="240" w:lineRule="auto"/>
    </w:pPr>
  </w:style>
  <w:style w:type="paragraph" w:styleId="Heading1">
    <w:name w:val="heading 1"/>
    <w:basedOn w:val="Normal"/>
    <w:next w:val="Normal"/>
    <w:link w:val="Heading1Char"/>
    <w:uiPriority w:val="9"/>
    <w:qFormat/>
    <w:rsid w:val="004D7CD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272"/>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272"/>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A4ACB"/>
    <w:rPr>
      <w:color w:val="0563C1" w:themeColor="hyperlink"/>
      <w:u w:val="single"/>
    </w:rPr>
  </w:style>
  <w:style w:type="paragraph" w:styleId="NormalWeb">
    <w:name w:val="Normal (Web)"/>
    <w:basedOn w:val="Normal"/>
    <w:uiPriority w:val="99"/>
    <w:semiHidden/>
    <w:unhideWhenUsed/>
    <w:rsid w:val="003A4ACB"/>
    <w:pPr>
      <w:spacing w:before="100" w:beforeAutospacing="1" w:after="100" w:afterAutospacing="1"/>
    </w:pPr>
    <w:rPr>
      <w:rFonts w:ascii="Calibri" w:hAnsi="Calibri" w:eastAsia="Times New Roman" w:cs="Calibri"/>
    </w:rPr>
  </w:style>
  <w:style w:type="paragraph" w:styleId="ListBullet">
    <w:name w:val="List Bullet"/>
    <w:basedOn w:val="Normal"/>
    <w:uiPriority w:val="99"/>
    <w:unhideWhenUsed/>
    <w:rsid w:val="00D347C7"/>
    <w:pPr>
      <w:numPr>
        <w:numId w:val="2"/>
      </w:numPr>
      <w:contextualSpacing/>
    </w:pPr>
  </w:style>
  <w:style w:type="paragraph" w:styleId="ListParagraph">
    <w:name w:val="List Paragraph"/>
    <w:basedOn w:val="Normal"/>
    <w:uiPriority w:val="34"/>
    <w:qFormat/>
    <w:rsid w:val="009C0272"/>
    <w:pPr>
      <w:ind w:left="720"/>
      <w:contextualSpacing/>
    </w:pPr>
  </w:style>
  <w:style w:type="character" w:styleId="Heading2Char" w:customStyle="1">
    <w:name w:val="Heading 2 Char"/>
    <w:basedOn w:val="DefaultParagraphFont"/>
    <w:link w:val="Heading2"/>
    <w:uiPriority w:val="9"/>
    <w:rsid w:val="009C027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C0272"/>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4D7CD1"/>
    <w:rPr>
      <w:rFonts w:asciiTheme="majorHAnsi" w:hAnsiTheme="majorHAnsi" w:eastAsiaTheme="majorEastAsia" w:cstheme="majorBidi"/>
      <w:color w:val="2F5496" w:themeColor="accent1" w:themeShade="BF"/>
      <w:sz w:val="32"/>
      <w:szCs w:val="32"/>
    </w:rPr>
  </w:style>
  <w:style w:type="character" w:styleId="UnresolvedMention">
    <w:name w:val="Unresolved Mention"/>
    <w:basedOn w:val="DefaultParagraphFont"/>
    <w:uiPriority w:val="99"/>
    <w:semiHidden/>
    <w:unhideWhenUsed/>
    <w:rsid w:val="004D7CD1"/>
    <w:rPr>
      <w:color w:val="605E5C"/>
      <w:shd w:val="clear" w:color="auto" w:fill="E1DFDD"/>
    </w:rPr>
  </w:style>
  <w:style w:type="paragraph" w:styleId="NoSpacing">
    <w:name w:val="No Spacing"/>
    <w:link w:val="NoSpacingChar"/>
    <w:uiPriority w:val="1"/>
    <w:qFormat/>
    <w:rsid w:val="00F97918"/>
    <w:pPr>
      <w:spacing w:after="0" w:line="240" w:lineRule="auto"/>
    </w:pPr>
    <w:rPr>
      <w:rFonts w:eastAsiaTheme="minorEastAsia"/>
    </w:rPr>
  </w:style>
  <w:style w:type="character" w:styleId="NoSpacingChar" w:customStyle="1">
    <w:name w:val="No Spacing Char"/>
    <w:basedOn w:val="DefaultParagraphFont"/>
    <w:link w:val="NoSpacing"/>
    <w:uiPriority w:val="1"/>
    <w:rsid w:val="00F97918"/>
    <w:rPr>
      <w:rFonts w:eastAsiaTheme="minorEastAsia"/>
    </w:rPr>
  </w:style>
  <w:style w:type="paragraph" w:styleId="TOCHeading">
    <w:name w:val="TOC Heading"/>
    <w:basedOn w:val="Heading1"/>
    <w:next w:val="Normal"/>
    <w:uiPriority w:val="39"/>
    <w:unhideWhenUsed/>
    <w:qFormat/>
    <w:rsid w:val="00044C49"/>
    <w:pPr>
      <w:spacing w:line="259" w:lineRule="auto"/>
      <w:outlineLvl w:val="9"/>
    </w:pPr>
  </w:style>
  <w:style w:type="paragraph" w:styleId="TOC1">
    <w:name w:val="toc 1"/>
    <w:basedOn w:val="Normal"/>
    <w:next w:val="Normal"/>
    <w:autoRedefine/>
    <w:uiPriority w:val="39"/>
    <w:unhideWhenUsed/>
    <w:rsid w:val="00044C49"/>
    <w:pPr>
      <w:spacing w:after="100"/>
    </w:pPr>
  </w:style>
  <w:style w:type="paragraph" w:styleId="TOC2">
    <w:name w:val="toc 2"/>
    <w:basedOn w:val="Normal"/>
    <w:next w:val="Normal"/>
    <w:autoRedefine/>
    <w:uiPriority w:val="39"/>
    <w:unhideWhenUsed/>
    <w:rsid w:val="00044C49"/>
    <w:pPr>
      <w:spacing w:after="100"/>
      <w:ind w:left="220"/>
    </w:pPr>
  </w:style>
  <w:style w:type="paragraph" w:styleId="TOC3">
    <w:name w:val="toc 3"/>
    <w:basedOn w:val="Normal"/>
    <w:next w:val="Normal"/>
    <w:autoRedefine/>
    <w:uiPriority w:val="39"/>
    <w:unhideWhenUsed/>
    <w:rsid w:val="00044C49"/>
    <w:pPr>
      <w:spacing w:after="100"/>
      <w:ind w:left="440"/>
    </w:pPr>
  </w:style>
  <w:style w:type="paragraph" w:styleId="BalloonText">
    <w:name w:val="Balloon Text"/>
    <w:basedOn w:val="Normal"/>
    <w:link w:val="BalloonTextChar"/>
    <w:uiPriority w:val="99"/>
    <w:semiHidden/>
    <w:unhideWhenUsed/>
    <w:rsid w:val="00CD7C1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D7C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186031">
      <w:bodyDiv w:val="1"/>
      <w:marLeft w:val="0"/>
      <w:marRight w:val="0"/>
      <w:marTop w:val="0"/>
      <w:marBottom w:val="0"/>
      <w:divBdr>
        <w:top w:val="none" w:sz="0" w:space="0" w:color="auto"/>
        <w:left w:val="none" w:sz="0" w:space="0" w:color="auto"/>
        <w:bottom w:val="none" w:sz="0" w:space="0" w:color="auto"/>
        <w:right w:val="none" w:sz="0" w:space="0" w:color="auto"/>
      </w:divBdr>
    </w:div>
    <w:div w:id="865172646">
      <w:bodyDiv w:val="1"/>
      <w:marLeft w:val="0"/>
      <w:marRight w:val="0"/>
      <w:marTop w:val="0"/>
      <w:marBottom w:val="0"/>
      <w:divBdr>
        <w:top w:val="none" w:sz="0" w:space="0" w:color="auto"/>
        <w:left w:val="none" w:sz="0" w:space="0" w:color="auto"/>
        <w:bottom w:val="none" w:sz="0" w:space="0" w:color="auto"/>
        <w:right w:val="none" w:sz="0" w:space="0" w:color="auto"/>
      </w:divBdr>
    </w:div>
    <w:div w:id="197645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22" /><Relationship Type="http://schemas.openxmlformats.org/officeDocument/2006/relationships/image" Target="/media/imaged.png" Id="Rde8d3afc8b4144c0" /><Relationship Type="http://schemas.openxmlformats.org/officeDocument/2006/relationships/image" Target="/media/imagee.png" Id="R72ae0dd3493e4065" /><Relationship Type="http://schemas.openxmlformats.org/officeDocument/2006/relationships/image" Target="/media/imagef.png" Id="R188eff3dd231459c" /><Relationship Type="http://schemas.openxmlformats.org/officeDocument/2006/relationships/image" Target="/media/image10.png" Id="R4ac6ed95b619417d" /><Relationship Type="http://schemas.openxmlformats.org/officeDocument/2006/relationships/image" Target="/media/image11.png" Id="R4cf84d0eb70d472c" /><Relationship Type="http://schemas.openxmlformats.org/officeDocument/2006/relationships/image" Target="/media/image12.png" Id="R41ee10899f8f4ff3" /><Relationship Type="http://schemas.openxmlformats.org/officeDocument/2006/relationships/image" Target="/media/image13.png" Id="Re2973e4f79c948a6" /><Relationship Type="http://schemas.openxmlformats.org/officeDocument/2006/relationships/image" Target="/media/image14.png" Id="Red5630b553a04395" /><Relationship Type="http://schemas.openxmlformats.org/officeDocument/2006/relationships/image" Target="/media/image15.png" Id="Rd9d9c6a62fea4a14" /><Relationship Type="http://schemas.openxmlformats.org/officeDocument/2006/relationships/image" Target="/media/image16.png" Id="R1d75feaade45427b" /><Relationship Type="http://schemas.openxmlformats.org/officeDocument/2006/relationships/image" Target="/media/image17.png" Id="R610c2f9c6e274843" /><Relationship Type="http://schemas.openxmlformats.org/officeDocument/2006/relationships/image" Target="/media/image18.png" Id="R2b6ea15271e34d96" /><Relationship Type="http://schemas.openxmlformats.org/officeDocument/2006/relationships/glossaryDocument" Target="/word/glossary/document.xml" Id="R98a03f5074044f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6c94ec-0ed6-48ff-bb72-f0aa300490ce}"/>
      </w:docPartPr>
      <w:docPartBody>
        <w:p w14:paraId="643FF9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front end and back end for SAPSnooze PowerApps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15841-B720-4B83-9AC9-43960E65D1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SAPSnooze PowerApps Application</dc:title>
  <dc:subject>Installation/configuration procedure</dc:subject>
  <dc:creator>Sanoop Thrivikraman Nampoothiri</dc:creator>
  <keywords/>
  <dc:description/>
  <lastModifiedBy>Sanoop Thrivikraman Nampoothiri</lastModifiedBy>
  <revision>92</revision>
  <dcterms:created xsi:type="dcterms:W3CDTF">2020-03-31T22:16:00.0000000Z</dcterms:created>
  <dcterms:modified xsi:type="dcterms:W3CDTF">2020-04-07T23:57:40.5812399Z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sanoopt@microsoft.com</vt:lpwstr>
  </property>
  <property fmtid="{D5CDD505-2E9C-101B-9397-08002B2CF9AE}" pid="5" name="MSIP_Label_f42aa342-8706-4288-bd11-ebb85995028c_SetDate">
    <vt:lpwstr>2019-02-06T21:10:36.0672486Z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fef025c6-bafa-4ea0-be0a-a42cd548dde9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