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A6FF3" w14:textId="33CB2BD9" w:rsidR="00BB1750" w:rsidRDefault="00204E67" w:rsidP="00204E67">
      <w:r>
        <w:t>In this assignment, we analyzed audio characteristics from the Spotify/YouTube dataset by focusing on three key features: liveness (recording type), energy (track intensity), and loudness (volume level).</w:t>
      </w:r>
      <w:r>
        <w:t xml:space="preserve"> </w:t>
      </w:r>
      <w:r>
        <w:t>Both K-means clustering (</w:t>
      </w:r>
      <w:r w:rsidR="007F6650">
        <w:t xml:space="preserve">with </w:t>
      </w:r>
      <w:r>
        <w:t>3D</w:t>
      </w:r>
      <w:r w:rsidR="007F6650">
        <w:t xml:space="preserve"> </w:t>
      </w:r>
      <w:r w:rsidR="009633DB">
        <w:t>visualization</w:t>
      </w:r>
      <w:r>
        <w:t>) and hierarchical clustering (individual dimensions) were utilized to identify meaningful patterns in the data.</w:t>
      </w:r>
    </w:p>
    <w:p w14:paraId="654F1C10" w14:textId="6D897539" w:rsidR="00393FB4" w:rsidRDefault="00D36568" w:rsidP="00D36568">
      <w:r>
        <w:t>For K-Means Clustering, the dataset was pre-processed and scaled for optimal k determination.</w:t>
      </w:r>
      <w:r>
        <w:t xml:space="preserve"> </w:t>
      </w:r>
      <w:r>
        <w:t>After the elbow graph suggested K=5 as the optimal number of clusters, a 3D scatter plot was implemented with cluster centers and interpretable labels.</w:t>
      </w:r>
      <w:r w:rsidR="00393FB4">
        <w:t xml:space="preserve"> Here is the semantic cluster interpretation based on their characteristics:</w:t>
      </w:r>
    </w:p>
    <w:p w14:paraId="2F82BA42" w14:textId="429CF752" w:rsidR="00393FB4" w:rsidRDefault="00393FB4" w:rsidP="00393FB4">
      <w:pPr>
        <w:pStyle w:val="ListParagraph"/>
        <w:numPr>
          <w:ilvl w:val="0"/>
          <w:numId w:val="2"/>
        </w:numPr>
      </w:pPr>
      <w:r>
        <w:t>Moderate Studio Recording: Average values across all dimensions</w:t>
      </w:r>
    </w:p>
    <w:p w14:paraId="45303A89" w14:textId="230A4119" w:rsidR="00393FB4" w:rsidRDefault="00393FB4" w:rsidP="00393FB4">
      <w:pPr>
        <w:pStyle w:val="ListParagraph"/>
        <w:numPr>
          <w:ilvl w:val="0"/>
          <w:numId w:val="2"/>
        </w:numPr>
      </w:pPr>
      <w:r>
        <w:t>High-Energy Studio Banger: High energy and loudness with moderate liveness</w:t>
      </w:r>
    </w:p>
    <w:p w14:paraId="66427B53" w14:textId="67F5A79E" w:rsidR="00393FB4" w:rsidRDefault="00393FB4" w:rsidP="00393FB4">
      <w:pPr>
        <w:pStyle w:val="ListParagraph"/>
        <w:numPr>
          <w:ilvl w:val="0"/>
          <w:numId w:val="2"/>
        </w:numPr>
      </w:pPr>
      <w:r>
        <w:t>Quite</w:t>
      </w:r>
      <w:r>
        <w:t xml:space="preserve"> Ambient: Low values across all dimensions</w:t>
      </w:r>
    </w:p>
    <w:p w14:paraId="1F820C07" w14:textId="6E8FE214" w:rsidR="00393FB4" w:rsidRDefault="00393FB4" w:rsidP="00393FB4">
      <w:pPr>
        <w:pStyle w:val="ListParagraph"/>
        <w:numPr>
          <w:ilvl w:val="0"/>
          <w:numId w:val="2"/>
        </w:numPr>
      </w:pPr>
      <w:r>
        <w:t>Live High-Energy Performance: High liveness and energy</w:t>
      </w:r>
    </w:p>
    <w:p w14:paraId="675E5BDB" w14:textId="29DCF435" w:rsidR="00393FB4" w:rsidRDefault="00393FB4" w:rsidP="00393FB4">
      <w:pPr>
        <w:pStyle w:val="ListParagraph"/>
        <w:numPr>
          <w:ilvl w:val="0"/>
          <w:numId w:val="2"/>
        </w:numPr>
      </w:pPr>
      <w:r>
        <w:t>Hybrid Live-Studio Track: Moderate liveness with high energy</w:t>
      </w:r>
    </w:p>
    <w:p w14:paraId="2B50F18A" w14:textId="43291E56" w:rsidR="00204E67" w:rsidRDefault="00611B00" w:rsidP="00204E67">
      <w:r w:rsidRPr="00611B00">
        <w:t>For hierarchical clustering, we performed on each individual dimension (liveness, energy, and loudness): started with the dendrogram analysis to visualize potential clusters, then visualized the cluster distribution with 3 clusters (based on the dendrogram) and 5 clusters (consistent with K-MEANS) respectively.</w:t>
      </w:r>
    </w:p>
    <w:sectPr w:rsidR="00204E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EC367B"/>
    <w:multiLevelType w:val="hybridMultilevel"/>
    <w:tmpl w:val="B88A0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B6D3B"/>
    <w:multiLevelType w:val="hybridMultilevel"/>
    <w:tmpl w:val="A31CE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609861">
    <w:abstractNumId w:val="0"/>
  </w:num>
  <w:num w:numId="2" w16cid:durableId="2053840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27"/>
    <w:rsid w:val="00147927"/>
    <w:rsid w:val="00147A9A"/>
    <w:rsid w:val="00204E67"/>
    <w:rsid w:val="00393FB4"/>
    <w:rsid w:val="003F069A"/>
    <w:rsid w:val="004B647E"/>
    <w:rsid w:val="00611B00"/>
    <w:rsid w:val="0065295B"/>
    <w:rsid w:val="007F6650"/>
    <w:rsid w:val="009633DB"/>
    <w:rsid w:val="00BB1750"/>
    <w:rsid w:val="00BB576A"/>
    <w:rsid w:val="00C611C3"/>
    <w:rsid w:val="00D3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9C96"/>
  <w15:chartTrackingRefBased/>
  <w15:docId w15:val="{8280D866-AF75-40D1-9D11-D3E00272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9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9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9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9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Yueheng Yuan</dc:creator>
  <cp:keywords/>
  <dc:description/>
  <cp:lastModifiedBy>Yueheng Yuan</cp:lastModifiedBy>
  <cp:revision>9</cp:revision>
  <dcterms:created xsi:type="dcterms:W3CDTF">2025-03-29T20:05:00Z</dcterms:created>
  <dcterms:modified xsi:type="dcterms:W3CDTF">2025-03-29T20:24:00Z</dcterms:modified>
</cp:coreProperties>
</file>