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DA821" w14:textId="6845906E" w:rsidR="5F556ED1" w:rsidRDefault="5F556ED1" w:rsidP="25165DB1">
      <w:pPr>
        <w:pStyle w:val="Title"/>
        <w:spacing w:after="0"/>
        <w:jc w:val="center"/>
        <w:rPr>
          <w:rFonts w:ascii="Times New Roman" w:eastAsia="Times New Roman" w:hAnsi="Times New Roman" w:cs="Times New Roman"/>
          <w:sz w:val="48"/>
          <w:szCs w:val="48"/>
        </w:rPr>
      </w:pPr>
      <w:r w:rsidRPr="25165DB1">
        <w:rPr>
          <w:rFonts w:ascii="Times New Roman" w:eastAsia="Times New Roman" w:hAnsi="Times New Roman" w:cs="Times New Roman"/>
          <w:sz w:val="48"/>
          <w:szCs w:val="48"/>
        </w:rPr>
        <w:t>Securing Rest Api</w:t>
      </w:r>
    </w:p>
    <w:p w14:paraId="783FA82F" w14:textId="468B1197" w:rsidR="5F556ED1" w:rsidRDefault="5F556ED1" w:rsidP="25165DB1">
      <w:pPr>
        <w:spacing w:line="257" w:lineRule="auto"/>
        <w:jc w:val="right"/>
        <w:rPr>
          <w:rFonts w:ascii="Times New Roman" w:eastAsia="Times New Roman" w:hAnsi="Times New Roman" w:cs="Times New Roman"/>
          <w:sz w:val="22"/>
          <w:szCs w:val="22"/>
        </w:rPr>
      </w:pPr>
      <w:r w:rsidRPr="25165DB1">
        <w:rPr>
          <w:rFonts w:ascii="Times New Roman" w:eastAsia="Times New Roman" w:hAnsi="Times New Roman" w:cs="Times New Roman"/>
          <w:sz w:val="22"/>
          <w:szCs w:val="22"/>
        </w:rPr>
        <w:t>Bocsa Georgiana-Maria</w:t>
      </w:r>
    </w:p>
    <w:p w14:paraId="476C9885" w14:textId="68D1B043" w:rsidR="5F556ED1" w:rsidRDefault="5F556ED1" w:rsidP="25165DB1">
      <w:pPr>
        <w:spacing w:line="257" w:lineRule="auto"/>
        <w:jc w:val="both"/>
        <w:rPr>
          <w:rFonts w:ascii="Times New Roman" w:eastAsia="Times New Roman" w:hAnsi="Times New Roman" w:cs="Times New Roman"/>
          <w:sz w:val="22"/>
          <w:szCs w:val="22"/>
        </w:rPr>
      </w:pPr>
      <w:r w:rsidRPr="25165DB1">
        <w:rPr>
          <w:rFonts w:ascii="Times New Roman" w:eastAsia="Times New Roman" w:hAnsi="Times New Roman" w:cs="Times New Roman"/>
          <w:sz w:val="22"/>
          <w:szCs w:val="22"/>
        </w:rPr>
        <w:t xml:space="preserve"> </w:t>
      </w:r>
    </w:p>
    <w:p w14:paraId="72D89FC4" w14:textId="33ED874C" w:rsidR="3226BB07" w:rsidRDefault="3226BB07" w:rsidP="25165DB1">
      <w:pPr>
        <w:spacing w:before="240" w:after="240"/>
        <w:ind w:firstLine="720"/>
        <w:jc w:val="both"/>
        <w:rPr>
          <w:rFonts w:ascii="Times New Roman" w:eastAsia="Times New Roman" w:hAnsi="Times New Roman" w:cs="Times New Roman"/>
          <w:sz w:val="28"/>
          <w:szCs w:val="28"/>
        </w:rPr>
      </w:pPr>
      <w:r w:rsidRPr="25165DB1">
        <w:rPr>
          <w:rFonts w:ascii="Times New Roman" w:eastAsia="Times New Roman" w:hAnsi="Times New Roman" w:cs="Times New Roman"/>
          <w:sz w:val="28"/>
          <w:szCs w:val="28"/>
        </w:rPr>
        <w:t>Ensuring the security of RESTful APIs is essential to protect sensitive data and maintain user trust. One effective way to achieve this is by using JSON Web Tokens (JWT) for authentication and authorization. JWTs are compact, URL-safe tokens that securely transmit information between two parties, usually a client and a server. These tokens are digitally signed, ensuring their authenticity and integrity, making them a reliable choice for securing APIs.</w:t>
      </w:r>
    </w:p>
    <w:p w14:paraId="31D5A7F6" w14:textId="1440C21D" w:rsidR="2DBA4538" w:rsidRDefault="2DBA4538" w:rsidP="25165DB1">
      <w:pPr>
        <w:spacing w:before="240" w:after="240"/>
        <w:jc w:val="both"/>
        <w:rPr>
          <w:rFonts w:ascii="Times New Roman" w:eastAsia="Times New Roman" w:hAnsi="Times New Roman" w:cs="Times New Roman"/>
          <w:sz w:val="28"/>
          <w:szCs w:val="28"/>
        </w:rPr>
      </w:pPr>
      <w:r w:rsidRPr="25165DB1">
        <w:rPr>
          <w:rFonts w:ascii="Times New Roman" w:eastAsia="Times New Roman" w:hAnsi="Times New Roman" w:cs="Times New Roman"/>
          <w:sz w:val="28"/>
          <w:szCs w:val="28"/>
        </w:rPr>
        <w:t>A JSON Web Token consists of three parts:</w:t>
      </w:r>
    </w:p>
    <w:p w14:paraId="5BB433C4" w14:textId="5E483E11" w:rsidR="2DBA4538" w:rsidRDefault="2DBA4538" w:rsidP="25165DB1">
      <w:pPr>
        <w:pStyle w:val="ListParagraph"/>
        <w:numPr>
          <w:ilvl w:val="0"/>
          <w:numId w:val="4"/>
        </w:numPr>
        <w:spacing w:after="0"/>
        <w:jc w:val="both"/>
        <w:rPr>
          <w:rFonts w:ascii="Times New Roman" w:eastAsia="Times New Roman" w:hAnsi="Times New Roman" w:cs="Times New Roman"/>
          <w:sz w:val="28"/>
          <w:szCs w:val="28"/>
        </w:rPr>
      </w:pPr>
      <w:r w:rsidRPr="25165DB1">
        <w:rPr>
          <w:rFonts w:ascii="Times New Roman" w:eastAsia="Times New Roman" w:hAnsi="Times New Roman" w:cs="Times New Roman"/>
          <w:b/>
          <w:bCs/>
          <w:sz w:val="28"/>
          <w:szCs w:val="28"/>
        </w:rPr>
        <w:t>Header</w:t>
      </w:r>
      <w:r w:rsidRPr="25165DB1">
        <w:rPr>
          <w:rFonts w:ascii="Times New Roman" w:eastAsia="Times New Roman" w:hAnsi="Times New Roman" w:cs="Times New Roman"/>
          <w:sz w:val="28"/>
          <w:szCs w:val="28"/>
        </w:rPr>
        <w:t>: Specifies the type of token and the signing algorithm used.</w:t>
      </w:r>
    </w:p>
    <w:p w14:paraId="20D13DD1" w14:textId="42AF3975" w:rsidR="2DBA4538" w:rsidRDefault="2DBA4538" w:rsidP="25165DB1">
      <w:pPr>
        <w:pStyle w:val="ListParagraph"/>
        <w:numPr>
          <w:ilvl w:val="0"/>
          <w:numId w:val="4"/>
        </w:numPr>
        <w:spacing w:after="0"/>
        <w:jc w:val="both"/>
        <w:rPr>
          <w:rFonts w:ascii="Times New Roman" w:eastAsia="Times New Roman" w:hAnsi="Times New Roman" w:cs="Times New Roman"/>
          <w:sz w:val="28"/>
          <w:szCs w:val="28"/>
        </w:rPr>
      </w:pPr>
      <w:r w:rsidRPr="25165DB1">
        <w:rPr>
          <w:rFonts w:ascii="Times New Roman" w:eastAsia="Times New Roman" w:hAnsi="Times New Roman" w:cs="Times New Roman"/>
          <w:b/>
          <w:bCs/>
          <w:sz w:val="28"/>
          <w:szCs w:val="28"/>
        </w:rPr>
        <w:t>Payload</w:t>
      </w:r>
      <w:r w:rsidRPr="25165DB1">
        <w:rPr>
          <w:rFonts w:ascii="Times New Roman" w:eastAsia="Times New Roman" w:hAnsi="Times New Roman" w:cs="Times New Roman"/>
          <w:sz w:val="28"/>
          <w:szCs w:val="28"/>
        </w:rPr>
        <w:t>: Contains the claims, which are statements about an entity (typically, the user) and additional data.</w:t>
      </w:r>
    </w:p>
    <w:p w14:paraId="274E554D" w14:textId="5D7F9F84" w:rsidR="2DBA4538" w:rsidRDefault="2DBA4538" w:rsidP="25165DB1">
      <w:pPr>
        <w:pStyle w:val="ListParagraph"/>
        <w:numPr>
          <w:ilvl w:val="0"/>
          <w:numId w:val="4"/>
        </w:numPr>
        <w:spacing w:after="0"/>
        <w:jc w:val="both"/>
        <w:rPr>
          <w:rFonts w:ascii="Times New Roman" w:eastAsia="Times New Roman" w:hAnsi="Times New Roman" w:cs="Times New Roman"/>
          <w:sz w:val="28"/>
          <w:szCs w:val="28"/>
        </w:rPr>
      </w:pPr>
      <w:r w:rsidRPr="25165DB1">
        <w:rPr>
          <w:rFonts w:ascii="Times New Roman" w:eastAsia="Times New Roman" w:hAnsi="Times New Roman" w:cs="Times New Roman"/>
          <w:b/>
          <w:bCs/>
          <w:sz w:val="28"/>
          <w:szCs w:val="28"/>
        </w:rPr>
        <w:t>Signature</w:t>
      </w:r>
      <w:r w:rsidRPr="25165DB1">
        <w:rPr>
          <w:rFonts w:ascii="Times New Roman" w:eastAsia="Times New Roman" w:hAnsi="Times New Roman" w:cs="Times New Roman"/>
          <w:sz w:val="28"/>
          <w:szCs w:val="28"/>
        </w:rPr>
        <w:t>: Ensures the token's integrity by signing the header and payload with a secret key.</w:t>
      </w:r>
    </w:p>
    <w:p w14:paraId="11F13EBD" w14:textId="0C90A7B0" w:rsidR="2DBA4538" w:rsidRDefault="2DBA4538" w:rsidP="25165DB1">
      <w:pPr>
        <w:spacing w:before="240" w:after="240"/>
        <w:jc w:val="both"/>
        <w:rPr>
          <w:rFonts w:ascii="Times New Roman" w:eastAsia="Times New Roman" w:hAnsi="Times New Roman" w:cs="Times New Roman"/>
          <w:sz w:val="28"/>
          <w:szCs w:val="28"/>
        </w:rPr>
      </w:pPr>
      <w:r w:rsidRPr="25165DB1">
        <w:rPr>
          <w:rFonts w:ascii="Times New Roman" w:eastAsia="Times New Roman" w:hAnsi="Times New Roman" w:cs="Times New Roman"/>
          <w:sz w:val="28"/>
          <w:szCs w:val="28"/>
        </w:rPr>
        <w:t xml:space="preserve">This structure allows the server to verify the authenticity of the token and trust the information it contains. </w:t>
      </w:r>
    </w:p>
    <w:p w14:paraId="1BA8AF64" w14:textId="77777777" w:rsidR="008C1D61" w:rsidRDefault="2DBA4538" w:rsidP="25165DB1">
      <w:pPr>
        <w:spacing w:before="240" w:after="240"/>
        <w:jc w:val="both"/>
        <w:rPr>
          <w:rFonts w:ascii="Times New Roman" w:eastAsia="Times New Roman" w:hAnsi="Times New Roman" w:cs="Times New Roman"/>
          <w:b/>
          <w:bCs/>
          <w:sz w:val="28"/>
          <w:szCs w:val="28"/>
        </w:rPr>
      </w:pPr>
      <w:r w:rsidRPr="25165DB1">
        <w:rPr>
          <w:rFonts w:ascii="Times New Roman" w:eastAsia="Times New Roman" w:hAnsi="Times New Roman" w:cs="Times New Roman"/>
          <w:b/>
          <w:bCs/>
          <w:sz w:val="28"/>
          <w:szCs w:val="28"/>
        </w:rPr>
        <w:t xml:space="preserve">Implementing </w:t>
      </w:r>
      <w:r w:rsidR="2E90E61E" w:rsidRPr="25165DB1">
        <w:rPr>
          <w:rFonts w:ascii="Times New Roman" w:eastAsia="Times New Roman" w:hAnsi="Times New Roman" w:cs="Times New Roman"/>
          <w:b/>
          <w:bCs/>
          <w:sz w:val="28"/>
          <w:szCs w:val="28"/>
        </w:rPr>
        <w:t>Secured REST API with JWT Authentication in an application:</w:t>
      </w:r>
    </w:p>
    <w:p w14:paraId="6BFB5C34" w14:textId="482056A4" w:rsidR="35C6308E" w:rsidRPr="008C1D61" w:rsidRDefault="35C6308E" w:rsidP="25165DB1">
      <w:pPr>
        <w:spacing w:before="240" w:after="240"/>
        <w:jc w:val="both"/>
        <w:rPr>
          <w:rFonts w:ascii="Times New Roman" w:eastAsia="Times New Roman" w:hAnsi="Times New Roman" w:cs="Times New Roman"/>
          <w:b/>
          <w:bCs/>
          <w:sz w:val="28"/>
          <w:szCs w:val="28"/>
        </w:rPr>
      </w:pPr>
      <w:r w:rsidRPr="25165DB1">
        <w:rPr>
          <w:rFonts w:ascii="Times New Roman" w:eastAsia="Times New Roman" w:hAnsi="Times New Roman" w:cs="Times New Roman"/>
          <w:sz w:val="28"/>
          <w:szCs w:val="28"/>
        </w:rPr>
        <w:t>In this tutorial, we’ll build a simple REST API with the following features:</w:t>
      </w:r>
    </w:p>
    <w:p w14:paraId="01944A77" w14:textId="23E7B706" w:rsidR="35C6308E" w:rsidRDefault="35C6308E" w:rsidP="25165DB1">
      <w:pPr>
        <w:pStyle w:val="ListParagraph"/>
        <w:numPr>
          <w:ilvl w:val="0"/>
          <w:numId w:val="3"/>
        </w:numPr>
        <w:spacing w:before="240" w:after="240"/>
        <w:jc w:val="both"/>
        <w:rPr>
          <w:rFonts w:ascii="Times New Roman" w:eastAsia="Times New Roman" w:hAnsi="Times New Roman" w:cs="Times New Roman"/>
          <w:sz w:val="28"/>
          <w:szCs w:val="28"/>
        </w:rPr>
      </w:pPr>
      <w:r w:rsidRPr="25165DB1">
        <w:rPr>
          <w:rFonts w:ascii="Times New Roman" w:eastAsia="Times New Roman" w:hAnsi="Times New Roman" w:cs="Times New Roman"/>
          <w:b/>
          <w:bCs/>
          <w:sz w:val="28"/>
          <w:szCs w:val="28"/>
        </w:rPr>
        <w:t>User Registration</w:t>
      </w:r>
      <w:r w:rsidRPr="25165DB1">
        <w:rPr>
          <w:rFonts w:ascii="Times New Roman" w:eastAsia="Times New Roman" w:hAnsi="Times New Roman" w:cs="Times New Roman"/>
          <w:sz w:val="28"/>
          <w:szCs w:val="28"/>
        </w:rPr>
        <w:t>: Users can register by providing a username, email, and</w:t>
      </w:r>
      <w:r w:rsidR="64E31542" w:rsidRPr="25165DB1">
        <w:rPr>
          <w:rFonts w:ascii="Times New Roman" w:eastAsia="Times New Roman" w:hAnsi="Times New Roman" w:cs="Times New Roman"/>
          <w:sz w:val="28"/>
          <w:szCs w:val="28"/>
        </w:rPr>
        <w:t xml:space="preserve"> </w:t>
      </w:r>
      <w:r w:rsidRPr="25165DB1">
        <w:rPr>
          <w:rFonts w:ascii="Times New Roman" w:eastAsia="Times New Roman" w:hAnsi="Times New Roman" w:cs="Times New Roman"/>
          <w:sz w:val="28"/>
          <w:szCs w:val="28"/>
        </w:rPr>
        <w:t>password.</w:t>
      </w:r>
    </w:p>
    <w:p w14:paraId="72DF5DB0" w14:textId="11CC79B1" w:rsidR="35C6308E" w:rsidRDefault="35C6308E" w:rsidP="25165DB1">
      <w:pPr>
        <w:pStyle w:val="ListParagraph"/>
        <w:numPr>
          <w:ilvl w:val="0"/>
          <w:numId w:val="2"/>
        </w:numPr>
        <w:spacing w:before="240" w:after="240"/>
        <w:jc w:val="both"/>
        <w:rPr>
          <w:rFonts w:ascii="Times New Roman" w:eastAsia="Times New Roman" w:hAnsi="Times New Roman" w:cs="Times New Roman"/>
          <w:sz w:val="28"/>
          <w:szCs w:val="28"/>
        </w:rPr>
      </w:pPr>
      <w:r w:rsidRPr="25165DB1">
        <w:rPr>
          <w:rFonts w:ascii="Times New Roman" w:eastAsia="Times New Roman" w:hAnsi="Times New Roman" w:cs="Times New Roman"/>
          <w:b/>
          <w:bCs/>
          <w:sz w:val="28"/>
          <w:szCs w:val="28"/>
        </w:rPr>
        <w:t>User Login</w:t>
      </w:r>
      <w:r w:rsidRPr="25165DB1">
        <w:rPr>
          <w:rFonts w:ascii="Times New Roman" w:eastAsia="Times New Roman" w:hAnsi="Times New Roman" w:cs="Times New Roman"/>
          <w:sz w:val="28"/>
          <w:szCs w:val="28"/>
        </w:rPr>
        <w:t>: Registered users can log in and receive a JWT (JSON Web Token).</w:t>
      </w:r>
    </w:p>
    <w:p w14:paraId="13CFB1A1" w14:textId="5FB4FB87" w:rsidR="35C6308E" w:rsidRDefault="35C6308E" w:rsidP="25165DB1">
      <w:pPr>
        <w:pStyle w:val="ListParagraph"/>
        <w:numPr>
          <w:ilvl w:val="0"/>
          <w:numId w:val="1"/>
        </w:numPr>
        <w:spacing w:before="240" w:after="240"/>
        <w:jc w:val="both"/>
        <w:rPr>
          <w:rFonts w:ascii="Times New Roman" w:eastAsia="Times New Roman" w:hAnsi="Times New Roman" w:cs="Times New Roman"/>
          <w:sz w:val="28"/>
          <w:szCs w:val="28"/>
        </w:rPr>
      </w:pPr>
      <w:r w:rsidRPr="25165DB1">
        <w:rPr>
          <w:rFonts w:ascii="Times New Roman" w:eastAsia="Times New Roman" w:hAnsi="Times New Roman" w:cs="Times New Roman"/>
          <w:b/>
          <w:bCs/>
          <w:sz w:val="28"/>
          <w:szCs w:val="28"/>
        </w:rPr>
        <w:t>Protected Routes</w:t>
      </w:r>
      <w:r w:rsidRPr="25165DB1">
        <w:rPr>
          <w:rFonts w:ascii="Times New Roman" w:eastAsia="Times New Roman" w:hAnsi="Times New Roman" w:cs="Times New Roman"/>
          <w:sz w:val="28"/>
          <w:szCs w:val="28"/>
        </w:rPr>
        <w:t>: Only authenticated users with a valid JWT can access certain routes.</w:t>
      </w:r>
    </w:p>
    <w:p w14:paraId="5CCD951A" w14:textId="7A7F33FF" w:rsidR="35C6308E" w:rsidRDefault="35C6308E" w:rsidP="25165DB1">
      <w:pPr>
        <w:spacing w:before="240" w:after="240"/>
        <w:jc w:val="both"/>
        <w:rPr>
          <w:rFonts w:ascii="Times New Roman" w:eastAsia="Times New Roman" w:hAnsi="Times New Roman" w:cs="Times New Roman"/>
          <w:sz w:val="28"/>
          <w:szCs w:val="28"/>
        </w:rPr>
      </w:pPr>
      <w:r w:rsidRPr="25165DB1">
        <w:rPr>
          <w:rFonts w:ascii="Times New Roman" w:eastAsia="Times New Roman" w:hAnsi="Times New Roman" w:cs="Times New Roman"/>
          <w:sz w:val="28"/>
          <w:szCs w:val="28"/>
        </w:rPr>
        <w:t>We'll use Node.js and Express to build the API, MongoDB to store user data, and JWT for authentication. Let's dive into the implementation.</w:t>
      </w:r>
    </w:p>
    <w:p w14:paraId="5BDAF964" w14:textId="2983D75B" w:rsidR="4F15AFD8" w:rsidRDefault="4F15AFD8" w:rsidP="25165DB1">
      <w:pPr>
        <w:spacing w:before="240" w:after="240"/>
        <w:jc w:val="both"/>
        <w:rPr>
          <w:rFonts w:ascii="Times New Roman" w:eastAsia="Times New Roman" w:hAnsi="Times New Roman" w:cs="Times New Roman"/>
          <w:i/>
          <w:iCs/>
          <w:sz w:val="28"/>
          <w:szCs w:val="28"/>
        </w:rPr>
      </w:pPr>
      <w:r w:rsidRPr="25165DB1">
        <w:rPr>
          <w:rFonts w:ascii="Times New Roman" w:eastAsia="Times New Roman" w:hAnsi="Times New Roman" w:cs="Times New Roman"/>
          <w:i/>
          <w:iCs/>
          <w:sz w:val="28"/>
          <w:szCs w:val="28"/>
        </w:rPr>
        <w:t>1. Middleware: Authentication Middleware (auth.js)</w:t>
      </w:r>
    </w:p>
    <w:p w14:paraId="7EDDF32A" w14:textId="5F06C2C8" w:rsidR="4F15AFD8" w:rsidRDefault="4F15AFD8" w:rsidP="25165DB1">
      <w:pPr>
        <w:spacing w:before="240" w:after="240"/>
        <w:jc w:val="both"/>
        <w:rPr>
          <w:rFonts w:ascii="Times New Roman" w:eastAsia="Times New Roman" w:hAnsi="Times New Roman" w:cs="Times New Roman"/>
          <w:sz w:val="28"/>
          <w:szCs w:val="28"/>
        </w:rPr>
      </w:pPr>
      <w:r w:rsidRPr="25165DB1">
        <w:rPr>
          <w:rFonts w:ascii="Times New Roman" w:eastAsia="Times New Roman" w:hAnsi="Times New Roman" w:cs="Times New Roman"/>
          <w:sz w:val="28"/>
          <w:szCs w:val="28"/>
        </w:rPr>
        <w:lastRenderedPageBreak/>
        <w:t>To protect our API routes, we created middleware that verifies the presence and validity of a JWT token. If a token is missing or invalid, access is denied. This middleware is used to guard protected endpoints.</w:t>
      </w:r>
    </w:p>
    <w:p w14:paraId="699D4509" w14:textId="5F302012" w:rsidR="3EA4A521" w:rsidRDefault="3EA4A521" w:rsidP="25165DB1">
      <w:pPr>
        <w:spacing w:before="240" w:after="240"/>
        <w:jc w:val="both"/>
        <w:rPr>
          <w:rFonts w:ascii="Times New Roman" w:eastAsia="Times New Roman" w:hAnsi="Times New Roman" w:cs="Times New Roman"/>
          <w:sz w:val="28"/>
          <w:szCs w:val="28"/>
        </w:rPr>
      </w:pPr>
      <w:r>
        <w:rPr>
          <w:noProof/>
        </w:rPr>
        <w:drawing>
          <wp:inline distT="0" distB="0" distL="0" distR="0" wp14:anchorId="7519BFD6" wp14:editId="0E9DFDB6">
            <wp:extent cx="5942774" cy="2520564"/>
            <wp:effectExtent l="0" t="0" r="1270" b="0"/>
            <wp:docPr id="1194066793" name="Picture 1194066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50489" cy="2523836"/>
                    </a:xfrm>
                    <a:prstGeom prst="rect">
                      <a:avLst/>
                    </a:prstGeom>
                  </pic:spPr>
                </pic:pic>
              </a:graphicData>
            </a:graphic>
          </wp:inline>
        </w:drawing>
      </w:r>
    </w:p>
    <w:p w14:paraId="06C6B296" w14:textId="09173302" w:rsidR="71A672EC" w:rsidRDefault="71A672EC" w:rsidP="25165DB1">
      <w:pPr>
        <w:spacing w:before="240" w:after="240"/>
        <w:jc w:val="both"/>
        <w:rPr>
          <w:rFonts w:ascii="Times New Roman" w:eastAsia="Times New Roman" w:hAnsi="Times New Roman" w:cs="Times New Roman"/>
          <w:sz w:val="28"/>
          <w:szCs w:val="28"/>
        </w:rPr>
      </w:pPr>
      <w:r w:rsidRPr="25165DB1">
        <w:rPr>
          <w:rFonts w:ascii="Times New Roman" w:eastAsia="Times New Roman" w:hAnsi="Times New Roman" w:cs="Times New Roman"/>
          <w:i/>
          <w:iCs/>
          <w:sz w:val="28"/>
          <w:szCs w:val="28"/>
        </w:rPr>
        <w:t>2. Authentication Routes</w:t>
      </w:r>
    </w:p>
    <w:p w14:paraId="411A6FD0" w14:textId="0F49B813" w:rsidR="71A672EC" w:rsidRDefault="71A672EC" w:rsidP="25165DB1">
      <w:pPr>
        <w:spacing w:before="240" w:after="240"/>
        <w:jc w:val="both"/>
        <w:rPr>
          <w:rFonts w:ascii="Times New Roman" w:eastAsia="Times New Roman" w:hAnsi="Times New Roman" w:cs="Times New Roman"/>
          <w:sz w:val="28"/>
          <w:szCs w:val="28"/>
        </w:rPr>
      </w:pPr>
      <w:r w:rsidRPr="25165DB1">
        <w:rPr>
          <w:rFonts w:ascii="Times New Roman" w:eastAsia="Times New Roman" w:hAnsi="Times New Roman" w:cs="Times New Roman"/>
          <w:sz w:val="28"/>
          <w:szCs w:val="28"/>
        </w:rPr>
        <w:t xml:space="preserve">We created routes to handle user registration and login. The registration endpoint checks if a user already exists, hashes their password, and saves them in the database. The login endpoint verifies the credentials and issues </w:t>
      </w:r>
      <w:proofErr w:type="gramStart"/>
      <w:r w:rsidRPr="25165DB1">
        <w:rPr>
          <w:rFonts w:ascii="Times New Roman" w:eastAsia="Times New Roman" w:hAnsi="Times New Roman" w:cs="Times New Roman"/>
          <w:sz w:val="28"/>
          <w:szCs w:val="28"/>
        </w:rPr>
        <w:t>a JWT</w:t>
      </w:r>
      <w:proofErr w:type="gramEnd"/>
      <w:r w:rsidRPr="25165DB1">
        <w:rPr>
          <w:rFonts w:ascii="Times New Roman" w:eastAsia="Times New Roman" w:hAnsi="Times New Roman" w:cs="Times New Roman"/>
          <w:sz w:val="28"/>
          <w:szCs w:val="28"/>
        </w:rPr>
        <w:t xml:space="preserve"> upon successful authentication.</w:t>
      </w:r>
    </w:p>
    <w:p w14:paraId="1163724F" w14:textId="47A96914" w:rsidR="3AA509F1" w:rsidRDefault="3AA509F1" w:rsidP="25165DB1">
      <w:pPr>
        <w:spacing w:before="240" w:after="240"/>
        <w:jc w:val="both"/>
      </w:pPr>
      <w:r>
        <w:rPr>
          <w:noProof/>
        </w:rPr>
        <w:drawing>
          <wp:inline distT="0" distB="0" distL="0" distR="0" wp14:anchorId="0540C400" wp14:editId="2A4ACE43">
            <wp:extent cx="5943004" cy="2886323"/>
            <wp:effectExtent l="0" t="0" r="635" b="9525"/>
            <wp:docPr id="1844651395" name="Picture 1844651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9600" cy="2889526"/>
                    </a:xfrm>
                    <a:prstGeom prst="rect">
                      <a:avLst/>
                    </a:prstGeom>
                  </pic:spPr>
                </pic:pic>
              </a:graphicData>
            </a:graphic>
          </wp:inline>
        </w:drawing>
      </w:r>
    </w:p>
    <w:p w14:paraId="396F8A26" w14:textId="02B08AAC" w:rsidR="71A672EC" w:rsidRDefault="71A672EC" w:rsidP="25165DB1">
      <w:pPr>
        <w:jc w:val="both"/>
        <w:rPr>
          <w:rFonts w:ascii="Times New Roman" w:eastAsia="Times New Roman" w:hAnsi="Times New Roman" w:cs="Times New Roman"/>
          <w:sz w:val="28"/>
          <w:szCs w:val="28"/>
        </w:rPr>
      </w:pPr>
      <w:r w:rsidRPr="25165DB1">
        <w:rPr>
          <w:rFonts w:ascii="Times New Roman" w:eastAsia="Times New Roman" w:hAnsi="Times New Roman" w:cs="Times New Roman"/>
          <w:sz w:val="28"/>
          <w:szCs w:val="28"/>
        </w:rPr>
        <w:lastRenderedPageBreak/>
        <w:t>3. Server Configuration</w:t>
      </w:r>
    </w:p>
    <w:p w14:paraId="708E36CB" w14:textId="51E4C198" w:rsidR="71A672EC" w:rsidRDefault="71A672EC" w:rsidP="25165DB1">
      <w:pPr>
        <w:jc w:val="both"/>
        <w:rPr>
          <w:rFonts w:ascii="Times New Roman" w:eastAsia="Times New Roman" w:hAnsi="Times New Roman" w:cs="Times New Roman"/>
          <w:sz w:val="28"/>
          <w:szCs w:val="28"/>
        </w:rPr>
      </w:pPr>
      <w:r w:rsidRPr="25165DB1">
        <w:rPr>
          <w:rFonts w:ascii="Times New Roman" w:eastAsia="Times New Roman" w:hAnsi="Times New Roman" w:cs="Times New Roman"/>
          <w:sz w:val="28"/>
          <w:szCs w:val="28"/>
        </w:rPr>
        <w:t>The main server file initializes the application, connects to MongoDB, and sets up API routes. It also includes authentication middleware to protect specific endpoints.</w:t>
      </w:r>
      <w:r w:rsidR="3AA41E1D" w:rsidRPr="25165DB1">
        <w:rPr>
          <w:rFonts w:ascii="Times New Roman" w:eastAsia="Times New Roman" w:hAnsi="Times New Roman" w:cs="Times New Roman"/>
          <w:sz w:val="28"/>
          <w:szCs w:val="28"/>
        </w:rPr>
        <w:t xml:space="preserve"> We also created a protected route that requires </w:t>
      </w:r>
      <w:proofErr w:type="gramStart"/>
      <w:r w:rsidR="3AA41E1D" w:rsidRPr="25165DB1">
        <w:rPr>
          <w:rFonts w:ascii="Times New Roman" w:eastAsia="Times New Roman" w:hAnsi="Times New Roman" w:cs="Times New Roman"/>
          <w:sz w:val="28"/>
          <w:szCs w:val="28"/>
        </w:rPr>
        <w:t>a valid</w:t>
      </w:r>
      <w:proofErr w:type="gramEnd"/>
      <w:r w:rsidR="3AA41E1D" w:rsidRPr="25165DB1">
        <w:rPr>
          <w:rFonts w:ascii="Times New Roman" w:eastAsia="Times New Roman" w:hAnsi="Times New Roman" w:cs="Times New Roman"/>
          <w:sz w:val="28"/>
          <w:szCs w:val="28"/>
        </w:rPr>
        <w:t xml:space="preserve"> JWT to access:</w:t>
      </w:r>
    </w:p>
    <w:p w14:paraId="2B02E83D" w14:textId="03BF1551" w:rsidR="25165DB1" w:rsidRDefault="25165DB1" w:rsidP="25165DB1">
      <w:pPr>
        <w:jc w:val="both"/>
        <w:rPr>
          <w:rFonts w:ascii="Times New Roman" w:eastAsia="Times New Roman" w:hAnsi="Times New Roman" w:cs="Times New Roman"/>
          <w:sz w:val="28"/>
          <w:szCs w:val="28"/>
        </w:rPr>
      </w:pPr>
    </w:p>
    <w:p w14:paraId="781DECAB" w14:textId="662239F2" w:rsidR="3AA41E1D" w:rsidRDefault="3AA41E1D" w:rsidP="25165DB1">
      <w:pPr>
        <w:jc w:val="both"/>
        <w:rPr>
          <w:rFonts w:ascii="Times New Roman" w:eastAsia="Times New Roman" w:hAnsi="Times New Roman" w:cs="Times New Roman"/>
          <w:i/>
          <w:iCs/>
          <w:sz w:val="28"/>
          <w:szCs w:val="28"/>
        </w:rPr>
      </w:pPr>
      <w:r>
        <w:rPr>
          <w:noProof/>
        </w:rPr>
        <w:drawing>
          <wp:inline distT="0" distB="0" distL="0" distR="0" wp14:anchorId="74A38EFC" wp14:editId="3D67B031">
            <wp:extent cx="5943600" cy="876300"/>
            <wp:effectExtent l="0" t="0" r="0" b="0"/>
            <wp:docPr id="685665821" name="Picture 685665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876300"/>
                    </a:xfrm>
                    <a:prstGeom prst="rect">
                      <a:avLst/>
                    </a:prstGeom>
                  </pic:spPr>
                </pic:pic>
              </a:graphicData>
            </a:graphic>
          </wp:inline>
        </w:drawing>
      </w:r>
    </w:p>
    <w:p w14:paraId="2AE8FB27" w14:textId="671224B8" w:rsidR="3AA41E1D" w:rsidRDefault="3AA41E1D" w:rsidP="25165DB1">
      <w:pPr>
        <w:jc w:val="both"/>
        <w:rPr>
          <w:rFonts w:ascii="Times New Roman" w:eastAsia="Times New Roman" w:hAnsi="Times New Roman" w:cs="Times New Roman"/>
          <w:i/>
          <w:iCs/>
          <w:sz w:val="28"/>
          <w:szCs w:val="28"/>
        </w:rPr>
      </w:pPr>
      <w:r w:rsidRPr="25165DB1">
        <w:rPr>
          <w:rFonts w:ascii="Times New Roman" w:eastAsia="Times New Roman" w:hAnsi="Times New Roman" w:cs="Times New Roman"/>
          <w:i/>
          <w:iCs/>
          <w:sz w:val="28"/>
          <w:szCs w:val="28"/>
        </w:rPr>
        <w:t>4. Environment Configuration</w:t>
      </w:r>
    </w:p>
    <w:p w14:paraId="07E43576" w14:textId="4DC74DD9" w:rsidR="3AA41E1D" w:rsidRDefault="3AA41E1D" w:rsidP="25165DB1">
      <w:pPr>
        <w:jc w:val="both"/>
        <w:rPr>
          <w:rFonts w:ascii="Times New Roman" w:eastAsia="Times New Roman" w:hAnsi="Times New Roman" w:cs="Times New Roman"/>
          <w:sz w:val="28"/>
          <w:szCs w:val="28"/>
        </w:rPr>
      </w:pPr>
      <w:r w:rsidRPr="25165DB1">
        <w:rPr>
          <w:rFonts w:ascii="Times New Roman" w:eastAsia="Times New Roman" w:hAnsi="Times New Roman" w:cs="Times New Roman"/>
          <w:sz w:val="28"/>
          <w:szCs w:val="28"/>
        </w:rPr>
        <w:t>Sensitive information, such as database credentials and JWT secrets, are stored in environment variables using an .env file.</w:t>
      </w:r>
    </w:p>
    <w:p w14:paraId="2167269B" w14:textId="397D2970" w:rsidR="3AA41E1D" w:rsidRDefault="3AA41E1D" w:rsidP="25165DB1">
      <w:pPr>
        <w:jc w:val="both"/>
        <w:rPr>
          <w:rFonts w:ascii="Times New Roman" w:eastAsia="Times New Roman" w:hAnsi="Times New Roman" w:cs="Times New Roman"/>
          <w:sz w:val="28"/>
          <w:szCs w:val="28"/>
        </w:rPr>
      </w:pPr>
      <w:r>
        <w:rPr>
          <w:noProof/>
        </w:rPr>
        <w:drawing>
          <wp:inline distT="0" distB="0" distL="0" distR="0" wp14:anchorId="2E2B06C2" wp14:editId="13340828">
            <wp:extent cx="3115110" cy="314369"/>
            <wp:effectExtent l="0" t="0" r="0" b="0"/>
            <wp:docPr id="854190558" name="Picture 854190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15110" cy="314369"/>
                    </a:xfrm>
                    <a:prstGeom prst="rect">
                      <a:avLst/>
                    </a:prstGeom>
                  </pic:spPr>
                </pic:pic>
              </a:graphicData>
            </a:graphic>
          </wp:inline>
        </w:drawing>
      </w:r>
    </w:p>
    <w:p w14:paraId="0159EC3F" w14:textId="483D2196" w:rsidR="3AA41E1D" w:rsidRDefault="3AA41E1D" w:rsidP="25165DB1">
      <w:pPr>
        <w:jc w:val="both"/>
        <w:rPr>
          <w:rFonts w:ascii="Times New Roman" w:eastAsia="Times New Roman" w:hAnsi="Times New Roman" w:cs="Times New Roman"/>
          <w:i/>
          <w:iCs/>
          <w:sz w:val="28"/>
          <w:szCs w:val="28"/>
        </w:rPr>
      </w:pPr>
      <w:r w:rsidRPr="25165DB1">
        <w:rPr>
          <w:rFonts w:ascii="Times New Roman" w:eastAsia="Times New Roman" w:hAnsi="Times New Roman" w:cs="Times New Roman"/>
          <w:i/>
          <w:iCs/>
          <w:sz w:val="28"/>
          <w:szCs w:val="28"/>
        </w:rPr>
        <w:t>5. Docker Configuration</w:t>
      </w:r>
    </w:p>
    <w:p w14:paraId="6A31CA6C" w14:textId="14ADDE90" w:rsidR="3AA41E1D" w:rsidRDefault="3AA41E1D" w:rsidP="25165DB1">
      <w:pPr>
        <w:jc w:val="both"/>
        <w:rPr>
          <w:rFonts w:ascii="Times New Roman" w:eastAsia="Times New Roman" w:hAnsi="Times New Roman" w:cs="Times New Roman"/>
          <w:sz w:val="28"/>
          <w:szCs w:val="28"/>
        </w:rPr>
      </w:pPr>
      <w:r w:rsidRPr="25165DB1">
        <w:rPr>
          <w:rFonts w:ascii="Times New Roman" w:eastAsia="Times New Roman" w:hAnsi="Times New Roman" w:cs="Times New Roman"/>
          <w:sz w:val="28"/>
          <w:szCs w:val="28"/>
        </w:rPr>
        <w:t>To simplify deployment, we set up MongoDB using Docker. The docker-</w:t>
      </w:r>
      <w:proofErr w:type="spellStart"/>
      <w:r w:rsidRPr="25165DB1">
        <w:rPr>
          <w:rFonts w:ascii="Times New Roman" w:eastAsia="Times New Roman" w:hAnsi="Times New Roman" w:cs="Times New Roman"/>
          <w:sz w:val="28"/>
          <w:szCs w:val="28"/>
        </w:rPr>
        <w:t>compose.yml</w:t>
      </w:r>
      <w:proofErr w:type="spellEnd"/>
      <w:r w:rsidRPr="25165DB1">
        <w:rPr>
          <w:rFonts w:ascii="Times New Roman" w:eastAsia="Times New Roman" w:hAnsi="Times New Roman" w:cs="Times New Roman"/>
          <w:sz w:val="28"/>
          <w:szCs w:val="28"/>
        </w:rPr>
        <w:t xml:space="preserve"> file defines the database container and required environment variables.</w:t>
      </w:r>
    </w:p>
    <w:p w14:paraId="144EC956" w14:textId="6827A154" w:rsidR="25165DB1" w:rsidRDefault="25165DB1" w:rsidP="25165DB1">
      <w:pPr>
        <w:jc w:val="both"/>
        <w:rPr>
          <w:rFonts w:ascii="Times New Roman" w:eastAsia="Times New Roman" w:hAnsi="Times New Roman" w:cs="Times New Roman"/>
          <w:sz w:val="28"/>
          <w:szCs w:val="28"/>
        </w:rPr>
      </w:pPr>
    </w:p>
    <w:p w14:paraId="2EF2A4D3" w14:textId="6E6E94E0" w:rsidR="557F2A8F" w:rsidRDefault="557F2A8F" w:rsidP="25165DB1">
      <w:pPr>
        <w:jc w:val="both"/>
        <w:rPr>
          <w:rFonts w:ascii="Times New Roman" w:eastAsia="Times New Roman" w:hAnsi="Times New Roman" w:cs="Times New Roman"/>
          <w:sz w:val="28"/>
          <w:szCs w:val="28"/>
        </w:rPr>
      </w:pPr>
      <w:r w:rsidRPr="25165DB1">
        <w:rPr>
          <w:rFonts w:ascii="Times New Roman" w:eastAsia="Times New Roman" w:hAnsi="Times New Roman" w:cs="Times New Roman"/>
          <w:sz w:val="28"/>
          <w:szCs w:val="28"/>
        </w:rPr>
        <w:t>To check the REST APIs, we will use Postman. Here are some examples for checking these APIs</w:t>
      </w:r>
    </w:p>
    <w:p w14:paraId="56D43EC6" w14:textId="3FCFB3C8" w:rsidR="17177E43" w:rsidRDefault="17177E43" w:rsidP="25165DB1">
      <w:pPr>
        <w:jc w:val="both"/>
      </w:pPr>
      <w:r>
        <w:rPr>
          <w:noProof/>
        </w:rPr>
        <w:drawing>
          <wp:inline distT="0" distB="0" distL="0" distR="0" wp14:anchorId="50FBDFA8" wp14:editId="3F6CD540">
            <wp:extent cx="5943600" cy="1647825"/>
            <wp:effectExtent l="0" t="0" r="0" b="0"/>
            <wp:docPr id="1009340925" name="Picture 100934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647825"/>
                    </a:xfrm>
                    <a:prstGeom prst="rect">
                      <a:avLst/>
                    </a:prstGeom>
                  </pic:spPr>
                </pic:pic>
              </a:graphicData>
            </a:graphic>
          </wp:inline>
        </w:drawing>
      </w:r>
    </w:p>
    <w:p w14:paraId="06AAE070" w14:textId="7BDD2930" w:rsidR="17177E43" w:rsidRDefault="17177E43" w:rsidP="25165DB1">
      <w:pPr>
        <w:jc w:val="both"/>
      </w:pPr>
      <w:r>
        <w:rPr>
          <w:noProof/>
        </w:rPr>
        <w:lastRenderedPageBreak/>
        <w:drawing>
          <wp:inline distT="0" distB="0" distL="0" distR="0" wp14:anchorId="71BE4CE1" wp14:editId="5F0F0974">
            <wp:extent cx="5943600" cy="2209800"/>
            <wp:effectExtent l="0" t="0" r="0" b="0"/>
            <wp:docPr id="2114014611" name="Picture 2114014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209800"/>
                    </a:xfrm>
                    <a:prstGeom prst="rect">
                      <a:avLst/>
                    </a:prstGeom>
                  </pic:spPr>
                </pic:pic>
              </a:graphicData>
            </a:graphic>
          </wp:inline>
        </w:drawing>
      </w:r>
      <w:r>
        <w:t xml:space="preserve">Now, we use this token to </w:t>
      </w:r>
      <w:proofErr w:type="spellStart"/>
      <w:r>
        <w:t>acces</w:t>
      </w:r>
      <w:proofErr w:type="spellEnd"/>
      <w:r>
        <w:t xml:space="preserve"> the protected route</w:t>
      </w:r>
    </w:p>
    <w:p w14:paraId="7015CAD7" w14:textId="338DA6A2" w:rsidR="17177E43" w:rsidRDefault="17177E43" w:rsidP="25165DB1">
      <w:pPr>
        <w:jc w:val="both"/>
      </w:pPr>
      <w:r>
        <w:rPr>
          <w:noProof/>
        </w:rPr>
        <w:drawing>
          <wp:inline distT="0" distB="0" distL="0" distR="0" wp14:anchorId="0F03C0C6" wp14:editId="3AA5A434">
            <wp:extent cx="5943600" cy="2057400"/>
            <wp:effectExtent l="0" t="0" r="0" b="0"/>
            <wp:docPr id="361682417" name="Picture 361682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057400"/>
                    </a:xfrm>
                    <a:prstGeom prst="rect">
                      <a:avLst/>
                    </a:prstGeom>
                  </pic:spPr>
                </pic:pic>
              </a:graphicData>
            </a:graphic>
          </wp:inline>
        </w:drawing>
      </w:r>
    </w:p>
    <w:p w14:paraId="576C700F" w14:textId="36E527AB" w:rsidR="17177E43" w:rsidRDefault="17177E43" w:rsidP="25165DB1">
      <w:pPr>
        <w:jc w:val="both"/>
      </w:pPr>
      <w:r>
        <w:t>If the token is not correct, the route cannot be accessed</w:t>
      </w:r>
    </w:p>
    <w:p w14:paraId="6036D1B8" w14:textId="32080B62" w:rsidR="17177E43" w:rsidRDefault="17177E43" w:rsidP="25165DB1">
      <w:pPr>
        <w:jc w:val="both"/>
      </w:pPr>
      <w:r>
        <w:rPr>
          <w:noProof/>
        </w:rPr>
        <w:drawing>
          <wp:inline distT="0" distB="0" distL="0" distR="0" wp14:anchorId="39795F2F" wp14:editId="7E5CD849">
            <wp:extent cx="5943600" cy="1981200"/>
            <wp:effectExtent l="0" t="0" r="0" b="0"/>
            <wp:docPr id="1165407085" name="Picture 1165407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sectPr w:rsidR="17177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47AE5"/>
    <w:multiLevelType w:val="hybridMultilevel"/>
    <w:tmpl w:val="8BF47978"/>
    <w:lvl w:ilvl="0" w:tplc="5484D9AA">
      <w:start w:val="1"/>
      <w:numFmt w:val="bullet"/>
      <w:lvlText w:val="-"/>
      <w:lvlJc w:val="left"/>
      <w:pPr>
        <w:ind w:left="1080" w:hanging="360"/>
      </w:pPr>
      <w:rPr>
        <w:rFonts w:ascii="Aptos" w:hAnsi="Aptos" w:hint="default"/>
      </w:rPr>
    </w:lvl>
    <w:lvl w:ilvl="1" w:tplc="DF56870E">
      <w:start w:val="1"/>
      <w:numFmt w:val="bullet"/>
      <w:lvlText w:val="o"/>
      <w:lvlJc w:val="left"/>
      <w:pPr>
        <w:ind w:left="1800" w:hanging="360"/>
      </w:pPr>
      <w:rPr>
        <w:rFonts w:ascii="Courier New" w:hAnsi="Courier New" w:hint="default"/>
      </w:rPr>
    </w:lvl>
    <w:lvl w:ilvl="2" w:tplc="90B853BC">
      <w:start w:val="1"/>
      <w:numFmt w:val="bullet"/>
      <w:lvlText w:val=""/>
      <w:lvlJc w:val="left"/>
      <w:pPr>
        <w:ind w:left="2520" w:hanging="360"/>
      </w:pPr>
      <w:rPr>
        <w:rFonts w:ascii="Wingdings" w:hAnsi="Wingdings" w:hint="default"/>
      </w:rPr>
    </w:lvl>
    <w:lvl w:ilvl="3" w:tplc="DD3E3BB2">
      <w:start w:val="1"/>
      <w:numFmt w:val="bullet"/>
      <w:lvlText w:val=""/>
      <w:lvlJc w:val="left"/>
      <w:pPr>
        <w:ind w:left="3240" w:hanging="360"/>
      </w:pPr>
      <w:rPr>
        <w:rFonts w:ascii="Symbol" w:hAnsi="Symbol" w:hint="default"/>
      </w:rPr>
    </w:lvl>
    <w:lvl w:ilvl="4" w:tplc="84C862AC">
      <w:start w:val="1"/>
      <w:numFmt w:val="bullet"/>
      <w:lvlText w:val="o"/>
      <w:lvlJc w:val="left"/>
      <w:pPr>
        <w:ind w:left="3960" w:hanging="360"/>
      </w:pPr>
      <w:rPr>
        <w:rFonts w:ascii="Courier New" w:hAnsi="Courier New" w:hint="default"/>
      </w:rPr>
    </w:lvl>
    <w:lvl w:ilvl="5" w:tplc="DD96819A">
      <w:start w:val="1"/>
      <w:numFmt w:val="bullet"/>
      <w:lvlText w:val=""/>
      <w:lvlJc w:val="left"/>
      <w:pPr>
        <w:ind w:left="4680" w:hanging="360"/>
      </w:pPr>
      <w:rPr>
        <w:rFonts w:ascii="Wingdings" w:hAnsi="Wingdings" w:hint="default"/>
      </w:rPr>
    </w:lvl>
    <w:lvl w:ilvl="6" w:tplc="70864626">
      <w:start w:val="1"/>
      <w:numFmt w:val="bullet"/>
      <w:lvlText w:val=""/>
      <w:lvlJc w:val="left"/>
      <w:pPr>
        <w:ind w:left="5400" w:hanging="360"/>
      </w:pPr>
      <w:rPr>
        <w:rFonts w:ascii="Symbol" w:hAnsi="Symbol" w:hint="default"/>
      </w:rPr>
    </w:lvl>
    <w:lvl w:ilvl="7" w:tplc="9D5C51AE">
      <w:start w:val="1"/>
      <w:numFmt w:val="bullet"/>
      <w:lvlText w:val="o"/>
      <w:lvlJc w:val="left"/>
      <w:pPr>
        <w:ind w:left="6120" w:hanging="360"/>
      </w:pPr>
      <w:rPr>
        <w:rFonts w:ascii="Courier New" w:hAnsi="Courier New" w:hint="default"/>
      </w:rPr>
    </w:lvl>
    <w:lvl w:ilvl="8" w:tplc="F0EAE64C">
      <w:start w:val="1"/>
      <w:numFmt w:val="bullet"/>
      <w:lvlText w:val=""/>
      <w:lvlJc w:val="left"/>
      <w:pPr>
        <w:ind w:left="6840" w:hanging="360"/>
      </w:pPr>
      <w:rPr>
        <w:rFonts w:ascii="Wingdings" w:hAnsi="Wingdings" w:hint="default"/>
      </w:rPr>
    </w:lvl>
  </w:abstractNum>
  <w:abstractNum w:abstractNumId="1" w15:restartNumberingAfterBreak="0">
    <w:nsid w:val="40F90315"/>
    <w:multiLevelType w:val="hybridMultilevel"/>
    <w:tmpl w:val="DA6E602A"/>
    <w:lvl w:ilvl="0" w:tplc="90DA803A">
      <w:start w:val="1"/>
      <w:numFmt w:val="decimal"/>
      <w:lvlText w:val="%1."/>
      <w:lvlJc w:val="left"/>
      <w:pPr>
        <w:ind w:left="720" w:hanging="360"/>
      </w:pPr>
    </w:lvl>
    <w:lvl w:ilvl="1" w:tplc="C7F6B14E">
      <w:start w:val="1"/>
      <w:numFmt w:val="lowerLetter"/>
      <w:lvlText w:val="%2."/>
      <w:lvlJc w:val="left"/>
      <w:pPr>
        <w:ind w:left="1440" w:hanging="360"/>
      </w:pPr>
    </w:lvl>
    <w:lvl w:ilvl="2" w:tplc="77F80BCC">
      <w:start w:val="1"/>
      <w:numFmt w:val="lowerRoman"/>
      <w:lvlText w:val="%3."/>
      <w:lvlJc w:val="right"/>
      <w:pPr>
        <w:ind w:left="2160" w:hanging="180"/>
      </w:pPr>
    </w:lvl>
    <w:lvl w:ilvl="3" w:tplc="0C2C36D2">
      <w:start w:val="1"/>
      <w:numFmt w:val="decimal"/>
      <w:lvlText w:val="%4."/>
      <w:lvlJc w:val="left"/>
      <w:pPr>
        <w:ind w:left="2880" w:hanging="360"/>
      </w:pPr>
    </w:lvl>
    <w:lvl w:ilvl="4" w:tplc="96780BAE">
      <w:start w:val="1"/>
      <w:numFmt w:val="lowerLetter"/>
      <w:lvlText w:val="%5."/>
      <w:lvlJc w:val="left"/>
      <w:pPr>
        <w:ind w:left="3600" w:hanging="360"/>
      </w:pPr>
    </w:lvl>
    <w:lvl w:ilvl="5" w:tplc="6776700E">
      <w:start w:val="1"/>
      <w:numFmt w:val="lowerRoman"/>
      <w:lvlText w:val="%6."/>
      <w:lvlJc w:val="right"/>
      <w:pPr>
        <w:ind w:left="4320" w:hanging="180"/>
      </w:pPr>
    </w:lvl>
    <w:lvl w:ilvl="6" w:tplc="40380968">
      <w:start w:val="1"/>
      <w:numFmt w:val="decimal"/>
      <w:lvlText w:val="%7."/>
      <w:lvlJc w:val="left"/>
      <w:pPr>
        <w:ind w:left="5040" w:hanging="360"/>
      </w:pPr>
    </w:lvl>
    <w:lvl w:ilvl="7" w:tplc="408EE0C8">
      <w:start w:val="1"/>
      <w:numFmt w:val="lowerLetter"/>
      <w:lvlText w:val="%8."/>
      <w:lvlJc w:val="left"/>
      <w:pPr>
        <w:ind w:left="5760" w:hanging="360"/>
      </w:pPr>
    </w:lvl>
    <w:lvl w:ilvl="8" w:tplc="18D6498C">
      <w:start w:val="1"/>
      <w:numFmt w:val="lowerRoman"/>
      <w:lvlText w:val="%9."/>
      <w:lvlJc w:val="right"/>
      <w:pPr>
        <w:ind w:left="6480" w:hanging="180"/>
      </w:pPr>
    </w:lvl>
  </w:abstractNum>
  <w:abstractNum w:abstractNumId="2" w15:restartNumberingAfterBreak="0">
    <w:nsid w:val="55C6F5B6"/>
    <w:multiLevelType w:val="hybridMultilevel"/>
    <w:tmpl w:val="8C4A55DE"/>
    <w:lvl w:ilvl="0" w:tplc="89F4C3C4">
      <w:start w:val="1"/>
      <w:numFmt w:val="bullet"/>
      <w:lvlText w:val="-"/>
      <w:lvlJc w:val="left"/>
      <w:pPr>
        <w:ind w:left="1080" w:hanging="360"/>
      </w:pPr>
      <w:rPr>
        <w:rFonts w:ascii="Aptos" w:hAnsi="Aptos" w:hint="default"/>
      </w:rPr>
    </w:lvl>
    <w:lvl w:ilvl="1" w:tplc="DADCE74C">
      <w:start w:val="1"/>
      <w:numFmt w:val="bullet"/>
      <w:lvlText w:val="o"/>
      <w:lvlJc w:val="left"/>
      <w:pPr>
        <w:ind w:left="1800" w:hanging="360"/>
      </w:pPr>
      <w:rPr>
        <w:rFonts w:ascii="Courier New" w:hAnsi="Courier New" w:hint="default"/>
      </w:rPr>
    </w:lvl>
    <w:lvl w:ilvl="2" w:tplc="EEF6DEEE">
      <w:start w:val="1"/>
      <w:numFmt w:val="bullet"/>
      <w:lvlText w:val=""/>
      <w:lvlJc w:val="left"/>
      <w:pPr>
        <w:ind w:left="2520" w:hanging="360"/>
      </w:pPr>
      <w:rPr>
        <w:rFonts w:ascii="Wingdings" w:hAnsi="Wingdings" w:hint="default"/>
      </w:rPr>
    </w:lvl>
    <w:lvl w:ilvl="3" w:tplc="DF1CDB26">
      <w:start w:val="1"/>
      <w:numFmt w:val="bullet"/>
      <w:lvlText w:val=""/>
      <w:lvlJc w:val="left"/>
      <w:pPr>
        <w:ind w:left="3240" w:hanging="360"/>
      </w:pPr>
      <w:rPr>
        <w:rFonts w:ascii="Symbol" w:hAnsi="Symbol" w:hint="default"/>
      </w:rPr>
    </w:lvl>
    <w:lvl w:ilvl="4" w:tplc="F6ACA63A">
      <w:start w:val="1"/>
      <w:numFmt w:val="bullet"/>
      <w:lvlText w:val="o"/>
      <w:lvlJc w:val="left"/>
      <w:pPr>
        <w:ind w:left="3960" w:hanging="360"/>
      </w:pPr>
      <w:rPr>
        <w:rFonts w:ascii="Courier New" w:hAnsi="Courier New" w:hint="default"/>
      </w:rPr>
    </w:lvl>
    <w:lvl w:ilvl="5" w:tplc="80AA95C0">
      <w:start w:val="1"/>
      <w:numFmt w:val="bullet"/>
      <w:lvlText w:val=""/>
      <w:lvlJc w:val="left"/>
      <w:pPr>
        <w:ind w:left="4680" w:hanging="360"/>
      </w:pPr>
      <w:rPr>
        <w:rFonts w:ascii="Wingdings" w:hAnsi="Wingdings" w:hint="default"/>
      </w:rPr>
    </w:lvl>
    <w:lvl w:ilvl="6" w:tplc="6BB6AA74">
      <w:start w:val="1"/>
      <w:numFmt w:val="bullet"/>
      <w:lvlText w:val=""/>
      <w:lvlJc w:val="left"/>
      <w:pPr>
        <w:ind w:left="5400" w:hanging="360"/>
      </w:pPr>
      <w:rPr>
        <w:rFonts w:ascii="Symbol" w:hAnsi="Symbol" w:hint="default"/>
      </w:rPr>
    </w:lvl>
    <w:lvl w:ilvl="7" w:tplc="C462910A">
      <w:start w:val="1"/>
      <w:numFmt w:val="bullet"/>
      <w:lvlText w:val="o"/>
      <w:lvlJc w:val="left"/>
      <w:pPr>
        <w:ind w:left="6120" w:hanging="360"/>
      </w:pPr>
      <w:rPr>
        <w:rFonts w:ascii="Courier New" w:hAnsi="Courier New" w:hint="default"/>
      </w:rPr>
    </w:lvl>
    <w:lvl w:ilvl="8" w:tplc="B3BCCFFA">
      <w:start w:val="1"/>
      <w:numFmt w:val="bullet"/>
      <w:lvlText w:val=""/>
      <w:lvlJc w:val="left"/>
      <w:pPr>
        <w:ind w:left="6840" w:hanging="360"/>
      </w:pPr>
      <w:rPr>
        <w:rFonts w:ascii="Wingdings" w:hAnsi="Wingdings" w:hint="default"/>
      </w:rPr>
    </w:lvl>
  </w:abstractNum>
  <w:abstractNum w:abstractNumId="3" w15:restartNumberingAfterBreak="0">
    <w:nsid w:val="5D70F6F9"/>
    <w:multiLevelType w:val="hybridMultilevel"/>
    <w:tmpl w:val="484E5CF6"/>
    <w:lvl w:ilvl="0" w:tplc="ADF62CC2">
      <w:start w:val="1"/>
      <w:numFmt w:val="bullet"/>
      <w:lvlText w:val="-"/>
      <w:lvlJc w:val="left"/>
      <w:pPr>
        <w:ind w:left="1080" w:hanging="360"/>
      </w:pPr>
      <w:rPr>
        <w:rFonts w:ascii="Aptos" w:hAnsi="Aptos" w:hint="default"/>
      </w:rPr>
    </w:lvl>
    <w:lvl w:ilvl="1" w:tplc="75F01106">
      <w:start w:val="1"/>
      <w:numFmt w:val="bullet"/>
      <w:lvlText w:val="o"/>
      <w:lvlJc w:val="left"/>
      <w:pPr>
        <w:ind w:left="1800" w:hanging="360"/>
      </w:pPr>
      <w:rPr>
        <w:rFonts w:ascii="Courier New" w:hAnsi="Courier New" w:hint="default"/>
      </w:rPr>
    </w:lvl>
    <w:lvl w:ilvl="2" w:tplc="56F69886">
      <w:start w:val="1"/>
      <w:numFmt w:val="bullet"/>
      <w:lvlText w:val=""/>
      <w:lvlJc w:val="left"/>
      <w:pPr>
        <w:ind w:left="2520" w:hanging="360"/>
      </w:pPr>
      <w:rPr>
        <w:rFonts w:ascii="Wingdings" w:hAnsi="Wingdings" w:hint="default"/>
      </w:rPr>
    </w:lvl>
    <w:lvl w:ilvl="3" w:tplc="DCA8A866">
      <w:start w:val="1"/>
      <w:numFmt w:val="bullet"/>
      <w:lvlText w:val=""/>
      <w:lvlJc w:val="left"/>
      <w:pPr>
        <w:ind w:left="3240" w:hanging="360"/>
      </w:pPr>
      <w:rPr>
        <w:rFonts w:ascii="Symbol" w:hAnsi="Symbol" w:hint="default"/>
      </w:rPr>
    </w:lvl>
    <w:lvl w:ilvl="4" w:tplc="CAA23514">
      <w:start w:val="1"/>
      <w:numFmt w:val="bullet"/>
      <w:lvlText w:val="o"/>
      <w:lvlJc w:val="left"/>
      <w:pPr>
        <w:ind w:left="3960" w:hanging="360"/>
      </w:pPr>
      <w:rPr>
        <w:rFonts w:ascii="Courier New" w:hAnsi="Courier New" w:hint="default"/>
      </w:rPr>
    </w:lvl>
    <w:lvl w:ilvl="5" w:tplc="C360B3B8">
      <w:start w:val="1"/>
      <w:numFmt w:val="bullet"/>
      <w:lvlText w:val=""/>
      <w:lvlJc w:val="left"/>
      <w:pPr>
        <w:ind w:left="4680" w:hanging="360"/>
      </w:pPr>
      <w:rPr>
        <w:rFonts w:ascii="Wingdings" w:hAnsi="Wingdings" w:hint="default"/>
      </w:rPr>
    </w:lvl>
    <w:lvl w:ilvl="6" w:tplc="3F6A51E8">
      <w:start w:val="1"/>
      <w:numFmt w:val="bullet"/>
      <w:lvlText w:val=""/>
      <w:lvlJc w:val="left"/>
      <w:pPr>
        <w:ind w:left="5400" w:hanging="360"/>
      </w:pPr>
      <w:rPr>
        <w:rFonts w:ascii="Symbol" w:hAnsi="Symbol" w:hint="default"/>
      </w:rPr>
    </w:lvl>
    <w:lvl w:ilvl="7" w:tplc="87A0A806">
      <w:start w:val="1"/>
      <w:numFmt w:val="bullet"/>
      <w:lvlText w:val="o"/>
      <w:lvlJc w:val="left"/>
      <w:pPr>
        <w:ind w:left="6120" w:hanging="360"/>
      </w:pPr>
      <w:rPr>
        <w:rFonts w:ascii="Courier New" w:hAnsi="Courier New" w:hint="default"/>
      </w:rPr>
    </w:lvl>
    <w:lvl w:ilvl="8" w:tplc="6FAA68FC">
      <w:start w:val="1"/>
      <w:numFmt w:val="bullet"/>
      <w:lvlText w:val=""/>
      <w:lvlJc w:val="left"/>
      <w:pPr>
        <w:ind w:left="6840" w:hanging="360"/>
      </w:pPr>
      <w:rPr>
        <w:rFonts w:ascii="Wingdings" w:hAnsi="Wingdings" w:hint="default"/>
      </w:rPr>
    </w:lvl>
  </w:abstractNum>
  <w:num w:numId="1" w16cid:durableId="550701128">
    <w:abstractNumId w:val="2"/>
  </w:num>
  <w:num w:numId="2" w16cid:durableId="1100680226">
    <w:abstractNumId w:val="0"/>
  </w:num>
  <w:num w:numId="3" w16cid:durableId="968510745">
    <w:abstractNumId w:val="3"/>
  </w:num>
  <w:num w:numId="4" w16cid:durableId="107504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5C31DA"/>
    <w:rsid w:val="003D6AA8"/>
    <w:rsid w:val="008C1D61"/>
    <w:rsid w:val="0B74E31A"/>
    <w:rsid w:val="100CB760"/>
    <w:rsid w:val="1485AB6C"/>
    <w:rsid w:val="1582B566"/>
    <w:rsid w:val="15AB52D2"/>
    <w:rsid w:val="17177E43"/>
    <w:rsid w:val="178F3E51"/>
    <w:rsid w:val="1FC51B21"/>
    <w:rsid w:val="22CE5E16"/>
    <w:rsid w:val="25165DB1"/>
    <w:rsid w:val="27EE539D"/>
    <w:rsid w:val="2B9C3C24"/>
    <w:rsid w:val="2BEE19DF"/>
    <w:rsid w:val="2DBA4538"/>
    <w:rsid w:val="2E90E61E"/>
    <w:rsid w:val="3226BB07"/>
    <w:rsid w:val="32363210"/>
    <w:rsid w:val="32807280"/>
    <w:rsid w:val="341CA429"/>
    <w:rsid w:val="35C6308E"/>
    <w:rsid w:val="368EA4A6"/>
    <w:rsid w:val="3887CB0A"/>
    <w:rsid w:val="3AA41E1D"/>
    <w:rsid w:val="3AA509F1"/>
    <w:rsid w:val="3C661FC1"/>
    <w:rsid w:val="3EA4A521"/>
    <w:rsid w:val="407BD53E"/>
    <w:rsid w:val="45DE2295"/>
    <w:rsid w:val="49164F9E"/>
    <w:rsid w:val="4A3824A0"/>
    <w:rsid w:val="4F15AFD8"/>
    <w:rsid w:val="4FDAAA61"/>
    <w:rsid w:val="520BD8FE"/>
    <w:rsid w:val="557F2A8F"/>
    <w:rsid w:val="5B998609"/>
    <w:rsid w:val="5CBA6735"/>
    <w:rsid w:val="5E5C31DA"/>
    <w:rsid w:val="5F556ED1"/>
    <w:rsid w:val="5FD125B3"/>
    <w:rsid w:val="5FDE0464"/>
    <w:rsid w:val="62790FF8"/>
    <w:rsid w:val="635D34E5"/>
    <w:rsid w:val="6360A597"/>
    <w:rsid w:val="64E31542"/>
    <w:rsid w:val="66160C6D"/>
    <w:rsid w:val="686103CB"/>
    <w:rsid w:val="6DCD079B"/>
    <w:rsid w:val="6E967FE7"/>
    <w:rsid w:val="71A672EC"/>
    <w:rsid w:val="72677687"/>
    <w:rsid w:val="7271E11A"/>
    <w:rsid w:val="7387F1B1"/>
    <w:rsid w:val="74B8E667"/>
    <w:rsid w:val="75109271"/>
    <w:rsid w:val="770C41D4"/>
    <w:rsid w:val="79509879"/>
    <w:rsid w:val="7976DBF7"/>
    <w:rsid w:val="7A0D85E7"/>
    <w:rsid w:val="7E283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AAF67"/>
  <w15:chartTrackingRefBased/>
  <w15:docId w15:val="{D393CA23-8624-40D6-B8C2-09DD08DA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25165DB1"/>
    <w:rPr>
      <w:color w:val="467886"/>
      <w:u w:val="single"/>
    </w:rPr>
  </w:style>
  <w:style w:type="paragraph" w:styleId="ListParagraph">
    <w:name w:val="List Paragraph"/>
    <w:basedOn w:val="Normal"/>
    <w:uiPriority w:val="34"/>
    <w:qFormat/>
    <w:rsid w:val="25165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GEORGIANA-MARIA BOCȘA</dc:creator>
  <cp:keywords/>
  <dc:description/>
  <cp:lastModifiedBy>GEORGIANA-MARIA BOCȘA</cp:lastModifiedBy>
  <cp:revision>2</cp:revision>
  <dcterms:created xsi:type="dcterms:W3CDTF">2025-02-06T22:02:00Z</dcterms:created>
  <dcterms:modified xsi:type="dcterms:W3CDTF">2025-02-06T23:24:00Z</dcterms:modified>
</cp:coreProperties>
</file>