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المباني والغرف</w:t>
      </w:r>
    </w:p>
    <w:p>
      <w:pPr>
        <w:pStyle w:val="Subtitle"/>
        <w:bidi w:val="1"/>
        <w:jc w:val="start"/>
      </w:pPr>
      <w:r>
        <w:rPr>
          <w:rFonts w:ascii="Tahoma" w:hAnsi="Tahoma" w:cs="Tahoma"/>
          <w:rtl w:val="1"/>
          <w:lang w:val="ar-EG" w:bidi="ar-EG"/>
          <w:szCs w:val="24"/>
        </w:rPr>
        <w:t>المرحلة الرابعة من إعداد المدرسة</w:t>
      </w:r>
    </w:p>
    <w:p>
      <w:pPr>
        <w:bidi w:val="1"/>
        <w:jc w:val="start"/>
      </w:pPr>
      <w:r>
        <w:rPr>
          <w:rFonts w:ascii="Tahoma" w:hAnsi="Tahoma" w:cs="Tahoma"/>
          <w:rtl w:val="1"/>
          <w:lang w:val="ar-EG" w:bidi="ar-EG"/>
          <w:szCs w:val="23"/>
        </w:rPr>
        <w:t>مرجع عملي لمسؤول إعداد المدرسة ومدير المدرسة</w:t>
      </w:r>
    </w:p>
    <w:p>
      <w:pPr>
        <w:pStyle w:val="Heading2"/>
        <w:bidi w:val="1"/>
        <w:jc w:val="start"/>
      </w:pPr>
      <w:r>
        <w:rPr>
          <w:rFonts w:ascii="Tahoma" w:hAnsi="Tahoma" w:cs="Tahoma"/>
          <w:rtl w:val="1"/>
          <w:lang w:val="ar-EG" w:bidi="ar-EG"/>
          <w:szCs w:val="26"/>
          <w:bCs/>
        </w:rPr>
        <w:t>ماذا ستنجز باستخدام هذا الدليل</w:t>
      </w:r>
    </w:p>
    <w:p>
      <w:pPr>
        <w:bidi w:val="1"/>
        <w:jc w:val="start"/>
      </w:pPr>
      <w:r>
        <w:rPr>
          <w:rFonts w:ascii="Tahoma" w:hAnsi="Tahoma" w:cs="Tahoma"/>
          <w:rtl w:val="1"/>
          <w:lang w:val="ar-EG" w:bidi="ar-EG"/>
          <w:szCs w:val="23"/>
        </w:rPr>
        <w:t>ستسجل أماكن المدرسة من الفرع إلى الغرفة، وتحدد سعة كل غرفة ونوعها وتجهيزاتها. النتيجة المطلوبة هي قائمة أماكن صحيحة يمكن استخدامها لاحقًا عند ربط الفصول بالغرف وإعداد الجدول. تسجيل الغرفة وحده لا ينشئ فصلًا دراسيًا ولا يربطه بها.</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تأكد أنك داخل المدرسة الصحيحة وبحسابك الشخصي المعتمد لإعداد المرافق.</w:t>
      </w:r>
    </w:p>
    <w:p>
      <w:pPr>
        <w:bidi w:val="1"/>
        <w:jc w:val="start"/>
      </w:pPr>
      <w:r>
        <w:rPr>
          <w:rFonts w:ascii="Tahoma" w:hAnsi="Tahoma" w:cs="Tahoma"/>
          <w:rtl w:val="1"/>
          <w:lang w:val="ar-EG" w:bidi="ar-EG"/>
          <w:szCs w:val="23"/>
        </w:rPr>
        <w:t>• جهز قائمة الفروع والمباني والأدوار والغرف من واقع المدرسة، مع أسماء واضحة بالعربية والإنجليزية.</w:t>
      </w:r>
    </w:p>
    <w:p>
      <w:pPr>
        <w:bidi w:val="1"/>
        <w:jc w:val="start"/>
      </w:pPr>
      <w:r>
        <w:rPr>
          <w:rFonts w:ascii="Tahoma" w:hAnsi="Tahoma" w:cs="Tahoma"/>
          <w:rtl w:val="1"/>
          <w:lang w:val="ar-EG" w:bidi="ar-EG"/>
          <w:szCs w:val="23"/>
        </w:rPr>
        <w:t>• احصر السعة الفعلية لكل غرفة وتجهيزاتها؛ لا تستخدم أرقامًا تقديرية لتجاوز قيود التشغيل.</w:t>
      </w:r>
    </w:p>
    <w:p>
      <w:pPr>
        <w:bidi w:val="1"/>
        <w:jc w:val="start"/>
      </w:pPr>
      <w:r>
        <w:rPr>
          <w:rFonts w:ascii="Tahoma" w:hAnsi="Tahoma" w:cs="Tahoma"/>
          <w:rtl w:val="1"/>
          <w:lang w:val="ar-EG" w:bidi="ar-EG"/>
          <w:szCs w:val="23"/>
        </w:rPr>
        <w:t>• حدد شخصًا من الإدارة لمراجعة أسماء الأماكن وعلاقاتها والسعات قبل التسليم.</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من قائمة حسابك افتح «الإعدادات»، ثم تبويب «الهيكلة المادية». ستجد «الفروع» و«المباني» و«الأدوار» و«أنواع الغرف» و«قدرات الغرف» و«الغرف». هذه هي أسماء التبويبات التي ستستخدمها في الخطوات التالية.</w:t>
      </w:r>
    </w:p>
    <w:p>
      <w:pPr>
        <w:bidi w:val="1"/>
        <w:jc w:val="start"/>
      </w:pPr>
      <w:r>
        <w:rPr>
          <w:rFonts w:ascii="Tahoma" w:hAnsi="Tahoma" w:cs="Tahoma"/>
          <w:rtl w:val="1"/>
          <w:lang w:val="ar-EG" w:bidi="ar-EG"/>
          <w:szCs w:val="23"/>
        </w:rPr>
        <w:t>تنبيه: ظهور شاشة الإعداد لا يعني امتلاك كل إجراءاتها. إذا لم يظهر زر «إضافة» أو «حذف» أو «استعادة»، راجع صلاحيات حسابك مع مدير المدرسة.</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8208"/>
        <w:gridCol w:w="2016"/>
      </w:tblGrid>
      <w:tr>
        <w:trPr>
          <w:tblHeader/>
        </w:trP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فهم الأماكن والحقول المشتركة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الفروع والمباني</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الأدوار وترتيبها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تجهيز أنواع الغرف وقدراتها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الغرف وتحديد سعتها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والإيقاف والحذف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مسؤولو الدور والارتباط بالفصول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أثناء الإعداد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مراجعة الجاهزية وتسليم المرحلة</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١٠</w:t>
            </w:r>
          </w:p>
        </w:tc>
      </w:tr>
    </w:tbl>
    <w:p>
      <w:pPr>
        <w:pStyle w:val="Heading1"/>
        <w:pageBreakBefore/>
        <w:bidi w:val="1"/>
        <w:jc w:val="start"/>
      </w:pPr>
      <w:r>
        <w:rPr>
          <w:rFonts w:ascii="Tahoma" w:hAnsi="Tahoma" w:cs="Tahoma"/>
          <w:rtl w:val="1"/>
          <w:lang w:val="ar-EG" w:bidi="ar-EG"/>
          <w:szCs w:val="34"/>
          <w:bCs/>
        </w:rPr>
        <w:t>افهم الأماكن والحقول المشتركة</w:t>
      </w:r>
    </w:p>
    <w:p>
      <w:pPr>
        <w:pStyle w:val="Heading2"/>
        <w:bidi w:val="1"/>
        <w:jc w:val="start"/>
      </w:pPr>
      <w:r>
        <w:rPr>
          <w:rFonts w:ascii="Tahoma" w:hAnsi="Tahoma" w:cs="Tahoma"/>
          <w:rtl w:val="1"/>
          <w:lang w:val="ar-EG" w:bidi="ar-EG"/>
          <w:szCs w:val="26"/>
          <w:bCs/>
        </w:rPr>
        <w:t>كيف ترتبط أماكن المدرسة</w:t>
      </w:r>
    </w:p>
    <w:p>
      <w:pPr>
        <w:bidi w:val="1"/>
        <w:jc w:val="start"/>
      </w:pPr>
      <w:r>
        <w:rPr>
          <w:rFonts w:ascii="Tahoma" w:hAnsi="Tahoma" w:cs="Tahoma"/>
          <w:rtl w:val="1"/>
          <w:lang w:val="ar-EG" w:bidi="ar-EG"/>
          <w:szCs w:val="23"/>
        </w:rPr>
        <w:t>الفرع يمثل موقعًا تابعًا للمدرسة، وكل مبنى يتبع فرعًا. كل دور يتبع مبنى، وكل غرفة تتبع دورًا. أما «نوع الغرفة» و«قدرات الغرف» فتعريفات تختار منها عند إضافة الغرفة، وليسا مكانين إضافيين داخل المبنى.</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544"/>
        <w:gridCol w:w="2952"/>
      </w:tblGrid>
      <w:tr>
        <w:trPr>
          <w:tblHeader/>
        </w:trPr>
        <w:tc>
          <w:tcPr>
            <w:tcW w:type="dxa" w:w="172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554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يمثله</w:t>
            </w:r>
          </w:p>
        </w:tc>
        <w:tc>
          <w:tcPr>
            <w:tcW w:type="dxa" w:w="29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الفرع</w:t>
            </w:r>
          </w:p>
        </w:tc>
        <w:tc>
          <w:tcPr>
            <w:tcW w:type="dxa" w:w="55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موقع المدرسة الذي يحتوي مبنى أو أكثر</w:t>
            </w:r>
          </w:p>
        </w:tc>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الفرع الرئيسي</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المبنى</w:t>
            </w:r>
          </w:p>
        </w:tc>
        <w:tc>
          <w:tcPr>
            <w:tcW w:type="dxa" w:w="55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مبنى داخل فرع محدد</w:t>
            </w:r>
          </w:p>
        </w:tc>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مبنى المرحلة الابتدائية</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w:t>
            </w:r>
          </w:p>
        </w:tc>
        <w:tc>
          <w:tcPr>
            <w:tcW w:type="dxa" w:w="55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طابق داخل مبنى محدد</w:t>
            </w:r>
          </w:p>
        </w:tc>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 الأول</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الغرفة</w:t>
            </w:r>
          </w:p>
        </w:tc>
        <w:tc>
          <w:tcPr>
            <w:tcW w:type="dxa" w:w="55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مكان فعلي داخل الدور</w:t>
            </w:r>
          </w:p>
        </w:tc>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قاعة ١٠١</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الغرفة</w:t>
            </w:r>
          </w:p>
        </w:tc>
        <w:tc>
          <w:tcPr>
            <w:tcW w:type="dxa" w:w="554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التصنيف العام للغرفة</w:t>
            </w:r>
          </w:p>
        </w:tc>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قاعة دراسية أو معمل</w:t>
            </w:r>
          </w:p>
        </w:tc>
      </w:tr>
      <w:tr>
        <w:trPr>
          <w:cantSplit/>
        </w:trPr>
        <w:tc>
          <w:tcPr>
            <w:tcW w:type="dxa" w:w="172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قدرة الغرفة</w:t>
            </w:r>
          </w:p>
        </w:tc>
        <w:tc>
          <w:tcPr>
            <w:tcW w:type="dxa" w:w="554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تجهيز أو استخدام تدعمه الغرفة</w:t>
            </w:r>
          </w:p>
        </w:tc>
        <w:tc>
          <w:tcPr>
            <w:tcW w:type="dxa" w:w="29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تجهيزات فيزياء أو جهاز عرض</w:t>
            </w:r>
          </w:p>
        </w:tc>
      </w:tr>
    </w:tbl>
    <w:p>
      <w:pPr>
        <w:pStyle w:val="Heading2"/>
        <w:bidi w:val="1"/>
        <w:jc w:val="start"/>
      </w:pPr>
      <w:r>
        <w:rPr>
          <w:rFonts w:ascii="Tahoma" w:hAnsi="Tahoma" w:cs="Tahoma"/>
          <w:rtl w:val="1"/>
          <w:lang w:val="ar-EG" w:bidi="ar-EG"/>
          <w:szCs w:val="26"/>
          <w:bCs/>
        </w:rPr>
        <w:t>لا تخلط بين الغرفة والفصل الدراسي</w:t>
      </w:r>
    </w:p>
    <w:p>
      <w:pPr>
        <w:bidi w:val="1"/>
        <w:jc w:val="start"/>
      </w:pPr>
      <w:r>
        <w:rPr>
          <w:rFonts w:ascii="Tahoma" w:hAnsi="Tahoma" w:cs="Tahoma"/>
          <w:rtl w:val="1"/>
          <w:lang w:val="ar-EG" w:bidi="ar-EG"/>
          <w:szCs w:val="23"/>
        </w:rPr>
        <w:t>«قاعة ١٠١» مكان فعلي يمكن أن يظل موجودًا لسنوات. أما «فصل ١» فهو مجموعة طلاب ضمن صف وعام دراسي. جهز المكان هنا، وأنشئ الفصل واربطه بالغرفة في مرحلة الفصول. لا تكرر تعريف الغرفة كل عام لمجرد تغير الطلاب أو الصف الذي يستخدمها.</w:t>
      </w:r>
    </w:p>
    <w:p>
      <w:pPr>
        <w:pStyle w:val="Heading2"/>
        <w:bidi w:val="1"/>
        <w:jc w:val="start"/>
      </w:pPr>
      <w:r>
        <w:rPr>
          <w:rFonts w:ascii="Tahoma" w:hAnsi="Tahoma" w:cs="Tahoma"/>
          <w:rtl w:val="1"/>
          <w:lang w:val="ar-EG" w:bidi="ar-EG"/>
          <w:szCs w:val="26"/>
          <w:bCs/>
        </w:rPr>
        <w:t>الحقول المشتركة في جميع التبويبات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معرف قصير للمكان أو التعريف، مثل BR-01 أو BLD-01 أو FL-01 أو RM-101. تكتبه بنفسك؛ ليس اسمًا يولده النظام تلقائيًا.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الذي يظهر في الواجهة العربية. استخدم اسمًا واضحًا يميز المكان، مثل قاعة ١٠١ في المبنى الابتدائي.</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الاسم المقابل بالإنجليزية، مثل Room 101. مطلوب أيضًا حتى لو كانت المدرسة تستخدم الواجهة العربية.</w:t>
            </w:r>
          </w:p>
        </w:tc>
      </w:tr>
    </w:tbl>
    <w:p>
      <w:pPr>
        <w:bidi w:val="1"/>
        <w:jc w:val="start"/>
      </w:pPr>
      <w:r>
        <w:rPr>
          <w:rFonts w:ascii="Tahoma" w:hAnsi="Tahoma" w:cs="Tahoma"/>
          <w:rtl w:val="1"/>
          <w:lang w:val="ar-EG" w:bidi="ar-EG"/>
          <w:szCs w:val="23"/>
        </w:rPr>
        <w:t>الكود يقبل حروفًا إنجليزية وأرقامًا والنقطة والشرطة والشرطة السفلية، ويبدأ بحرف أو رقم، ودون مسافات. الحد الأقصى ٥٠ حرفًا للكود و١٥٠ حرفًا لكل اسم. لا تكرر الكود داخل المجموعة نفسها، والأفضل اعتماد أكواد مميزة وسهلة التتبع على مستوى المدرسة.</w:t>
      </w:r>
    </w:p>
    <w:p>
      <w:pPr>
        <w:pStyle w:val="Heading2"/>
        <w:bidi w:val="1"/>
        <w:jc w:val="start"/>
      </w:pPr>
      <w:r>
        <w:rPr>
          <w:rFonts w:ascii="Tahoma" w:hAnsi="Tahoma" w:cs="Tahoma"/>
          <w:rtl w:val="1"/>
          <w:lang w:val="ar-EG" w:bidi="ar-EG"/>
          <w:szCs w:val="26"/>
          <w:bCs/>
        </w:rPr>
        <w:t>قاعدة عملية للتسمية</w:t>
      </w:r>
    </w:p>
    <w:p>
      <w:pPr>
        <w:bidi w:val="1"/>
        <w:jc w:val="start"/>
      </w:pPr>
      <w:r>
        <w:rPr>
          <w:rFonts w:ascii="Tahoma" w:hAnsi="Tahoma" w:cs="Tahoma"/>
          <w:rtl w:val="1"/>
          <w:lang w:val="ar-EG" w:bidi="ar-EG"/>
          <w:szCs w:val="23"/>
        </w:rPr>
        <w:t>في المثال التدريبي بهذا الدليل سنستخدم فرعًا رئيسيًا، ومبنى ابتدائيًا، ودورًا أولًا، وقاعة دراسية ومعملًا. الأسماء والأكواد والسعات أمثلة فقط؛ استبدلها ببيانات مدرستك، ولا تفترض وجودها تلقائيًا في النظام.</w:t>
      </w:r>
    </w:p>
    <w:p>
      <w:pPr>
        <w:pStyle w:val="Heading1"/>
        <w:pageBreakBefore/>
        <w:bidi w:val="1"/>
        <w:jc w:val="start"/>
      </w:pPr>
      <w:r>
        <w:rPr>
          <w:rFonts w:ascii="Tahoma" w:hAnsi="Tahoma" w:cs="Tahoma"/>
          <w:rtl w:val="1"/>
          <w:lang w:val="ar-EG" w:bidi="ar-EG"/>
          <w:szCs w:val="34"/>
          <w:bCs/>
        </w:rPr>
        <w:t>أضف الفروع والمباني</w:t>
      </w:r>
    </w:p>
    <w:p>
      <w:pPr>
        <w:pStyle w:val="Heading2"/>
        <w:bidi w:val="1"/>
        <w:jc w:val="start"/>
      </w:pPr>
      <w:r>
        <w:rPr>
          <w:rFonts w:ascii="Tahoma" w:hAnsi="Tahoma" w:cs="Tahoma"/>
          <w:rtl w:val="1"/>
          <w:lang w:val="ar-EG" w:bidi="ar-EG"/>
          <w:szCs w:val="26"/>
          <w:bCs/>
        </w:rPr>
        <w:t>إضافة فرع</w:t>
      </w:r>
    </w:p>
    <w:p>
      <w:pPr>
        <w:bidi w:val="1"/>
        <w:jc w:val="start"/>
      </w:pPr>
      <w:r>
        <w:rPr>
          <w:rFonts w:ascii="Tahoma" w:hAnsi="Tahoma" w:cs="Tahoma"/>
          <w:rtl w:val="1"/>
          <w:lang w:val="ar-EG" w:bidi="ar-EG"/>
          <w:szCs w:val="23"/>
        </w:rPr>
        <w:t>1 ـ افتح «الهيكلة المادية» ثم «الفروع»، وراجع ما إذا كان الفرع مسجلًا بالفعل.</w:t>
      </w:r>
    </w:p>
    <w:p>
      <w:pPr>
        <w:bidi w:val="1"/>
        <w:jc w:val="start"/>
      </w:pPr>
      <w:r>
        <w:rPr>
          <w:rFonts w:ascii="Tahoma" w:hAnsi="Tahoma" w:cs="Tahoma"/>
          <w:rtl w:val="1"/>
          <w:lang w:val="ar-EG" w:bidi="ar-EG"/>
          <w:szCs w:val="23"/>
        </w:rPr>
        <w:t>2 ـ اضغط «إضافة»، ثم أدخل الكود والاسم بالعربية والاسم بالإنجليزية.</w:t>
      </w:r>
    </w:p>
    <w:p>
      <w:pPr>
        <w:bidi w:val="1"/>
        <w:jc w:val="start"/>
      </w:pPr>
      <w:r>
        <w:rPr>
          <w:rFonts w:ascii="Tahoma" w:hAnsi="Tahoma" w:cs="Tahoma"/>
          <w:rtl w:val="1"/>
          <w:lang w:val="ar-EG" w:bidi="ar-EG"/>
          <w:szCs w:val="23"/>
        </w:rPr>
        <w:t>3 ـ اكتب العنوان إن أردت توضيح موقع الفرع؛ هذا الحقل اختياري.</w:t>
      </w:r>
    </w:p>
    <w:p>
      <w:pPr>
        <w:bidi w:val="1"/>
        <w:jc w:val="start"/>
      </w:pPr>
      <w:r>
        <w:rPr>
          <w:rFonts w:ascii="Tahoma" w:hAnsi="Tahoma" w:cs="Tahoma"/>
          <w:rtl w:val="1"/>
          <w:lang w:val="ar-EG" w:bidi="ar-EG"/>
          <w:szCs w:val="23"/>
        </w:rPr>
        <w:t>4 ـ اضغط «حفظ التغييرات»، ثم راجع ظهور الفرع في القائمة.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BR-01. استخدم كودًا غير مستخدم لفرع آخر في المدرسة.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الفرع الرئيسي.</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Main Branch.</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العنوان</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عنوان الفرع الفعلي، بحد أقصى ٥٠٠ حرف. يمكن تركه فارغًا عند عدم الحاجة.</w:t>
            </w:r>
          </w:p>
        </w:tc>
      </w:tr>
    </w:tbl>
    <w:p>
      <w:pPr>
        <w:bidi w:val="1"/>
        <w:jc w:val="start"/>
      </w:pPr>
      <w:r>
        <w:rPr>
          <w:rFonts w:ascii="Tahoma" w:hAnsi="Tahoma" w:cs="Tahoma"/>
          <w:rtl w:val="1"/>
          <w:lang w:val="ar-EG" w:bidi="ar-EG"/>
          <w:szCs w:val="23"/>
        </w:rPr>
        <w:t>حتى لو كانت المدرسة في موقع واحد، تأكد من وجود فرع يمثل هذا الموقع قبل إضافة المباني. لا تنشئ فرعًا جديدًا لكل صف أو مرحلة إذا كانت كلها في الموقع نفسه.</w:t>
      </w:r>
    </w:p>
    <w:p>
      <w:pPr>
        <w:pStyle w:val="Heading2"/>
        <w:bidi w:val="1"/>
        <w:jc w:val="start"/>
      </w:pPr>
      <w:r>
        <w:rPr>
          <w:rFonts w:ascii="Tahoma" w:hAnsi="Tahoma" w:cs="Tahoma"/>
          <w:rtl w:val="1"/>
          <w:lang w:val="ar-EG" w:bidi="ar-EG"/>
          <w:szCs w:val="26"/>
          <w:bCs/>
        </w:rPr>
        <w:t>إضافة مبنى داخل الفرع</w:t>
      </w:r>
    </w:p>
    <w:p>
      <w:pPr>
        <w:bidi w:val="1"/>
        <w:jc w:val="start"/>
      </w:pPr>
      <w:r>
        <w:rPr>
          <w:rFonts w:ascii="Tahoma" w:hAnsi="Tahoma" w:cs="Tahoma"/>
          <w:rtl w:val="1"/>
          <w:lang w:val="ar-EG" w:bidi="ar-EG"/>
          <w:szCs w:val="23"/>
        </w:rPr>
        <w:t>1 ـ انتقل إلى «المباني»، ثم اضغط «إضافة».</w:t>
      </w:r>
    </w:p>
    <w:p>
      <w:pPr>
        <w:bidi w:val="1"/>
        <w:jc w:val="start"/>
      </w:pPr>
      <w:r>
        <w:rPr>
          <w:rFonts w:ascii="Tahoma" w:hAnsi="Tahoma" w:cs="Tahoma"/>
          <w:rtl w:val="1"/>
          <w:lang w:val="ar-EG" w:bidi="ar-EG"/>
          <w:szCs w:val="23"/>
        </w:rPr>
        <w:t>2 ـ أدخل الكود والاسم بالعربية والاسم بالإنجليزية للمبنى.</w:t>
      </w:r>
    </w:p>
    <w:p>
      <w:pPr>
        <w:bidi w:val="1"/>
        <w:jc w:val="start"/>
      </w:pPr>
      <w:r>
        <w:rPr>
          <w:rFonts w:ascii="Tahoma" w:hAnsi="Tahoma" w:cs="Tahoma"/>
          <w:rtl w:val="1"/>
          <w:lang w:val="ar-EG" w:bidi="ar-EG"/>
          <w:szCs w:val="23"/>
        </w:rPr>
        <w:t>3 ـ من «الفرع» اختر الموقع الذي يوجد فيه المبنى بالفعل.</w:t>
      </w:r>
    </w:p>
    <w:p>
      <w:pPr>
        <w:bidi w:val="1"/>
        <w:jc w:val="start"/>
      </w:pPr>
      <w:r>
        <w:rPr>
          <w:rFonts w:ascii="Tahoma" w:hAnsi="Tahoma" w:cs="Tahoma"/>
          <w:rtl w:val="1"/>
          <w:lang w:val="ar-EG" w:bidi="ar-EG"/>
          <w:szCs w:val="23"/>
        </w:rPr>
        <w:t>4 ـ اضغط «حفظ التغييرات»، ثم راجع خانة «يتبع» في القائمة.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BLD-01. يجب ألا يتكرر مع مبنى آخر داخل الفرع المختار.</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مبنى المرحلة الابتدائية.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Primary Building.</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الفرع</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اختر الفرع الرئيسي الذي أضفته، لا فرعًا آخر لمجرد أنه أول اختيار في القائمة.</w:t>
            </w:r>
          </w:p>
        </w:tc>
      </w:tr>
    </w:tbl>
    <w:p>
      <w:pPr>
        <w:bidi w:val="1"/>
        <w:jc w:val="start"/>
      </w:pPr>
      <w:r>
        <w:rPr>
          <w:rFonts w:ascii="Tahoma" w:hAnsi="Tahoma" w:cs="Tahoma"/>
          <w:rtl w:val="1"/>
          <w:lang w:val="ar-EG" w:bidi="ar-EG"/>
          <w:szCs w:val="23"/>
        </w:rPr>
        <w:t>تنبيه: إذا كانت قائمة «الفرع» فارغة، أضف الفرع أولًا وتأكد أنه فعّال وغير محذوف. إذا لم يظهر فرع قديم، راجع حالته قبل إنشاء بديل مكرر.</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الفرع والمبنى موجودان بحالة «فعّال»، والمبنى يظهر تابعًا للفرع الصحيح. كرر الخطوات فقط للفروع والمباني الموجودة فعليًا.</w:t>
      </w:r>
    </w:p>
    <w:p>
      <w:pPr>
        <w:pStyle w:val="Heading1"/>
        <w:pageBreakBefore/>
        <w:bidi w:val="1"/>
        <w:jc w:val="start"/>
      </w:pPr>
      <w:r>
        <w:rPr>
          <w:rFonts w:ascii="Tahoma" w:hAnsi="Tahoma" w:cs="Tahoma"/>
          <w:rtl w:val="1"/>
          <w:lang w:val="ar-EG" w:bidi="ar-EG"/>
          <w:szCs w:val="34"/>
          <w:bCs/>
        </w:rPr>
        <w:t>أضف الأدوار ورتبها</w:t>
      </w:r>
    </w:p>
    <w:p>
      <w:pPr>
        <w:pStyle w:val="Heading2"/>
        <w:bidi w:val="1"/>
        <w:jc w:val="start"/>
      </w:pPr>
      <w:r>
        <w:rPr>
          <w:rFonts w:ascii="Tahoma" w:hAnsi="Tahoma" w:cs="Tahoma"/>
          <w:rtl w:val="1"/>
          <w:lang w:val="ar-EG" w:bidi="ar-EG"/>
          <w:szCs w:val="26"/>
          <w:bCs/>
        </w:rPr>
        <w:t>إضافة دور داخل مبنى</w:t>
      </w:r>
    </w:p>
    <w:p>
      <w:pPr>
        <w:bidi w:val="1"/>
        <w:jc w:val="start"/>
      </w:pPr>
      <w:r>
        <w:rPr>
          <w:rFonts w:ascii="Tahoma" w:hAnsi="Tahoma" w:cs="Tahoma"/>
          <w:rtl w:val="1"/>
          <w:lang w:val="ar-EG" w:bidi="ar-EG"/>
          <w:szCs w:val="23"/>
        </w:rPr>
        <w:t>1 ـ انتقل إلى تبويب «الأدوار» واضغط «إضافة».</w:t>
      </w:r>
    </w:p>
    <w:p>
      <w:pPr>
        <w:bidi w:val="1"/>
        <w:jc w:val="start"/>
      </w:pPr>
      <w:r>
        <w:rPr>
          <w:rFonts w:ascii="Tahoma" w:hAnsi="Tahoma" w:cs="Tahoma"/>
          <w:rtl w:val="1"/>
          <w:lang w:val="ar-EG" w:bidi="ar-EG"/>
          <w:szCs w:val="23"/>
        </w:rPr>
        <w:t>2 ـ أدخل كود الدور واسمه بالعربية واسمه بالإنجليزية.</w:t>
      </w:r>
    </w:p>
    <w:p>
      <w:pPr>
        <w:bidi w:val="1"/>
        <w:jc w:val="start"/>
      </w:pPr>
      <w:r>
        <w:rPr>
          <w:rFonts w:ascii="Tahoma" w:hAnsi="Tahoma" w:cs="Tahoma"/>
          <w:rtl w:val="1"/>
          <w:lang w:val="ar-EG" w:bidi="ar-EG"/>
          <w:szCs w:val="23"/>
        </w:rPr>
        <w:t>3 ـ من «المبنى» اختر المبنى الذي يحتوي هذا الدور.</w:t>
      </w:r>
    </w:p>
    <w:p>
      <w:pPr>
        <w:bidi w:val="1"/>
        <w:jc w:val="start"/>
      </w:pPr>
      <w:r>
        <w:rPr>
          <w:rFonts w:ascii="Tahoma" w:hAnsi="Tahoma" w:cs="Tahoma"/>
          <w:rtl w:val="1"/>
          <w:lang w:val="ar-EG" w:bidi="ar-EG"/>
          <w:szCs w:val="23"/>
        </w:rPr>
        <w:t>4 ـ حدد «الترتيب»، ثم اضغط «حفظ التغييرات».</w:t>
      </w:r>
    </w:p>
    <w:p>
      <w:pPr>
        <w:bidi w:val="1"/>
        <w:jc w:val="start"/>
      </w:pPr>
      <w:r>
        <w:rPr>
          <w:rFonts w:ascii="Tahoma" w:hAnsi="Tahoma" w:cs="Tahoma"/>
          <w:rtl w:val="1"/>
          <w:lang w:val="ar-EG" w:bidi="ar-EG"/>
          <w:szCs w:val="23"/>
        </w:rPr>
        <w:t>5 ـ راجع الدور في القائمة وتأكد أن خانة «يتبع» تشير إلى المبنى الصحيح.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FL-01. لا تكرر كود دور آخر داخل المبنى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الدور الأول. لا تكتب اسم فصل دراسي في هذه الخانة.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First Floor.</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المبنى</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مبنى المرحلة الابتدائية. أنشئ المبنى وفعله أولًا إذا لم يظهر.</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لترتيب الأدوار، مثل ٠ للأرضي و١ للأول و٢ للثاني. يسمح بالقيم من سالب ١٠٠٠ إلى موجب ١٠٠٠، والقيمة الأولية ٠.</w:t>
            </w:r>
          </w:p>
        </w:tc>
      </w:tr>
    </w:tbl>
    <w:p>
      <w:pPr>
        <w:pStyle w:val="Heading2"/>
        <w:bidi w:val="1"/>
        <w:jc w:val="start"/>
      </w:pPr>
      <w:r>
        <w:rPr>
          <w:rFonts w:ascii="Tahoma" w:hAnsi="Tahoma" w:cs="Tahoma"/>
          <w:rtl w:val="1"/>
          <w:lang w:val="ar-EG" w:bidi="ar-EG"/>
          <w:szCs w:val="26"/>
          <w:bCs/>
        </w:rPr>
        <w:t>مثال لترتيب الأدوار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880"/>
        <w:gridCol w:w="2304"/>
      </w:tblGrid>
      <w:tr>
        <w:trPr>
          <w:tblHeader/>
        </w:trPr>
        <w:tc>
          <w:tcPr>
            <w:tcW w:type="dxa" w:w="50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الاسم بالعربية</w:t>
            </w:r>
          </w:p>
        </w:tc>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الكود المقترح</w:t>
            </w:r>
          </w:p>
        </w:tc>
        <w:tc>
          <w:tcPr>
            <w:tcW w:type="dxa" w:w="23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الترتيب</w:t>
            </w:r>
          </w:p>
        </w:tc>
      </w:tr>
      <w:tr>
        <w:trPr>
          <w:cantSplit/>
        </w:trPr>
        <w:tc>
          <w:tcPr>
            <w:tcW w:type="dxa" w:w="50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 الأرضي</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FL-00</w:t>
            </w:r>
          </w:p>
        </w:tc>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w:t>
            </w:r>
          </w:p>
        </w:tc>
      </w:tr>
      <w:tr>
        <w:trPr>
          <w:cantSplit/>
        </w:trPr>
        <w:tc>
          <w:tcPr>
            <w:tcW w:type="dxa" w:w="50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 الأول</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FL-01</w:t>
            </w:r>
          </w:p>
        </w:tc>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w:t>
            </w:r>
          </w:p>
        </w:tc>
      </w:tr>
      <w:tr>
        <w:trPr>
          <w:cantSplit/>
        </w:trPr>
        <w:tc>
          <w:tcPr>
            <w:tcW w:type="dxa" w:w="50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الدور الثاني</w:t>
            </w:r>
          </w:p>
        </w:tc>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FL-02</w:t>
            </w:r>
          </w:p>
        </w:tc>
        <w:tc>
          <w:tcPr>
            <w:tcW w:type="dxa" w:w="23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٢</w:t>
            </w:r>
          </w:p>
        </w:tc>
      </w:tr>
    </w:tbl>
    <w:p>
      <w:pPr>
        <w:bidi w:val="1"/>
        <w:jc w:val="start"/>
      </w:pPr>
      <w:r>
        <w:rPr>
          <w:rFonts w:ascii="Tahoma" w:hAnsi="Tahoma" w:cs="Tahoma"/>
          <w:rtl w:val="1"/>
          <w:lang w:val="ar-EG" w:bidi="ar-EG"/>
          <w:szCs w:val="23"/>
        </w:rPr>
        <w:t>الترتيب لا ينشئ غرفًا، ولا يحدد مسؤول الدور، ولا يربطه بصفوف دراسية. استخدمه لتنظيم تعريف الطوابق، ثم أضف الغرف التابعة لكل دور في تبويب «الغرف».</w:t>
      </w:r>
    </w:p>
    <w:p>
      <w:pPr>
        <w:pStyle w:val="Heading2"/>
        <w:bidi w:val="1"/>
        <w:jc w:val="start"/>
      </w:pPr>
      <w:r>
        <w:rPr>
          <w:rFonts w:ascii="Tahoma" w:hAnsi="Tahoma" w:cs="Tahoma"/>
          <w:rtl w:val="1"/>
          <w:lang w:val="ar-EG" w:bidi="ar-EG"/>
          <w:szCs w:val="26"/>
          <w:bCs/>
        </w:rPr>
        <w:t>إذا كان لديك أكثر من مبنى</w:t>
      </w:r>
    </w:p>
    <w:p>
      <w:pPr>
        <w:bidi w:val="1"/>
        <w:jc w:val="start"/>
      </w:pPr>
      <w:r>
        <w:rPr>
          <w:rFonts w:ascii="Tahoma" w:hAnsi="Tahoma" w:cs="Tahoma"/>
          <w:rtl w:val="1"/>
          <w:lang w:val="ar-EG" w:bidi="ar-EG"/>
          <w:szCs w:val="23"/>
        </w:rPr>
        <w:t>يمكن أن يوجد «دور أول» في كل مبنى. راجع علاقة الدور بالمبنى، وليس الاسم وحده. يفضل اسم واضح أو كود مميز يساعد الفريق على عدم اختيار دور من المبنى الخطأ عند إنشاء الغرفة.</w:t>
      </w:r>
    </w:p>
    <w:p>
      <w:pPr>
        <w:pStyle w:val="Heading2"/>
        <w:bidi w:val="1"/>
        <w:jc w:val="start"/>
      </w:pPr>
      <w:r>
        <w:rPr>
          <w:rFonts w:ascii="Tahoma" w:hAnsi="Tahoma" w:cs="Tahoma"/>
          <w:rtl w:val="1"/>
          <w:lang w:val="ar-EG" w:bidi="ar-EG"/>
          <w:szCs w:val="26"/>
          <w:bCs/>
        </w:rPr>
        <w:t>متى تستخدم زر مسؤولي الدور</w:t>
      </w:r>
    </w:p>
    <w:p>
      <w:pPr>
        <w:bidi w:val="1"/>
        <w:jc w:val="start"/>
      </w:pPr>
      <w:r>
        <w:rPr>
          <w:rFonts w:ascii="Tahoma" w:hAnsi="Tahoma" w:cs="Tahoma"/>
          <w:rtl w:val="1"/>
          <w:lang w:val="ar-EG" w:bidi="ar-EG"/>
          <w:szCs w:val="23"/>
        </w:rPr>
        <w:t>زر «مسؤولو الدور» بجانب «تعديل» يفتح تكليفات الأشخاص للمخولين، وليس بيانات الطابق. استخدمه بعد تجهيز الغرف وربط الفصول؛ التفاصيل في صفحة ٨.</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كل دور تابع للمبنى الصحيح، واسمه وترتيبه مطابقان للواقع، ويمكن اختياره عند إضافة الغرف.</w:t>
      </w:r>
    </w:p>
    <w:p>
      <w:pPr>
        <w:pStyle w:val="Heading1"/>
        <w:pageBreakBefore/>
        <w:bidi w:val="1"/>
        <w:jc w:val="start"/>
      </w:pPr>
      <w:r>
        <w:rPr>
          <w:rFonts w:ascii="Tahoma" w:hAnsi="Tahoma" w:cs="Tahoma"/>
          <w:rtl w:val="1"/>
          <w:lang w:val="ar-EG" w:bidi="ar-EG"/>
          <w:szCs w:val="34"/>
          <w:bCs/>
        </w:rPr>
        <w:t>جهز أنواع الغرف وقدراتها</w:t>
      </w:r>
    </w:p>
    <w:p>
      <w:pPr>
        <w:pStyle w:val="Heading2"/>
        <w:bidi w:val="1"/>
        <w:jc w:val="start"/>
      </w:pPr>
      <w:r>
        <w:rPr>
          <w:rFonts w:ascii="Tahoma" w:hAnsi="Tahoma" w:cs="Tahoma"/>
          <w:rtl w:val="1"/>
          <w:lang w:val="ar-EG" w:bidi="ar-EG"/>
          <w:szCs w:val="26"/>
          <w:bCs/>
        </w:rPr>
        <w:t>ما الفرق بين النوع والقدرة</w:t>
      </w:r>
    </w:p>
    <w:p>
      <w:pPr>
        <w:bidi w:val="1"/>
        <w:jc w:val="start"/>
      </w:pPr>
      <w:r>
        <w:rPr>
          <w:rFonts w:ascii="Tahoma" w:hAnsi="Tahoma" w:cs="Tahoma"/>
          <w:rtl w:val="1"/>
          <w:lang w:val="ar-EG" w:bidi="ar-EG"/>
          <w:szCs w:val="23"/>
        </w:rPr>
        <w:t>نوع الغرفة يصف تصنيفها العام، مثل قاعة دراسية أو معمل. القدرة تصف تجهيزًا أو استخدامًا تدعمه، مثل جهاز عرض أو تجهيزات كيمياء. تختار نوعًا واحدًا للغرفة، ويمكن اختيار أكثر من قدرة لها.</w:t>
      </w:r>
    </w:p>
    <w:p>
      <w:pPr>
        <w:pStyle w:val="Heading2"/>
        <w:bidi w:val="1"/>
        <w:jc w:val="start"/>
      </w:pPr>
      <w:r>
        <w:rPr>
          <w:rFonts w:ascii="Tahoma" w:hAnsi="Tahoma" w:cs="Tahoma"/>
          <w:rtl w:val="1"/>
          <w:lang w:val="ar-EG" w:bidi="ar-EG"/>
          <w:szCs w:val="26"/>
          <w:bCs/>
        </w:rPr>
        <w:t>إضافة نوع غرفة</w:t>
      </w:r>
    </w:p>
    <w:p>
      <w:pPr>
        <w:bidi w:val="1"/>
        <w:jc w:val="start"/>
      </w:pPr>
      <w:r>
        <w:rPr>
          <w:rFonts w:ascii="Tahoma" w:hAnsi="Tahoma" w:cs="Tahoma"/>
          <w:rtl w:val="1"/>
          <w:lang w:val="ar-EG" w:bidi="ar-EG"/>
          <w:szCs w:val="23"/>
        </w:rPr>
        <w:t>1 ـ افتح «أنواع الغرف» واضغط «إضافة».</w:t>
      </w:r>
    </w:p>
    <w:p>
      <w:pPr>
        <w:bidi w:val="1"/>
        <w:jc w:val="start"/>
      </w:pPr>
      <w:r>
        <w:rPr>
          <w:rFonts w:ascii="Tahoma" w:hAnsi="Tahoma" w:cs="Tahoma"/>
          <w:rtl w:val="1"/>
          <w:lang w:val="ar-EG" w:bidi="ar-EG"/>
          <w:szCs w:val="23"/>
        </w:rPr>
        <w:t>2 ـ أدخل الكود والاسم بالعربية والاسم بالإنجليزية، مثل CLASSROOM و«قاعة دراسية» وClassroom.</w:t>
      </w:r>
    </w:p>
    <w:p>
      <w:pPr>
        <w:bidi w:val="1"/>
        <w:jc w:val="start"/>
      </w:pPr>
      <w:r>
        <w:rPr>
          <w:rFonts w:ascii="Tahoma" w:hAnsi="Tahoma" w:cs="Tahoma"/>
          <w:rtl w:val="1"/>
          <w:lang w:val="ar-EG" w:bidi="ar-EG"/>
          <w:szCs w:val="23"/>
        </w:rPr>
        <w:t>3 ـ حدد «نوع معمل» إذا كان التصنيف لمعمل.</w:t>
      </w:r>
    </w:p>
    <w:p>
      <w:pPr>
        <w:bidi w:val="1"/>
        <w:jc w:val="start"/>
      </w:pPr>
      <w:r>
        <w:rPr>
          <w:rFonts w:ascii="Tahoma" w:hAnsi="Tahoma" w:cs="Tahoma"/>
          <w:rtl w:val="1"/>
          <w:lang w:val="ar-EG" w:bidi="ar-EG"/>
          <w:szCs w:val="23"/>
        </w:rPr>
        <w:t>4 ـ حدد «نوع مخصص للفصول الدراسية» إذا كانت الغرف من هذا النوع صالحة لإسناد الفصول الدراسية إليها.</w:t>
      </w:r>
    </w:p>
    <w:p>
      <w:pPr>
        <w:bidi w:val="1"/>
        <w:jc w:val="start"/>
      </w:pPr>
      <w:r>
        <w:rPr>
          <w:rFonts w:ascii="Tahoma" w:hAnsi="Tahoma" w:cs="Tahoma"/>
          <w:rtl w:val="1"/>
          <w:lang w:val="ar-EG" w:bidi="ar-EG"/>
          <w:szCs w:val="23"/>
        </w:rPr>
        <w:t>5 ـ اضغط «حفظ التغييرات»، ثم راجع النوع قبل استخدامه في الغرف.</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1728"/>
        <w:gridCol w:w="3888"/>
      </w:tblGrid>
      <w:tr>
        <w:trPr>
          <w:tblHeader/>
        </w:trPr>
        <w:tc>
          <w:tcPr>
            <w:tcW w:type="dxa" w:w="46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 النوع</w:t>
            </w:r>
          </w:p>
        </w:tc>
        <w:tc>
          <w:tcPr>
            <w:tcW w:type="dxa" w:w="172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نوع معمل</w:t>
            </w:r>
          </w:p>
        </w:tc>
        <w:tc>
          <w:tcPr>
            <w:tcW w:type="dxa" w:w="388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مخصص للفصول الدراسية</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قاعة دراسية عادية</w:t>
            </w:r>
          </w:p>
        </w:tc>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غير محدد</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محدد</w:t>
            </w:r>
          </w:p>
        </w:tc>
      </w:tr>
      <w:tr>
        <w:trPr>
          <w:cantSplit/>
        </w:trPr>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معمل علوم يستخدم للحصص فقط</w:t>
            </w:r>
          </w:p>
        </w:tc>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محدد</w:t>
            </w:r>
          </w:p>
        </w:tc>
        <w:tc>
          <w:tcPr>
            <w:tcW w:type="dxa" w:w="388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غير محدد إذا لم تسند إليه فصلًا أساسيًا</w:t>
            </w:r>
          </w:p>
        </w:tc>
      </w:tr>
      <w:tr>
        <w:trPr>
          <w:cantSplit/>
        </w:trPr>
        <w:tc>
          <w:tcPr>
            <w:tcW w:type="dxa" w:w="46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مكتب إداري</w:t>
            </w:r>
          </w:p>
        </w:tc>
        <w:tc>
          <w:tcPr>
            <w:tcW w:type="dxa" w:w="172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غير محدد</w:t>
            </w:r>
          </w:p>
        </w:tc>
        <w:tc>
          <w:tcPr>
            <w:tcW w:type="dxa" w:w="388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غير محدد</w:t>
            </w:r>
          </w:p>
        </w:tc>
      </w:tr>
    </w:tbl>
    <w:p>
      <w:pPr>
        <w:bidi w:val="1"/>
        <w:jc w:val="start"/>
      </w:pPr>
      <w:r>
        <w:rPr>
          <w:rFonts w:ascii="Tahoma" w:hAnsi="Tahoma" w:cs="Tahoma"/>
          <w:rtl w:val="1"/>
          <w:lang w:val="ar-EG" w:bidi="ar-EG"/>
          <w:szCs w:val="23"/>
        </w:rPr>
        <w:t>الخياران مستقلان؛ اخترهما حسب استخدام المكان الفعلي. اختيار «نوع معمل» وحده لا يجعل الغرفة صالحة لإسناد فصل أساسي. تغيير هذه الخيارات في النوع يؤثر على الغرف التي تستخدمه، وليس غرفة واحدة فقط.</w:t>
      </w:r>
    </w:p>
    <w:p>
      <w:pPr>
        <w:pStyle w:val="Heading2"/>
        <w:bidi w:val="1"/>
        <w:jc w:val="start"/>
      </w:pPr>
      <w:r>
        <w:rPr>
          <w:rFonts w:ascii="Tahoma" w:hAnsi="Tahoma" w:cs="Tahoma"/>
          <w:rtl w:val="1"/>
          <w:lang w:val="ar-EG" w:bidi="ar-EG"/>
          <w:szCs w:val="26"/>
          <w:bCs/>
        </w:rPr>
        <w:t>إضافة قدرة للغرف</w:t>
      </w:r>
    </w:p>
    <w:p>
      <w:pPr>
        <w:bidi w:val="1"/>
        <w:jc w:val="start"/>
      </w:pPr>
      <w:r>
        <w:rPr>
          <w:rFonts w:ascii="Tahoma" w:hAnsi="Tahoma" w:cs="Tahoma"/>
          <w:rtl w:val="1"/>
          <w:lang w:val="ar-EG" w:bidi="ar-EG"/>
          <w:szCs w:val="23"/>
        </w:rPr>
        <w:t>1 ـ افتح «قدرات الغرف» واضغط «إضافة».</w:t>
      </w:r>
    </w:p>
    <w:p>
      <w:pPr>
        <w:bidi w:val="1"/>
        <w:jc w:val="start"/>
      </w:pPr>
      <w:r>
        <w:rPr>
          <w:rFonts w:ascii="Tahoma" w:hAnsi="Tahoma" w:cs="Tahoma"/>
          <w:rtl w:val="1"/>
          <w:lang w:val="ar-EG" w:bidi="ar-EG"/>
          <w:szCs w:val="23"/>
        </w:rPr>
        <w:t>2 ـ أدخل كودًا واسمًا بالعربية واسمًا بالإنجليزية، مثل PROJECTOR و«جهاز عرض» وProjector.</w:t>
      </w:r>
    </w:p>
    <w:p>
      <w:pPr>
        <w:bidi w:val="1"/>
        <w:jc w:val="start"/>
      </w:pPr>
      <w:r>
        <w:rPr>
          <w:rFonts w:ascii="Tahoma" w:hAnsi="Tahoma" w:cs="Tahoma"/>
          <w:rtl w:val="1"/>
          <w:lang w:val="ar-EG" w:bidi="ar-EG"/>
          <w:szCs w:val="23"/>
        </w:rPr>
        <w:t>3 ـ اضغط «حفظ التغييرات»، وكرر ذلك للقدرات التي تحتاج المدرسة إلى تمييزها.</w:t>
      </w:r>
    </w:p>
    <w:p>
      <w:pPr>
        <w:bidi w:val="1"/>
        <w:jc w:val="start"/>
      </w:pPr>
      <w:r>
        <w:rPr>
          <w:rFonts w:ascii="Tahoma" w:hAnsi="Tahoma" w:cs="Tahoma"/>
          <w:rtl w:val="1"/>
          <w:lang w:val="ar-EG" w:bidi="ar-EG"/>
          <w:szCs w:val="23"/>
        </w:rPr>
        <w:t>يمكنك تعريف «تجهيزات كيمياء» و«تجهيزات فيزياء» كقدرتين، ثم اختيارهما معًا لمعمل يخدم الاستخدامين. لا تنشئ غرفتين لنفس المعمل لمجرد تعدد استخداماته، ولا تختَر قدرة لا توجد تجهيزاتها بالفعل.</w:t>
      </w:r>
    </w:p>
    <w:p>
      <w:pPr>
        <w:bidi w:val="1"/>
        <w:jc w:val="start"/>
      </w:pPr>
      <w:r>
        <w:rPr>
          <w:rFonts w:ascii="Tahoma" w:hAnsi="Tahoma" w:cs="Tahoma"/>
          <w:rtl w:val="1"/>
          <w:lang w:val="ar-EG" w:bidi="ar-EG"/>
          <w:szCs w:val="23"/>
        </w:rPr>
        <w:t>تنبيه: تعريف قدرة لا يضيفها تلقائيًا إلى جميع الغرف؛ ستحدد قدرات كل غرفة عند إنشائها أو تعديلها. الكود يجب ألا يتكرر داخل قائمة الأنواع أو قائمة القدرات نفسها.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أنواع الغرف وقدراتها موجودة وفعّالة. النوع الدراسي يحمل خيار «نوع مخصص للفصول الدراسية»، والقدرات تعكس تجهيزات المدرسة الحقيقية.</w:t>
      </w:r>
    </w:p>
    <w:p>
      <w:pPr>
        <w:pStyle w:val="Heading1"/>
        <w:pageBreakBefore/>
        <w:bidi w:val="1"/>
        <w:jc w:val="start"/>
      </w:pPr>
      <w:r>
        <w:rPr>
          <w:rFonts w:ascii="Tahoma" w:hAnsi="Tahoma" w:cs="Tahoma"/>
          <w:rtl w:val="1"/>
          <w:lang w:val="ar-EG" w:bidi="ar-EG"/>
          <w:szCs w:val="34"/>
          <w:bCs/>
        </w:rPr>
        <w:t>أضف الغرف وحدد سعتها</w:t>
      </w:r>
    </w:p>
    <w:p>
      <w:pPr>
        <w:pStyle w:val="Heading2"/>
        <w:bidi w:val="1"/>
        <w:jc w:val="start"/>
      </w:pPr>
      <w:r>
        <w:rPr>
          <w:rFonts w:ascii="Tahoma" w:hAnsi="Tahoma" w:cs="Tahoma"/>
          <w:rtl w:val="1"/>
          <w:lang w:val="ar-EG" w:bidi="ar-EG"/>
          <w:szCs w:val="26"/>
          <w:bCs/>
        </w:rPr>
        <w:t>خطوات إضافة الغرفة</w:t>
      </w:r>
    </w:p>
    <w:p>
      <w:pPr>
        <w:bidi w:val="1"/>
        <w:jc w:val="start"/>
      </w:pPr>
      <w:r>
        <w:rPr>
          <w:rFonts w:ascii="Tahoma" w:hAnsi="Tahoma" w:cs="Tahoma"/>
          <w:rtl w:val="1"/>
          <w:lang w:val="ar-EG" w:bidi="ar-EG"/>
          <w:szCs w:val="23"/>
        </w:rPr>
        <w:t>1 ـ افتح «الغرف» واضغط «إضافة».</w:t>
      </w:r>
    </w:p>
    <w:p>
      <w:pPr>
        <w:bidi w:val="1"/>
        <w:jc w:val="start"/>
      </w:pPr>
      <w:r>
        <w:rPr>
          <w:rFonts w:ascii="Tahoma" w:hAnsi="Tahoma" w:cs="Tahoma"/>
          <w:rtl w:val="1"/>
          <w:lang w:val="ar-EG" w:bidi="ar-EG"/>
          <w:szCs w:val="23"/>
        </w:rPr>
        <w:t>2 ـ أدخل كود الغرفة والاسم بالعربية والاسم بالإنجليزية.</w:t>
      </w:r>
    </w:p>
    <w:p>
      <w:pPr>
        <w:bidi w:val="1"/>
        <w:jc w:val="start"/>
      </w:pPr>
      <w:r>
        <w:rPr>
          <w:rFonts w:ascii="Tahoma" w:hAnsi="Tahoma" w:cs="Tahoma"/>
          <w:rtl w:val="1"/>
          <w:lang w:val="ar-EG" w:bidi="ar-EG"/>
          <w:szCs w:val="23"/>
        </w:rPr>
        <w:t>3 ـ اختر «الدور» الصحيح، ثم اختر «نوع الغرفة».</w:t>
      </w:r>
    </w:p>
    <w:p>
      <w:pPr>
        <w:bidi w:val="1"/>
        <w:jc w:val="start"/>
      </w:pPr>
      <w:r>
        <w:rPr>
          <w:rFonts w:ascii="Tahoma" w:hAnsi="Tahoma" w:cs="Tahoma"/>
          <w:rtl w:val="1"/>
          <w:lang w:val="ar-EG" w:bidi="ar-EG"/>
          <w:szCs w:val="23"/>
        </w:rPr>
        <w:t>4 ـ أدخل «السعة» الفعلية، وراجع اختيار «متاحة للجدولة».</w:t>
      </w:r>
    </w:p>
    <w:p>
      <w:pPr>
        <w:bidi w:val="1"/>
        <w:jc w:val="start"/>
      </w:pPr>
      <w:r>
        <w:rPr>
          <w:rFonts w:ascii="Tahoma" w:hAnsi="Tahoma" w:cs="Tahoma"/>
          <w:rtl w:val="1"/>
          <w:lang w:val="ar-EG" w:bidi="ar-EG"/>
          <w:szCs w:val="23"/>
        </w:rPr>
        <w:t>5 ـ من «قدرات الغرف» حدد التجهيزات الموجودة في هذه الغرفة، ثم اضغط «حفظ التغييرات».</w:t>
      </w:r>
    </w:p>
    <w:p>
      <w:pPr>
        <w:bidi w:val="1"/>
        <w:jc w:val="start"/>
      </w:pPr>
      <w:r>
        <w:rPr>
          <w:rFonts w:ascii="Tahoma" w:hAnsi="Tahoma" w:cs="Tahoma"/>
          <w:rtl w:val="1"/>
          <w:lang w:val="ar-EG" w:bidi="ar-EG"/>
          <w:szCs w:val="23"/>
        </w:rPr>
        <w:t>6 ـ راجع الغرفة في القائمة، وخاصة المبنى والدور الظاهرين في خانة «يتبع» والسعة المعروضة.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RM-101. لا تكرر كود غرفة أخرى داخل الدور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قاعة ١٠١؛ اسم واضح يساعد فريق الجدول على تحديد المكان.</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Room 101.</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الدور الذي توجد فيه الغرفة فعليًا. إذا تشابهت الأسماء بين المباني، راجع تبويب الأدوار قبل الاختيار ثم راجع «يتبع» بعد الحفظ.</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الغرفة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قاعة دراسية أو معملًا أو النوع المناسب. يجب أن يكون النوع فعّالًا.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السعة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٣٠ طالبًا. يسمح النظام من ٠ إلى ١٠٠٠٠، والقيمة الأولية ٠؛ أدخل السعة الصحيحة، فالسعة صفر لا تكفي لفصل ذي طلاب.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متاحة للجدولة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الخيار محدد عند الإضافة. اتركه محددًا للغرف التي تريد استخدامها في الجداول وإسناد الفصول، وألغِه للمكان غير المستخدم في ذلك.</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قدرات الغرف</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يمكن اختيار أكثر من قدرة أو تركها دون اختيار إذا لم توجد تجهيزات خاصة. اختر فقط القدرات الفعّالة المطابقة للواقع.</w:t>
            </w:r>
          </w:p>
        </w:tc>
      </w:tr>
    </w:tbl>
    <w:p>
      <w:pPr>
        <w:pStyle w:val="Heading2"/>
        <w:bidi w:val="1"/>
        <w:jc w:val="start"/>
      </w:pPr>
      <w:r>
        <w:rPr>
          <w:rFonts w:ascii="Tahoma" w:hAnsi="Tahoma" w:cs="Tahoma"/>
          <w:rtl w:val="1"/>
          <w:lang w:val="ar-EG" w:bidi="ar-EG"/>
          <w:szCs w:val="26"/>
          <w:bCs/>
        </w:rPr>
        <w:t>مثالان لإدخال غرف المدرسة</w:t>
      </w:r>
    </w:p>
    <w:p>
      <w:pPr>
        <w:bidi w:val="1"/>
        <w:jc w:val="start"/>
      </w:pPr>
      <w:r>
        <w:rPr>
          <w:rFonts w:ascii="Tahoma" w:hAnsi="Tahoma" w:cs="Tahoma"/>
          <w:rtl w:val="1"/>
          <w:lang w:val="ar-EG" w:bidi="ar-EG"/>
          <w:szCs w:val="23"/>
        </w:rPr>
        <w:t>قاعة ١٠١: الكود RM-101، الدور الأول، النوع «قاعة دراسية»، السعة ٣٠، متاحة للجدولة، وقدرة «جهاز عرض» إذا كان موجودًا. معمل العلوم: الكود LAB-01، الدور نفسه، النوع «معمل علوم»، السعة ٢٤، متاح للجدولة، وقدرتا الكيمياء والفيزياء إذا كانت تجهيزاته تدعمهما.</w:t>
      </w:r>
    </w:p>
    <w:p>
      <w:pPr>
        <w:bidi w:val="1"/>
        <w:jc w:val="start"/>
      </w:pPr>
      <w:r>
        <w:rPr>
          <w:rFonts w:ascii="Tahoma" w:hAnsi="Tahoma" w:cs="Tahoma"/>
          <w:rtl w:val="1"/>
          <w:lang w:val="ar-EG" w:bidi="ar-EG"/>
          <w:szCs w:val="23"/>
        </w:rPr>
        <w:t>تنبيه: لكي تسند فصلًا إلى غرفة لاحقًا، يجب أن تكون فعّالة ومتاحة للجدولة، ونوعها مخصصًا للفصول، وسعتها كافية، وألا يتعارض إسنادها مع استخدام آخر في الفترة المطلوبة. مجرد حفظها هنا لا ينفذ هذا الإسناد.</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الغرفة موجودة بحالة «فعّال»، وموقعها ونوعها وسعتها صحيحة. أعد فتح «تعديل» للتأكد من القدرات وخيار الجدولة عند الحاجة.</w:t>
      </w:r>
    </w:p>
    <w:p>
      <w:pPr>
        <w:pStyle w:val="Heading1"/>
        <w:pageBreakBefore/>
        <w:bidi w:val="1"/>
        <w:jc w:val="start"/>
      </w:pPr>
      <w:r>
        <w:rPr>
          <w:rFonts w:ascii="Tahoma" w:hAnsi="Tahoma" w:cs="Tahoma"/>
          <w:rtl w:val="1"/>
          <w:lang w:val="ar-EG" w:bidi="ar-EG"/>
          <w:szCs w:val="34"/>
          <w:bCs/>
        </w:rPr>
        <w:t>عدل الأماكن أو أوقفها أو استعدها</w:t>
      </w:r>
    </w:p>
    <w:p>
      <w:pPr>
        <w:pStyle w:val="Heading2"/>
        <w:bidi w:val="1"/>
        <w:jc w:val="start"/>
      </w:pPr>
      <w:r>
        <w:rPr>
          <w:rFonts w:ascii="Tahoma" w:hAnsi="Tahoma" w:cs="Tahoma"/>
          <w:rtl w:val="1"/>
          <w:lang w:val="ar-EG" w:bidi="ar-EG"/>
          <w:szCs w:val="26"/>
          <w:bCs/>
        </w:rPr>
        <w:t>تعديل بيانات موجودة</w:t>
      </w:r>
    </w:p>
    <w:p>
      <w:pPr>
        <w:bidi w:val="1"/>
        <w:jc w:val="start"/>
      </w:pPr>
      <w:r>
        <w:rPr>
          <w:rFonts w:ascii="Tahoma" w:hAnsi="Tahoma" w:cs="Tahoma"/>
          <w:rtl w:val="1"/>
          <w:lang w:val="ar-EG" w:bidi="ar-EG"/>
          <w:szCs w:val="23"/>
        </w:rPr>
        <w:t>1 ـ افتح تبويب العنصر المطلوب، ثم اختر «تعديل» من إجراءات الصف.</w:t>
      </w:r>
    </w:p>
    <w:p>
      <w:pPr>
        <w:bidi w:val="1"/>
        <w:jc w:val="start"/>
      </w:pPr>
      <w:r>
        <w:rPr>
          <w:rFonts w:ascii="Tahoma" w:hAnsi="Tahoma" w:cs="Tahoma"/>
          <w:rtl w:val="1"/>
          <w:lang w:val="ar-EG" w:bidi="ar-EG"/>
          <w:szCs w:val="23"/>
        </w:rPr>
        <w:t>2 ـ صحح البيانات اللازمة فقط، وراجع العنصر الذي يتبعه إذا غيرت الموقع.</w:t>
      </w:r>
    </w:p>
    <w:p>
      <w:pPr>
        <w:bidi w:val="1"/>
        <w:jc w:val="start"/>
      </w:pPr>
      <w:r>
        <w:rPr>
          <w:rFonts w:ascii="Tahoma" w:hAnsi="Tahoma" w:cs="Tahoma"/>
          <w:rtl w:val="1"/>
          <w:lang w:val="ar-EG" w:bidi="ar-EG"/>
          <w:szCs w:val="23"/>
        </w:rPr>
        <w:t>3 ـ اضغط «حفظ التغييرات»، ثم راجع النتيجة في القائمة.</w:t>
      </w:r>
    </w:p>
    <w:p>
      <w:pPr>
        <w:bidi w:val="1"/>
        <w:jc w:val="start"/>
      </w:pPr>
      <w:r>
        <w:rPr>
          <w:rFonts w:ascii="Tahoma" w:hAnsi="Tahoma" w:cs="Tahoma"/>
          <w:rtl w:val="1"/>
          <w:lang w:val="ar-EG" w:bidi="ar-EG"/>
          <w:szCs w:val="23"/>
        </w:rPr>
        <w:t>عند نقل غرفة إلى دور آخر، راجع الفصول والتكليفات المرتبطة بها؛ قد يخرج الفصل من نطاق مسؤول الدور القديم. وعند تغيير خصائص نوع الغرفة، تذكر أن التغيير يشمل كل الغرف من النوع نفسه.</w:t>
      </w:r>
    </w:p>
    <w:p>
      <w:pPr>
        <w:pStyle w:val="Heading2"/>
        <w:bidi w:val="1"/>
        <w:jc w:val="start"/>
      </w:pPr>
      <w:r>
        <w:rPr>
          <w:rFonts w:ascii="Tahoma" w:hAnsi="Tahoma" w:cs="Tahoma"/>
          <w:rtl w:val="1"/>
          <w:lang w:val="ar-EG" w:bidi="ar-EG"/>
          <w:szCs w:val="26"/>
          <w:bCs/>
        </w:rPr>
        <w:t>الفرق بين الإيقاف والحذف</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16"/>
        <w:gridCol w:w="4968"/>
      </w:tblGrid>
      <w:tr>
        <w:trPr>
          <w:tblHeader/>
        </w:trPr>
        <w:tc>
          <w:tcPr>
            <w:tcW w:type="dxa" w:w="14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38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متى تستخدمه</w:t>
            </w:r>
          </w:p>
        </w:tc>
        <w:tc>
          <w:tcPr>
            <w:tcW w:type="dxa" w:w="496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كيف تنفذه</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w:t>
            </w:r>
          </w:p>
        </w:tc>
        <w:tc>
          <w:tcPr>
            <w:tcW w:type="dxa" w:w="38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تعليق استخدام العنصر مع بقائه في القائمة</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«إيقاف»؛ تصبح حالته غير فعّالة ويظهر زر «تفعيل» بدلًا منه</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w:t>
            </w:r>
          </w:p>
        </w:tc>
        <w:tc>
          <w:tcPr>
            <w:tcW w:type="dxa" w:w="38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إعادة عنصر متوقف للاستخدام</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«تفعيل»، ثم راجع حالته والموقع المرتبط به</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w:t>
            </w:r>
          </w:p>
        </w:tc>
        <w:tc>
          <w:tcPr>
            <w:tcW w:type="dxa" w:w="38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إزالة تعريف لم يعد مطلوبًا من القائمة العادية</w:t>
            </w:r>
          </w:p>
        </w:tc>
        <w:tc>
          <w:tcPr>
            <w:tcW w:type="dxa" w:w="496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«حذف» وأكد الطلب؛ ينتقل إلى سلة المحذوفات</w:t>
            </w:r>
          </w:p>
        </w:tc>
      </w:tr>
      <w:tr>
        <w:trPr>
          <w:cantSplit/>
        </w:trPr>
        <w:tc>
          <w:tcPr>
            <w:tcW w:type="dxa" w:w="14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استعادة</w:t>
            </w:r>
          </w:p>
        </w:tc>
        <w:tc>
          <w:tcPr>
            <w:tcW w:type="dxa" w:w="38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إرجاع عنصر حُذف بالخطأ</w:t>
            </w:r>
          </w:p>
        </w:tc>
        <w:tc>
          <w:tcPr>
            <w:tcW w:type="dxa" w:w="496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افتح «سلة المحذوفات»، ثم اضغط «استعادة» في تبويبه</w:t>
            </w:r>
          </w:p>
        </w:tc>
      </w:tr>
    </w:tbl>
    <w:p>
      <w:pPr>
        <w:pStyle w:val="Heading2"/>
        <w:bidi w:val="1"/>
        <w:jc w:val="start"/>
      </w:pPr>
      <w:r>
        <w:rPr>
          <w:rFonts w:ascii="Tahoma" w:hAnsi="Tahoma" w:cs="Tahoma"/>
          <w:rtl w:val="1"/>
          <w:lang w:val="ar-EG" w:bidi="ar-EG"/>
          <w:szCs w:val="26"/>
          <w:bCs/>
        </w:rPr>
        <w:t>قبل حذف عنصر له عناصر تابعة</w:t>
      </w:r>
    </w:p>
    <w:p>
      <w:pPr>
        <w:bidi w:val="1"/>
        <w:jc w:val="start"/>
      </w:pPr>
      <w:r>
        <w:rPr>
          <w:rFonts w:ascii="Tahoma" w:hAnsi="Tahoma" w:cs="Tahoma"/>
          <w:rtl w:val="1"/>
          <w:lang w:val="ar-EG" w:bidi="ar-EG"/>
          <w:szCs w:val="23"/>
        </w:rPr>
        <w:t>لا تحذف فرعًا يحتوي مباني، أو مبنى يحتوي أدوارًا، أو دورًا يحتوي غرفًا قبل نقل أو حذف العناصر التابعة. لا تحذف نوع غرفة أو قدرة مستخدمة في غرف قبل معالجة ارتباطها. وإذا كانت الغرفة مرتبطة بإسناد فصل، عالج الإسناد أولًا.</w:t>
      </w:r>
    </w:p>
    <w:p>
      <w:pPr>
        <w:bidi w:val="1"/>
        <w:jc w:val="start"/>
      </w:pPr>
      <w:r>
        <w:rPr>
          <w:rFonts w:ascii="Tahoma" w:hAnsi="Tahoma" w:cs="Tahoma"/>
          <w:rtl w:val="1"/>
          <w:lang w:val="ar-EG" w:bidi="ar-EG"/>
          <w:szCs w:val="23"/>
        </w:rPr>
        <w:t>عند الاستعادة، استعد الأصل أولًا: الفرع ثم المبنى ثم الدور ثم الغرفة، واستعد نوع الغرفة عند الحاجة. الاستعادة لا تعني التفعيل تلقائيًا؛ راجع الحالة بعدها واضغط «تفعيل» إذا كان العنصر متوقفًا.</w:t>
      </w:r>
    </w:p>
    <w:p>
      <w:pPr>
        <w:pStyle w:val="Heading2"/>
        <w:bidi w:val="1"/>
        <w:jc w:val="start"/>
      </w:pPr>
      <w:r>
        <w:rPr>
          <w:rFonts w:ascii="Tahoma" w:hAnsi="Tahoma" w:cs="Tahoma"/>
          <w:rtl w:val="1"/>
          <w:lang w:val="ar-EG" w:bidi="ar-EG"/>
          <w:szCs w:val="26"/>
          <w:bCs/>
        </w:rPr>
        <w:t>غرفة مستخدمة بواسطة فصل</w:t>
      </w:r>
    </w:p>
    <w:p>
      <w:pPr>
        <w:bidi w:val="1"/>
        <w:jc w:val="start"/>
      </w:pPr>
      <w:r>
        <w:rPr>
          <w:rFonts w:ascii="Tahoma" w:hAnsi="Tahoma" w:cs="Tahoma"/>
          <w:rtl w:val="1"/>
          <w:lang w:val="ar-EG" w:bidi="ar-EG"/>
          <w:szCs w:val="23"/>
        </w:rPr>
        <w:t>إذا كانت للغرفة إسنادات فصول فعّالة، قد يمنع النظام إيقافها أو إيقاف نوعها، وإلغاء خيار الجدولة، أو تحويل نوعها إلى نوع غير مخصص للفصول، أو تقليل سعتها عن سعة الفصل. راجع مسؤول الفصول وعدّل الإسنادات بطريقة صحيحة قبل تنفيذ تغيير يكسر استخدامها.</w:t>
      </w:r>
    </w:p>
    <w:p>
      <w:pPr>
        <w:bidi w:val="1"/>
        <w:jc w:val="start"/>
      </w:pPr>
      <w:r>
        <w:rPr>
          <w:rFonts w:ascii="Tahoma" w:hAnsi="Tahoma" w:cs="Tahoma"/>
          <w:rtl w:val="1"/>
          <w:lang w:val="ar-EG" w:bidi="ar-EG"/>
          <w:szCs w:val="23"/>
        </w:rPr>
        <w:t>تنبيه: الإيقاف أو حذف الأصل لا ينفذ ترتيبًا تلقائيًا لكل العلاقات. لا تستخدم الحذف لتجاوز تعارض تشغيل قائم، ولا تحذف تعريفًا ثم تنشئ نسخة أخرى بالكود نفسه دون مراجعة.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بعد أي تغيير، راجع القائمة والحالة والموقع. عند الاستعادة، تأكد من ظهور العنصر خارج السلة ومن تفعيله إذا كان سيعود إلى التشغيل.</w:t>
      </w:r>
    </w:p>
    <w:p>
      <w:pPr>
        <w:pStyle w:val="Heading1"/>
        <w:pageBreakBefore/>
        <w:bidi w:val="1"/>
        <w:jc w:val="start"/>
      </w:pPr>
      <w:r>
        <w:rPr>
          <w:rFonts w:ascii="Tahoma" w:hAnsi="Tahoma" w:cs="Tahoma"/>
          <w:rtl w:val="1"/>
          <w:lang w:val="ar-EG" w:bidi="ar-EG"/>
          <w:szCs w:val="34"/>
          <w:bCs/>
        </w:rPr>
        <w:t>كلف مسؤولي الدور واستكمل ربط الفصول</w:t>
      </w:r>
    </w:p>
    <w:p>
      <w:pPr>
        <w:pStyle w:val="Heading2"/>
        <w:bidi w:val="1"/>
        <w:jc w:val="start"/>
      </w:pPr>
      <w:r>
        <w:rPr>
          <w:rFonts w:ascii="Tahoma" w:hAnsi="Tahoma" w:cs="Tahoma"/>
          <w:rtl w:val="1"/>
          <w:lang w:val="ar-EG" w:bidi="ar-EG"/>
          <w:szCs w:val="26"/>
          <w:bCs/>
        </w:rPr>
        <w:t>ما الذي ينتهي في هذه المرحلة</w:t>
      </w:r>
    </w:p>
    <w:p>
      <w:pPr>
        <w:bidi w:val="1"/>
        <w:jc w:val="start"/>
      </w:pPr>
      <w:r>
        <w:rPr>
          <w:rFonts w:ascii="Tahoma" w:hAnsi="Tahoma" w:cs="Tahoma"/>
          <w:rtl w:val="1"/>
          <w:lang w:val="ar-EG" w:bidi="ar-EG"/>
          <w:szCs w:val="23"/>
        </w:rPr>
        <w:t>تنتهي المرحلة بتعريف الأماكن والغرف وتجهيزاتها. إنشاء الصفوف والفصول وإسناد غرفها أعمال لاحقة. تكليف «مسؤول دور» خطوة اختيارية عندما تكون الفصول قد أُنشئت وربطت بغرف هذا الدور.</w:t>
      </w:r>
    </w:p>
    <w:p>
      <w:pPr>
        <w:pStyle w:val="Heading2"/>
        <w:bidi w:val="1"/>
        <w:jc w:val="start"/>
      </w:pPr>
      <w:r>
        <w:rPr>
          <w:rFonts w:ascii="Tahoma" w:hAnsi="Tahoma" w:cs="Tahoma"/>
          <w:rtl w:val="1"/>
          <w:lang w:val="ar-EG" w:bidi="ar-EG"/>
          <w:szCs w:val="26"/>
          <w:bCs/>
        </w:rPr>
        <w:t>إضافة مسؤول للدور من الويب</w:t>
      </w:r>
    </w:p>
    <w:p>
      <w:pPr>
        <w:bidi w:val="1"/>
        <w:jc w:val="start"/>
      </w:pPr>
      <w:r>
        <w:rPr>
          <w:rFonts w:ascii="Tahoma" w:hAnsi="Tahoma" w:cs="Tahoma"/>
          <w:rtl w:val="1"/>
          <w:lang w:val="ar-EG" w:bidi="ar-EG"/>
          <w:szCs w:val="23"/>
        </w:rPr>
        <w:t>1 ـ افتح «الهيكلة المادية» ثم «الأدوار». في صف الدور النشط اضغط «مسؤولو الدور» بجانب «تعديل».</w:t>
      </w:r>
    </w:p>
    <w:p>
      <w:pPr>
        <w:bidi w:val="1"/>
        <w:jc w:val="start"/>
      </w:pPr>
      <w:r>
        <w:rPr>
          <w:rFonts w:ascii="Tahoma" w:hAnsi="Tahoma" w:cs="Tahoma"/>
          <w:rtl w:val="1"/>
          <w:lang w:val="ar-EG" w:bidi="ar-EG"/>
          <w:szCs w:val="23"/>
        </w:rPr>
        <w:t>2 ـ في شاشة التكليفات اضغط «إضافة تكليف»، ثم اختر «الموظف أو المعلم». يجب أن يكون للشخص حساب في المدرسة.</w:t>
      </w:r>
    </w:p>
    <w:p>
      <w:pPr>
        <w:bidi w:val="1"/>
        <w:jc w:val="start"/>
      </w:pPr>
      <w:r>
        <w:rPr>
          <w:rFonts w:ascii="Tahoma" w:hAnsi="Tahoma" w:cs="Tahoma"/>
          <w:rtl w:val="1"/>
          <w:lang w:val="ar-EG" w:bidi="ar-EG"/>
          <w:szCs w:val="23"/>
        </w:rPr>
        <w:t>3 ـ اكتب «المسؤولية»، مثل مشرف الدور الأول، وراجع «الدور بالمبنى» المحدد.</w:t>
      </w:r>
    </w:p>
    <w:p>
      <w:pPr>
        <w:bidi w:val="1"/>
        <w:jc w:val="start"/>
      </w:pPr>
      <w:r>
        <w:rPr>
          <w:rFonts w:ascii="Tahoma" w:hAnsi="Tahoma" w:cs="Tahoma"/>
          <w:rtl w:val="1"/>
          <w:lang w:val="ar-EG" w:bidi="ar-EG"/>
          <w:szCs w:val="23"/>
        </w:rPr>
        <w:t>4 ـ من «الفصول» اختر صراحةً الفصول المطلوبة الموجودة في الدور. يمكنك تكليف الشخص ببعضها فقط.</w:t>
      </w:r>
    </w:p>
    <w:p>
      <w:pPr>
        <w:bidi w:val="1"/>
        <w:jc w:val="start"/>
      </w:pPr>
      <w:r>
        <w:rPr>
          <w:rFonts w:ascii="Tahoma" w:hAnsi="Tahoma" w:cs="Tahoma"/>
          <w:rtl w:val="1"/>
          <w:lang w:val="ar-EG" w:bidi="ar-EG"/>
          <w:szCs w:val="23"/>
        </w:rPr>
        <w:t>5 ـ حدد تاريخي «من» و«إلى» داخل العام الدراسي للفصول المختارة، ثم اختر الإجراءات التي تسمح بها مسؤولياته.</w:t>
      </w:r>
    </w:p>
    <w:p>
      <w:pPr>
        <w:bidi w:val="1"/>
        <w:jc w:val="start"/>
      </w:pPr>
      <w:r>
        <w:rPr>
          <w:rFonts w:ascii="Tahoma" w:hAnsi="Tahoma" w:cs="Tahoma"/>
          <w:rtl w:val="1"/>
          <w:lang w:val="ar-EG" w:bidi="ar-EG"/>
          <w:szCs w:val="23"/>
        </w:rPr>
        <w:t>6 ـ تأكد من اختيار «التكليف مفعّل»، ثم اضغط «حفظ التكليف».</w:t>
      </w:r>
    </w:p>
    <w:p>
      <w:pPr>
        <w:pStyle w:val="Heading2"/>
        <w:bidi w:val="1"/>
        <w:jc w:val="start"/>
      </w:pPr>
      <w:r>
        <w:rPr>
          <w:rFonts w:ascii="Tahoma" w:hAnsi="Tahoma" w:cs="Tahoma"/>
          <w:rtl w:val="1"/>
          <w:lang w:val="ar-EG" w:bidi="ar-EG"/>
          <w:szCs w:val="26"/>
          <w:bCs/>
        </w:rPr>
        <w:t>كيف تختار الإجراءات</w:t>
      </w:r>
    </w:p>
    <w:p>
      <w:pPr>
        <w:bidi w:val="1"/>
        <w:jc w:val="start"/>
      </w:pPr>
      <w:r>
        <w:rPr>
          <w:rFonts w:ascii="Tahoma" w:hAnsi="Tahoma" w:cs="Tahoma"/>
          <w:rtl w:val="1"/>
          <w:lang w:val="ar-EG" w:bidi="ar-EG"/>
          <w:szCs w:val="23"/>
        </w:rPr>
        <w:t>للمتابعة فقط اختر «عرض الفصل والحضور». إذا كان الشخص مسؤولًا عن التسجيل، اختر «تسجيل الحضور اليومي» أو «تسجيل حضور الحصص» حسب نمط المدرسة. أضف «اعتماد سجل الحضور» أو «إعادة فتح الحضور» فقط عند تفويضه بهما. إذا اخترت رصد النتائج، حدد المواد المطلوبة؛ تكليف الرصد لا يمنح اعتماد النتائج أو نشرها.</w:t>
      </w:r>
    </w:p>
    <w:p>
      <w:pPr>
        <w:pStyle w:val="Heading2"/>
        <w:bidi w:val="1"/>
        <w:jc w:val="start"/>
      </w:pPr>
      <w:r>
        <w:rPr>
          <w:rFonts w:ascii="Tahoma" w:hAnsi="Tahoma" w:cs="Tahoma"/>
          <w:rtl w:val="1"/>
          <w:lang w:val="ar-EG" w:bidi="ar-EG"/>
          <w:szCs w:val="26"/>
          <w:bCs/>
        </w:rPr>
        <w:t>التكليف والصلاحيات ليسا الشيء نفسه</w:t>
      </w:r>
    </w:p>
    <w:p>
      <w:pPr>
        <w:bidi w:val="1"/>
        <w:jc w:val="start"/>
      </w:pPr>
      <w:r>
        <w:rPr>
          <w:rFonts w:ascii="Tahoma" w:hAnsi="Tahoma" w:cs="Tahoma"/>
          <w:rtl w:val="1"/>
          <w:lang w:val="ar-EG" w:bidi="ar-EG"/>
          <w:szCs w:val="23"/>
        </w:rPr>
        <w:t>التكليف يحدد الفصول والفترة والإجراءات، لكن حساب الشخص يجب أن يملك صلاحيات تلك الإجراءات من أدواره أيضًا. إذا ظهر تحذير نقص الصلاحيات، راجع مسؤول الحسابات. ويمكن تكليف أكثر من موظف أو معلم بالدور نفسه بصلاحيات مختلفة.</w:t>
      </w:r>
    </w:p>
    <w:p>
      <w:pPr>
        <w:bidi w:val="1"/>
        <w:jc w:val="start"/>
      </w:pPr>
      <w:r>
        <w:rPr>
          <w:rFonts w:ascii="Tahoma" w:hAnsi="Tahoma" w:cs="Tahoma"/>
          <w:rtl w:val="1"/>
          <w:lang w:val="ar-EG" w:bidi="ar-EG"/>
          <w:szCs w:val="23"/>
        </w:rPr>
        <w:t>تسجيل الموظف للحضور لا يجعله مدرس الحصة؛ يظل منفذ التسجيل منفصلًا عن مدرسها. وعند نقل فصل خارج الدور، لا يبقى متاحًا لمشرفه بمجرد وجود تكليف قديم. إضافة فصل جديد للدور لا تضيفه تلقائيًا إلى التكليف؛ راجع الفصول المختارة وعدلها عند الحاجة.</w:t>
      </w:r>
    </w:p>
    <w:p>
      <w:pPr>
        <w:pStyle w:val="Heading2"/>
        <w:bidi w:val="1"/>
        <w:jc w:val="start"/>
      </w:pPr>
      <w:r>
        <w:rPr>
          <w:rFonts w:ascii="Tahoma" w:hAnsi="Tahoma" w:cs="Tahoma"/>
          <w:rtl w:val="1"/>
          <w:lang w:val="ar-EG" w:bidi="ar-EG"/>
          <w:szCs w:val="26"/>
          <w:bCs/>
        </w:rPr>
        <w:t>إذا لم تظهر الفصول أو زر مسؤولي الدور</w:t>
      </w:r>
    </w:p>
    <w:p>
      <w:pPr>
        <w:bidi w:val="1"/>
        <w:jc w:val="start"/>
      </w:pPr>
      <w:r>
        <w:rPr>
          <w:rFonts w:ascii="Tahoma" w:hAnsi="Tahoma" w:cs="Tahoma"/>
          <w:rtl w:val="1"/>
          <w:lang w:val="ar-EG" w:bidi="ar-EG"/>
          <w:szCs w:val="23"/>
        </w:rPr>
        <w:t>لو القائمة فارغة، راجع وجود فصول مرتبطة بغرف هذا الدور فعلًا. لا تنشئ غرفة باسم فصل كبديل عن إسناده. لو الزر نفسه غائب، راجع صلاحية إدارة التكليفات وفعالية الدور وتحديث التطبيق مع مسؤول النظام.</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راجع اسم الشخص والفصول والإجراءات والفترة في التكليف المحفوظ. يصله إشعار بالتكليف، وتتحقق الإدارة من وصوله إلى الفصول المصرح بها فقط.</w:t>
      </w:r>
    </w:p>
    <w:p>
      <w:pPr>
        <w:pStyle w:val="Heading1"/>
        <w:pageBreakBefore/>
        <w:bidi w:val="1"/>
        <w:jc w:val="start"/>
      </w:pPr>
      <w:r>
        <w:rPr>
          <w:rFonts w:ascii="Tahoma" w:hAnsi="Tahoma" w:cs="Tahoma"/>
          <w:rtl w:val="1"/>
          <w:lang w:val="ar-EG" w:bidi="ar-EG"/>
          <w:szCs w:val="34"/>
          <w:bCs/>
        </w:rPr>
        <w:t>عالج المشكلات أثناء الإعداد</w:t>
      </w:r>
    </w:p>
    <w:p>
      <w:pPr>
        <w:pStyle w:val="Heading2"/>
        <w:bidi w:val="1"/>
        <w:jc w:val="start"/>
      </w:pPr>
      <w:r>
        <w:rPr>
          <w:rFonts w:ascii="Tahoma" w:hAnsi="Tahoma" w:cs="Tahoma"/>
          <w:rtl w:val="1"/>
          <w:lang w:val="ar-EG" w:bidi="ar-EG"/>
          <w:szCs w:val="26"/>
          <w:bCs/>
        </w:rPr>
        <w:t>لا يظهر تبويب الهيكلة المادية أو زر الإضافة</w:t>
      </w:r>
    </w:p>
    <w:p>
      <w:pPr>
        <w:bidi w:val="1"/>
        <w:jc w:val="start"/>
      </w:pPr>
      <w:r>
        <w:rPr>
          <w:rFonts w:ascii="Tahoma" w:hAnsi="Tahoma" w:cs="Tahoma"/>
          <w:rtl w:val="1"/>
          <w:lang w:val="ar-EG" w:bidi="ar-EG"/>
          <w:szCs w:val="23"/>
        </w:rPr>
        <w:t>راجع أن حسابك مخول بعرض الهيكلة المادية وإدارتها. الحذف والاستعادة وإدارة مسؤولي الدور أذونات منفصلة. اطلب من مدير المدرسة مراجعة دورك ثم أعد الدخول إذا تغيرت صلاحياتك؛ لا تستخدم حساب شخص آخر.</w:t>
      </w:r>
    </w:p>
    <w:p>
      <w:pPr>
        <w:pStyle w:val="Heading2"/>
        <w:bidi w:val="1"/>
        <w:jc w:val="start"/>
      </w:pPr>
      <w:r>
        <w:rPr>
          <w:rFonts w:ascii="Tahoma" w:hAnsi="Tahoma" w:cs="Tahoma"/>
          <w:rtl w:val="1"/>
          <w:lang w:val="ar-EG" w:bidi="ar-EG"/>
          <w:szCs w:val="26"/>
          <w:bCs/>
        </w:rPr>
        <w:t>قائمة الفرع أو المبنى أو الدور أو النوع فارغة</w:t>
      </w:r>
    </w:p>
    <w:p>
      <w:pPr>
        <w:bidi w:val="1"/>
        <w:jc w:val="start"/>
      </w:pPr>
      <w:r>
        <w:rPr>
          <w:rFonts w:ascii="Tahoma" w:hAnsi="Tahoma" w:cs="Tahoma"/>
          <w:rtl w:val="1"/>
          <w:lang w:val="ar-EG" w:bidi="ar-EG"/>
          <w:szCs w:val="23"/>
        </w:rPr>
        <w:t>ارجع إلى التبويب السابق في تسلسل الإعداد. تأكد أن العنصر أُضيف وأنه فعّال وغير موجود في سلة المحذوفات. في الغرف راجع نوع الغرفة أيضًا؛ قد يكون الدور موجودًا لكن النوع لم يُجهز بعد.</w:t>
      </w:r>
    </w:p>
    <w:p>
      <w:pPr>
        <w:pStyle w:val="Heading2"/>
        <w:bidi w:val="1"/>
        <w:jc w:val="start"/>
      </w:pPr>
      <w:r>
        <w:rPr>
          <w:rFonts w:ascii="Tahoma" w:hAnsi="Tahoma" w:cs="Tahoma"/>
          <w:rtl w:val="1"/>
          <w:lang w:val="ar-EG" w:bidi="ar-EG"/>
          <w:szCs w:val="26"/>
          <w:bCs/>
        </w:rPr>
        <w:t>الكود مستخدم بالفعل</w:t>
      </w:r>
    </w:p>
    <w:p>
      <w:pPr>
        <w:bidi w:val="1"/>
        <w:jc w:val="start"/>
      </w:pPr>
      <w:r>
        <w:rPr>
          <w:rFonts w:ascii="Tahoma" w:hAnsi="Tahoma" w:cs="Tahoma"/>
          <w:rtl w:val="1"/>
          <w:lang w:val="ar-EG" w:bidi="ar-EG"/>
          <w:szCs w:val="23"/>
        </w:rPr>
        <w:t>ابحث في التبويب نفسه عن التعريف السابق، وراجع موقعه وسلة المحذوفات عند الحاجة. إذا كان العنصر موجودًا، عدله أو استعده بدل تكراره. إذا كان عنصرًا مختلفًا فعلًا، استخدم كودًا آخر واضحًا.</w:t>
      </w:r>
    </w:p>
    <w:p>
      <w:pPr>
        <w:pStyle w:val="Heading2"/>
        <w:bidi w:val="1"/>
        <w:jc w:val="start"/>
      </w:pPr>
      <w:r>
        <w:rPr>
          <w:rFonts w:ascii="Tahoma" w:hAnsi="Tahoma" w:cs="Tahoma"/>
          <w:rtl w:val="1"/>
          <w:lang w:val="ar-EG" w:bidi="ar-EG"/>
          <w:szCs w:val="26"/>
          <w:bCs/>
        </w:rPr>
        <w:t>تعذر حفظ الكود أو الأسماء</w:t>
      </w:r>
    </w:p>
    <w:p>
      <w:pPr>
        <w:bidi w:val="1"/>
        <w:jc w:val="start"/>
      </w:pPr>
      <w:r>
        <w:rPr>
          <w:rFonts w:ascii="Tahoma" w:hAnsi="Tahoma" w:cs="Tahoma"/>
          <w:rtl w:val="1"/>
          <w:lang w:val="ar-EG" w:bidi="ar-EG"/>
          <w:szCs w:val="23"/>
        </w:rPr>
        <w:t>أكمل الاسمين بالعربية والإنجليزية. استخدم كودًا دون مسافات أو حروف عربية، يبدأ بحرف إنجليزي أو رقم ولا يزيد على ٥٠ حرفًا. راجع حدود السعة والترتيب، والاختيارات التابعة. إذا بقي الخطأ، انسخ رسالته وأرسلها للدعم مع اسم التبويب دون بيانات دخول.</w:t>
      </w:r>
    </w:p>
    <w:p>
      <w:pPr>
        <w:pStyle w:val="Heading2"/>
        <w:bidi w:val="1"/>
        <w:jc w:val="start"/>
      </w:pPr>
      <w:r>
        <w:rPr>
          <w:rFonts w:ascii="Tahoma" w:hAnsi="Tahoma" w:cs="Tahoma"/>
          <w:rtl w:val="1"/>
          <w:lang w:val="ar-EG" w:bidi="ar-EG"/>
          <w:szCs w:val="26"/>
          <w:bCs/>
        </w:rPr>
        <w:t>تعذر حذف عنصر أو استعادته</w:t>
      </w:r>
    </w:p>
    <w:p>
      <w:pPr>
        <w:bidi w:val="1"/>
        <w:jc w:val="start"/>
      </w:pPr>
      <w:r>
        <w:rPr>
          <w:rFonts w:ascii="Tahoma" w:hAnsi="Tahoma" w:cs="Tahoma"/>
          <w:rtl w:val="1"/>
          <w:lang w:val="ar-EG" w:bidi="ar-EG"/>
          <w:szCs w:val="23"/>
        </w:rPr>
        <w:t>الحذف قد يتوقف لوجود عناصر تابعة أو إسنادات. عالج العلاقات أولًا. الاستعادة تحتاج إلى وجود الأصل، وقد تمنع إذا تعارض الكود مع تعريف قائم. لا تبدأ بحذف مزيد من البيانات قبل معرفة الارتباط الذي يمنع الإجراء.</w:t>
      </w:r>
    </w:p>
    <w:p>
      <w:pPr>
        <w:pStyle w:val="Heading2"/>
        <w:bidi w:val="1"/>
        <w:jc w:val="start"/>
      </w:pPr>
      <w:r>
        <w:rPr>
          <w:rFonts w:ascii="Tahoma" w:hAnsi="Tahoma" w:cs="Tahoma"/>
          <w:rtl w:val="1"/>
          <w:lang w:val="ar-EG" w:bidi="ar-EG"/>
          <w:szCs w:val="26"/>
          <w:bCs/>
        </w:rPr>
        <w:t>الغرفة موجودة لكنها لا تصلح لإسناد فصل</w:t>
      </w:r>
    </w:p>
    <w:p>
      <w:pPr>
        <w:bidi w:val="1"/>
        <w:jc w:val="start"/>
      </w:pPr>
      <w:r>
        <w:rPr>
          <w:rFonts w:ascii="Tahoma" w:hAnsi="Tahoma" w:cs="Tahoma"/>
          <w:rtl w:val="1"/>
          <w:lang w:val="ar-EG" w:bidi="ar-EG"/>
          <w:szCs w:val="23"/>
        </w:rPr>
        <w:t>راجع فعالية الغرفة والموقع المرتبط بها، وخيار «متاحة للجدولة»، ونوعها المخصص للفصول، وسعتها مقارنة بسعة الفصل. ثم راجع فترة إسناد الغرفة والتعارضات مع الفصول الأخرى في شاشة إسناد الفصول؛ هذه ليست خانة داخل نموذج إنشاء الغرفة.</w:t>
      </w:r>
    </w:p>
    <w:p>
      <w:pPr>
        <w:pStyle w:val="Heading2"/>
        <w:bidi w:val="1"/>
        <w:jc w:val="start"/>
      </w:pPr>
      <w:r>
        <w:rPr>
          <w:rFonts w:ascii="Tahoma" w:hAnsi="Tahoma" w:cs="Tahoma"/>
          <w:rtl w:val="1"/>
          <w:lang w:val="ar-EG" w:bidi="ar-EG"/>
          <w:szCs w:val="26"/>
          <w:bCs/>
        </w:rPr>
        <w:t>تعذر تقليل السعة أو إيقاف الغرفة</w:t>
      </w:r>
    </w:p>
    <w:p>
      <w:pPr>
        <w:bidi w:val="1"/>
        <w:jc w:val="start"/>
      </w:pPr>
      <w:r>
        <w:rPr>
          <w:rFonts w:ascii="Tahoma" w:hAnsi="Tahoma" w:cs="Tahoma"/>
          <w:rtl w:val="1"/>
          <w:lang w:val="ar-EG" w:bidi="ar-EG"/>
          <w:szCs w:val="23"/>
        </w:rPr>
        <w:t>إذا كانت الغرفة تخدم فصلًا بإسناد فعّال، قد يكسر التغيير هذا الإسناد. اتفق مع مسؤول الفصول على نقل الاستخدام أو إنهائه أولًا. لا تغيّر السعة إلى رقم غير واقعي لمجرد إتمام الحفظ.</w:t>
      </w:r>
    </w:p>
    <w:p>
      <w:pPr>
        <w:pStyle w:val="Heading2"/>
        <w:bidi w:val="1"/>
        <w:jc w:val="start"/>
      </w:pPr>
      <w:r>
        <w:rPr>
          <w:rFonts w:ascii="Tahoma" w:hAnsi="Tahoma" w:cs="Tahoma"/>
          <w:rtl w:val="1"/>
          <w:lang w:val="ar-EG" w:bidi="ar-EG"/>
          <w:szCs w:val="26"/>
          <w:bCs/>
        </w:rPr>
        <w:t>تظهر أسماء أدوار متشابهة أو مسؤول الدور لا يرى فصلًا</w:t>
      </w:r>
    </w:p>
    <w:p>
      <w:pPr>
        <w:bidi w:val="1"/>
        <w:jc w:val="start"/>
      </w:pPr>
      <w:r>
        <w:rPr>
          <w:rFonts w:ascii="Tahoma" w:hAnsi="Tahoma" w:cs="Tahoma"/>
          <w:rtl w:val="1"/>
          <w:lang w:val="ar-EG" w:bidi="ar-EG"/>
          <w:szCs w:val="23"/>
        </w:rPr>
        <w:t>راجع المبنى الذي يتبعه الدور، وموقع غرفة الفصل، والتكليف المحفوظ وفترته وصلاحيات الحساب. تغيير مكان الغرفة أو الفصل قد يغير نطاق الإشراف. وجود الاسم نفسه لا يعني أنه الدور المطلوب.</w:t>
      </w:r>
    </w:p>
    <w:p>
      <w:pPr>
        <w:pStyle w:val="Heading2"/>
        <w:bidi w:val="1"/>
        <w:jc w:val="start"/>
      </w:pPr>
      <w:r>
        <w:rPr>
          <w:rFonts w:ascii="Tahoma" w:hAnsi="Tahoma" w:cs="Tahoma"/>
          <w:rtl w:val="1"/>
          <w:lang w:val="ar-EG" w:bidi="ar-EG"/>
          <w:szCs w:val="26"/>
          <w:bCs/>
        </w:rPr>
        <w:t>ما الذي ترسله إلى الدعم</w:t>
      </w:r>
    </w:p>
    <w:p>
      <w:pPr>
        <w:bidi w:val="1"/>
        <w:jc w:val="start"/>
      </w:pPr>
      <w:r>
        <w:rPr>
          <w:rFonts w:ascii="Tahoma" w:hAnsi="Tahoma" w:cs="Tahoma"/>
          <w:rtl w:val="1"/>
          <w:lang w:val="ar-EG" w:bidi="ar-EG"/>
          <w:szCs w:val="23"/>
        </w:rPr>
        <w:t>اسم المدرسة، والتبويب، وكود العنصر، والخطوة التي نفذتها، ونص رسالة الخطأ وصورة لها عند الحاجة. لا ترسل كلمة مرور أو رمز تفعيل أو بيانات طلاب لا يحتاجها التشخيص.</w:t>
      </w:r>
    </w:p>
    <w:p>
      <w:pPr>
        <w:pStyle w:val="Heading1"/>
        <w:pageBreakBefore/>
        <w:bidi w:val="1"/>
        <w:jc w:val="start"/>
      </w:pPr>
      <w:r>
        <w:rPr>
          <w:rFonts w:ascii="Tahoma" w:hAnsi="Tahoma" w:cs="Tahoma"/>
          <w:rtl w:val="1"/>
          <w:lang w:val="ar-EG" w:bidi="ar-EG"/>
          <w:szCs w:val="34"/>
          <w:bCs/>
        </w:rPr>
        <w:t>راجع الجاهزية وسلم المرحلة</w:t>
      </w:r>
    </w:p>
    <w:p>
      <w:pPr>
        <w:pStyle w:val="Heading2"/>
        <w:bidi w:val="1"/>
        <w:jc w:val="start"/>
      </w:pPr>
      <w:r>
        <w:rPr>
          <w:rFonts w:ascii="Tahoma" w:hAnsi="Tahoma" w:cs="Tahoma"/>
          <w:rtl w:val="1"/>
          <w:lang w:val="ar-EG" w:bidi="ar-EG"/>
          <w:szCs w:val="26"/>
          <w:bCs/>
        </w:rPr>
        <w:t>تجربة عملية قبل التسليم</w:t>
      </w:r>
    </w:p>
    <w:p>
      <w:pPr>
        <w:bidi w:val="1"/>
        <w:jc w:val="start"/>
      </w:pPr>
      <w:r>
        <w:rPr>
          <w:rFonts w:ascii="Tahoma" w:hAnsi="Tahoma" w:cs="Tahoma"/>
          <w:rtl w:val="1"/>
          <w:lang w:val="ar-EG" w:bidi="ar-EG"/>
          <w:szCs w:val="23"/>
        </w:rPr>
        <w:t>1 ـ اختر فرعًا مسجلًا، وتأكد أن مبنى واحدًا على الأقل يتبعه كما في الواقع.</w:t>
      </w:r>
    </w:p>
    <w:p>
      <w:pPr>
        <w:bidi w:val="1"/>
        <w:jc w:val="start"/>
      </w:pPr>
      <w:r>
        <w:rPr>
          <w:rFonts w:ascii="Tahoma" w:hAnsi="Tahoma" w:cs="Tahoma"/>
          <w:rtl w:val="1"/>
          <w:lang w:val="ar-EG" w:bidi="ar-EG"/>
          <w:szCs w:val="23"/>
        </w:rPr>
        <w:t>2 ـ راجع أدوار المبنى، ثم افتح غرفة منه وتحقق من موقعها ونوعها وسعتها وقدراتها.</w:t>
      </w:r>
    </w:p>
    <w:p>
      <w:pPr>
        <w:bidi w:val="1"/>
        <w:jc w:val="start"/>
      </w:pPr>
      <w:r>
        <w:rPr>
          <w:rFonts w:ascii="Tahoma" w:hAnsi="Tahoma" w:cs="Tahoma"/>
          <w:rtl w:val="1"/>
          <w:lang w:val="ar-EG" w:bidi="ar-EG"/>
          <w:szCs w:val="23"/>
        </w:rPr>
        <w:t>3 ـ تأكد أن الغرف المرشحة للفصول متاحة للجدولة وأن نوعها مخصص للفصول الدراسية.</w:t>
      </w:r>
    </w:p>
    <w:p>
      <w:pPr>
        <w:bidi w:val="1"/>
        <w:jc w:val="start"/>
      </w:pPr>
      <w:r>
        <w:rPr>
          <w:rFonts w:ascii="Tahoma" w:hAnsi="Tahoma" w:cs="Tahoma"/>
          <w:rtl w:val="1"/>
          <w:lang w:val="ar-EG" w:bidi="ar-EG"/>
          <w:szCs w:val="23"/>
        </w:rPr>
        <w:t>4 ـ اطلب من مراجع آخر مقارنة البيانات بقائمة الأماكن الفعلية، خاصة الغرف والأدوار المتشابهة الأسماء.</w:t>
      </w:r>
    </w:p>
    <w:p>
      <w:pPr>
        <w:pStyle w:val="Heading2"/>
        <w:bidi w:val="1"/>
        <w:jc w:val="start"/>
      </w:pPr>
      <w:r>
        <w:rPr>
          <w:rFonts w:ascii="Tahoma" w:hAnsi="Tahoma" w:cs="Tahoma"/>
          <w:rtl w:val="1"/>
          <w:lang w:val="ar-EG" w:bidi="ar-EG"/>
          <w:szCs w:val="26"/>
          <w:bCs/>
        </w:rPr>
        <w:t>قائمة المراجعة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6336"/>
        <w:gridCol w:w="2160"/>
      </w:tblGrid>
      <w:tr>
        <w:trPr>
          <w:tblHeader/>
        </w:trPr>
        <w:tc>
          <w:tcPr>
            <w:tcW w:type="dxa" w:w="172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البند</w:t>
            </w:r>
          </w:p>
        </w:tc>
        <w:tc>
          <w:tcPr>
            <w:tcW w:type="dxa" w:w="633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تتحقق منه</w:t>
            </w:r>
          </w:p>
        </w:tc>
        <w:tc>
          <w:tcPr>
            <w:tcW w:type="dxa" w:w="216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تمت المراجعة</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الفروع</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المواقع الحقيقية مسجلة مرة واحدة وبأسماء واضحة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المباني</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مبنى يتبع الفرع الصحيح</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الأدوار</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المبنى والاسم والترتيب مطابقون للواقع</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الأنواع</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الأنواع المطلوبة موجودة وخصائص المعمل والفصل صحيحة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القدرات</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تعريفات التجهيزات موجودة دون تكرار</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الموقع والنوع والسعة والجدولة صحيحة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الحالات</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العناصر المطلوبة فعّالة وغير محذوفة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الصلاحيات</w:t>
            </w:r>
          </w:p>
        </w:tc>
        <w:tc>
          <w:tcPr>
            <w:tcW w:type="dxa" w:w="633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حساب الإعداد يملك الإجراءات المطلوبة فقط</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72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مسؤولو الدور</w:t>
            </w:r>
          </w:p>
        </w:tc>
        <w:tc>
          <w:tcPr>
            <w:tcW w:type="dxa" w:w="633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التكليفات مراجعة إن كانت الفصول قد رُبطت بالفعل</w:t>
            </w:r>
          </w:p>
        </w:tc>
        <w:tc>
          <w:tcPr>
            <w:tcW w:type="dxa" w:w="216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نعم أو لا أو مؤجل</w:t>
            </w:r>
          </w:p>
        </w:tc>
      </w:tr>
    </w:tbl>
    <w:p>
      <w:pPr>
        <w:pStyle w:val="Heading2"/>
        <w:bidi w:val="1"/>
        <w:jc w:val="start"/>
      </w:pPr>
      <w:r>
        <w:rPr>
          <w:rFonts w:ascii="Tahoma" w:hAnsi="Tahoma" w:cs="Tahoma"/>
          <w:rtl w:val="1"/>
          <w:lang w:val="ar-EG" w:bidi="ar-EG"/>
          <w:szCs w:val="26"/>
          <w:bCs/>
        </w:rPr>
        <w:t>ماذا تسلم إلى مسؤول المرحلة التالية</w:t>
      </w:r>
    </w:p>
    <w:p>
      <w:pPr>
        <w:bidi w:val="1"/>
        <w:jc w:val="start"/>
      </w:pPr>
      <w:r>
        <w:rPr>
          <w:rFonts w:ascii="Tahoma" w:hAnsi="Tahoma" w:cs="Tahoma"/>
          <w:rtl w:val="1"/>
          <w:lang w:val="ar-EG" w:bidi="ar-EG"/>
          <w:szCs w:val="23"/>
        </w:rPr>
        <w:t>سلم قائمة الفروع والمباني والأدوار والغرف بأكوادها وسعاتها وأنواعها، وأسماء الغرف التي يمكن إسناد الفصول إليها. سجل الغرف المتوقفة أو التجهيزات التي تحتاج مراجعة، واسم الشخص الذي اعتمد البيانات وتاريخ المراجعة.</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عندما تعكس البيانات أماكن المدرسة الفعلية وتكون الغرف المطلوبة صالحة للاستخدام اللاحق. لا تعتبر ربط الطلاب أو الفصول أو الجداول مكتملًا بمجرد حفظ المرافق، ولا تشترط وجود تكليفات مشرفي الأدوار قبل إنشاء الفصول؛ أكملها حين تصبح الفصول وغرفها جاهزة.</w:t>
      </w:r>
    </w:p>
    <w:p>
      <w:pPr>
        <w:pStyle w:val="Heading2"/>
        <w:bidi w:val="1"/>
        <w:jc w:val="start"/>
      </w:pPr>
      <w:r>
        <w:rPr>
          <w:rFonts w:ascii="Tahoma" w:hAnsi="Tahoma" w:cs="Tahoma"/>
          <w:rtl w:val="1"/>
          <w:lang w:val="ar-EG" w:bidi="ar-EG"/>
          <w:szCs w:val="26"/>
          <w:bCs/>
        </w:rPr>
        <w:t>الخطوة التالية</w:t>
      </w:r>
    </w:p>
    <w:p>
      <w:pPr>
        <w:bidi w:val="1"/>
        <w:jc w:val="start"/>
      </w:pPr>
      <w:r>
        <w:rPr>
          <w:rFonts w:ascii="Tahoma" w:hAnsi="Tahoma" w:cs="Tahoma"/>
          <w:rtl w:val="1"/>
          <w:lang w:val="ar-EG" w:bidi="ar-EG"/>
          <w:szCs w:val="23"/>
        </w:rPr>
        <w:t>انتقل إلى تجهيز البنية الدراسية وإنشاء الفصول وإسناد الغرف حسب خطة المدرسة. استخدم قائمة الغرف المعتمدة بدل إعادة إدخالها، وراجع السعة والفترة عند كل إسناد.</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دليل إعداد المباني والغرف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المباني والغرف</dc:title>
  <dc:subject>مرجع مسؤول إعداد المدرسة المرحلة الرابعة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