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start"/>
      </w:pPr>
      <w:r>
        <w:rPr>
          <w:rFonts w:ascii="Tahoma" w:hAnsi="Tahoma" w:cs="Tahoma"/>
          <w:rtl w:val="1"/>
          <w:lang w:val="ar-EG" w:bidi="ar-EG"/>
          <w:szCs w:val="44"/>
        </w:rPr>
        <w:t>دليل إعداد المواد والمناهج والكتب</w:t>
      </w:r>
    </w:p>
    <w:p>
      <w:pPr>
        <w:pStyle w:val="Subtitle"/>
        <w:bidi w:val="1"/>
        <w:jc w:val="start"/>
      </w:pPr>
      <w:r>
        <w:rPr>
          <w:rFonts w:ascii="Tahoma" w:hAnsi="Tahoma" w:cs="Tahoma"/>
          <w:rtl w:val="1"/>
          <w:lang w:val="ar-EG" w:bidi="ar-EG"/>
          <w:szCs w:val="24"/>
        </w:rPr>
        <w:t>المرحلة الثامنة من إعداد المدرسة</w:t>
      </w:r>
    </w:p>
    <w:p>
      <w:pPr>
        <w:bidi w:val="1"/>
        <w:jc w:val="start"/>
      </w:pPr>
      <w:r>
        <w:rPr>
          <w:rFonts w:ascii="Tahoma" w:hAnsi="Tahoma" w:cs="Tahoma"/>
          <w:rtl w:val="1"/>
          <w:lang w:val="ar-EG" w:bidi="ar-EG"/>
          <w:szCs w:val="23"/>
        </w:rPr>
        <w:t>مرجع عملي لمسؤول إعداد المدرسة والإدارة الأكاديمية</w:t>
      </w:r>
    </w:p>
    <w:p>
      <w:pPr>
        <w:pStyle w:val="Heading2"/>
        <w:bidi w:val="1"/>
        <w:jc w:val="start"/>
      </w:pPr>
      <w:r>
        <w:rPr>
          <w:rFonts w:ascii="Tahoma" w:hAnsi="Tahoma" w:cs="Tahoma"/>
          <w:rtl w:val="1"/>
          <w:lang w:val="ar-EG" w:bidi="ar-EG"/>
          <w:szCs w:val="26"/>
          <w:bCs/>
        </w:rPr>
        <w:t>النتيجة المطلوبة</w:t>
      </w:r>
    </w:p>
    <w:p>
      <w:pPr>
        <w:bidi w:val="1"/>
        <w:jc w:val="start"/>
      </w:pPr>
      <w:r>
        <w:rPr>
          <w:rFonts w:ascii="Tahoma" w:hAnsi="Tahoma" w:cs="Tahoma"/>
          <w:rtl w:val="1"/>
          <w:lang w:val="ar-EG" w:bidi="ar-EG"/>
          <w:szCs w:val="23"/>
        </w:rPr>
        <w:t>ستسجل المواد والكتب وطبعاتها، وتحدد مواد كل صف وعدد حصصها داخل خطة منهج، ثم تربط الكتب بالمواد وتطبق الخطة على العام الدراسي الصحيح. يشرح الدليل خطوات الويب الحالية، ويبين متى تؤجل تشغيل المواد حتى يكون الصف مفتوحًا في العام المطلوب.</w:t>
      </w:r>
    </w:p>
    <w:p>
      <w:pPr>
        <w:pStyle w:val="Heading2"/>
        <w:bidi w:val="1"/>
        <w:jc w:val="start"/>
      </w:pPr>
      <w:r>
        <w:rPr>
          <w:rFonts w:ascii="Tahoma" w:hAnsi="Tahoma" w:cs="Tahoma"/>
          <w:rtl w:val="1"/>
          <w:lang w:val="ar-EG" w:bidi="ar-EG"/>
          <w:szCs w:val="26"/>
          <w:bCs/>
        </w:rPr>
        <w:t>قبل أن تبدأ</w:t>
      </w:r>
    </w:p>
    <w:p>
      <w:pPr>
        <w:bidi w:val="1"/>
        <w:jc w:val="start"/>
      </w:pPr>
      <w:r>
        <w:rPr>
          <w:rFonts w:ascii="Tahoma" w:hAnsi="Tahoma" w:cs="Tahoma"/>
          <w:rtl w:val="1"/>
          <w:lang w:val="ar-EG" w:bidi="ar-EG"/>
          <w:szCs w:val="23"/>
        </w:rPr>
        <w:t>• جهز قائمة المواد المعتمدة لكل صف وتيرم، وعدد الحصص الأسبوعية، ولغة التدريس والكتب وطبعاتها.</w:t>
      </w:r>
    </w:p>
    <w:p>
      <w:pPr>
        <w:bidi w:val="1"/>
        <w:jc w:val="start"/>
      </w:pPr>
      <w:r>
        <w:rPr>
          <w:rFonts w:ascii="Tahoma" w:hAnsi="Tahoma" w:cs="Tahoma"/>
          <w:rtl w:val="1"/>
          <w:lang w:val="ar-EG" w:bidi="ar-EG"/>
          <w:szCs w:val="23"/>
        </w:rPr>
        <w:t>• تأكد من إعداد أنواع التعليم والمراحل والصفوف وأعوام البرامج في المرحلتين السادسة والسابعة.</w:t>
      </w:r>
    </w:p>
    <w:p>
      <w:pPr>
        <w:bidi w:val="1"/>
        <w:jc w:val="start"/>
      </w:pPr>
      <w:r>
        <w:rPr>
          <w:rFonts w:ascii="Tahoma" w:hAnsi="Tahoma" w:cs="Tahoma"/>
          <w:rtl w:val="1"/>
          <w:lang w:val="ar-EG" w:bidi="ar-EG"/>
          <w:szCs w:val="23"/>
        </w:rPr>
        <w:t>• استخدم حسابًا مخولًا بالإعداد الأكاديمي. إذا غاب زر إضافة أو حذف أو استعادة، اطلب مراجعة صلاحيات الحساب.</w:t>
      </w:r>
    </w:p>
    <w:p>
      <w:pPr>
        <w:pStyle w:val="Heading2"/>
        <w:bidi w:val="1"/>
        <w:jc w:val="start"/>
      </w:pPr>
      <w:r>
        <w:rPr>
          <w:rFonts w:ascii="Tahoma" w:hAnsi="Tahoma" w:cs="Tahoma"/>
          <w:rtl w:val="1"/>
          <w:lang w:val="ar-EG" w:bidi="ar-EG"/>
          <w:szCs w:val="26"/>
          <w:bCs/>
        </w:rPr>
        <w:t>مكان العمل</w:t>
      </w:r>
    </w:p>
    <w:p>
      <w:pPr>
        <w:bidi w:val="1"/>
        <w:jc w:val="start"/>
      </w:pPr>
      <w:r>
        <w:rPr>
          <w:rFonts w:ascii="Tahoma" w:hAnsi="Tahoma" w:cs="Tahoma"/>
          <w:rtl w:val="1"/>
          <w:lang w:val="ar-EG" w:bidi="ar-EG"/>
          <w:szCs w:val="23"/>
        </w:rPr>
        <w:t>افتح «الإعدادات ← الهيكلة الأكاديمية» ثم لوحة «المواد والمناهج والكتب». ستعمل داخل تبويبات المواد الدراسية، وخطط المناهج، ومواد الصفوف بالخطة، والكتب، وإصدارات الكتب، وأدوار الكتب، وكتب مواد الخطة، وتشغيل المواد.</w:t>
      </w:r>
    </w:p>
    <w:p>
      <w:pPr>
        <w:pStyle w:val="Heading2"/>
        <w:bidi w:val="1"/>
        <w:jc w:val="start"/>
      </w:pPr>
      <w:r>
        <w:rPr>
          <w:rFonts w:ascii="Tahoma" w:hAnsi="Tahoma" w:cs="Tahoma"/>
          <w:rtl w:val="1"/>
          <w:lang w:val="ar-EG" w:bidi="ar-EG"/>
          <w:szCs w:val="26"/>
          <w:bCs/>
        </w:rPr>
        <w:t>ترتيب العمل ومكان الشرح</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820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المهمة</w:t>
            </w:r>
          </w:p>
        </w:tc>
        <w:tc>
          <w:tcPr>
            <w:tcW w:type="dxa" w:w="201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الصفحة</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فهم العلاقات والمصطلحات</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٢</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تعريف المواد الدراسية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٣</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إنشاء خطة المنهج</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٤</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إضافة مواد الصفوف للخطة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٥</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تسجيل الكتب وطبعاتها</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٦</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تحديد الأدوار وربط الكتب بالمواد</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٧</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مراجعة الخطة وتفعيلها وربطها بالعام</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٨</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تشغيل المواد في الصفوف المفتوحة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٩</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التعديل والأرشفة والحذف والاستعادة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١٠</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حل المشكلات الشائعة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١١</w:t>
            </w:r>
          </w:p>
        </w:tc>
      </w:tr>
      <w:tr>
        <w:trPr>
          <w:cantSplit/>
        </w:trPr>
        <w:tc>
          <w:tcPr>
            <w:tcW w:type="dxa" w:w="820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مثال كامل وقائمة التسليم</w:t>
            </w:r>
          </w:p>
        </w:tc>
        <w:tc>
          <w:tcPr>
            <w:tcW w:type="dxa" w:w="201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١٢</w:t>
            </w:r>
          </w:p>
        </w:tc>
      </w:tr>
    </w:tbl>
    <w:p>
      <w:pPr>
        <w:pStyle w:val="Heading1"/>
        <w:pageBreakBefore/>
        <w:bidi w:val="1"/>
        <w:jc w:val="start"/>
      </w:pPr>
      <w:r>
        <w:rPr>
          <w:rFonts w:ascii="Tahoma" w:hAnsi="Tahoma" w:cs="Tahoma"/>
          <w:rtl w:val="1"/>
          <w:lang w:val="ar-EG" w:bidi="ar-EG"/>
          <w:szCs w:val="34"/>
          <w:bCs/>
        </w:rPr>
        <w:t>افهم العلاقات قبل إدخال البيانات</w:t>
      </w:r>
    </w:p>
    <w:p>
      <w:pPr>
        <w:pStyle w:val="Heading2"/>
        <w:bidi w:val="1"/>
        <w:jc w:val="start"/>
      </w:pPr>
      <w:r>
        <w:rPr>
          <w:rFonts w:ascii="Tahoma" w:hAnsi="Tahoma" w:cs="Tahoma"/>
          <w:rtl w:val="1"/>
          <w:lang w:val="ar-EG" w:bidi="ar-EG"/>
          <w:szCs w:val="26"/>
          <w:bCs/>
        </w:rPr>
        <w:t>من المادة إلى تشغيلها في عام دراسي</w:t>
      </w:r>
    </w:p>
    <w:p>
      <w:pPr>
        <w:bidi w:val="1"/>
        <w:jc w:val="start"/>
      </w:pPr>
      <w:r>
        <w:rPr>
          <w:rFonts w:ascii="Tahoma" w:hAnsi="Tahoma" w:cs="Tahoma"/>
          <w:rtl w:val="1"/>
          <w:lang w:val="ar-EG" w:bidi="ar-EG"/>
          <w:szCs w:val="23"/>
        </w:rPr>
        <w:t>تعريف المادة يسجل اسمها مرة، مثل اللغة العربية. تضيفها بعد ذلك إلى صف محدد داخل خطة منهج، وتحدد حصصها وتيرمها. تطبق الخطة على عام البرنامج، ثم تنشئ تشغيلًا للمادة في الصف المفتوح لذلك العام. تعريف المادة وحده لا يجعلها جاهزة للتشغيل داخل الفصول.</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216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العنصر</w:t>
            </w:r>
          </w:p>
        </w:tc>
        <w:tc>
          <w:tcPr>
            <w:tcW w:type="dxa" w:w="475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وظيفته</w:t>
            </w:r>
          </w:p>
        </w:tc>
        <w:tc>
          <w:tcPr>
            <w:tcW w:type="dxa" w:w="331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مثال توضيحي</w:t>
            </w:r>
          </w:p>
        </w:tc>
      </w:tr>
      <w:tr>
        <w:trPr>
          <w:cantSplit/>
        </w:trPr>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المادة الدراسية</w:t>
            </w:r>
          </w:p>
        </w:tc>
        <w:tc>
          <w:tcPr>
            <w:tcW w:type="dxa" w:w="47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تعريف مشترك للاسم والكود</w:t>
            </w:r>
          </w:p>
        </w:tc>
        <w:tc>
          <w:tcPr>
            <w:tcW w:type="dxa" w:w="331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اللغة العربية</w:t>
            </w:r>
          </w:p>
        </w:tc>
      </w:tr>
      <w:tr>
        <w:trPr>
          <w:cantSplit/>
        </w:trPr>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خطة المنهج</w:t>
            </w:r>
          </w:p>
        </w:tc>
        <w:tc>
          <w:tcPr>
            <w:tcW w:type="dxa" w:w="47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نسخة محتوى تخص نوع تعليم</w:t>
            </w:r>
          </w:p>
        </w:tc>
        <w:tc>
          <w:tcPr>
            <w:tcW w:type="dxa" w:w="331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منهج التعليم العام إصدار 2026</w:t>
            </w:r>
          </w:p>
        </w:tc>
      </w:tr>
      <w:tr>
        <w:trPr>
          <w:cantSplit/>
        </w:trPr>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مادة الصف بالخطة</w:t>
            </w:r>
          </w:p>
        </w:tc>
        <w:tc>
          <w:tcPr>
            <w:tcW w:type="dxa" w:w="47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 والمادة والحصص والتيرم</w:t>
            </w:r>
          </w:p>
        </w:tc>
        <w:tc>
          <w:tcPr>
            <w:tcW w:type="dxa" w:w="331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الأول الابتدائي / العربية / 6 حصص</w:t>
            </w:r>
          </w:p>
        </w:tc>
      </w:tr>
      <w:tr>
        <w:trPr>
          <w:cantSplit/>
        </w:trPr>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الكتاب</w:t>
            </w:r>
          </w:p>
        </w:tc>
        <w:tc>
          <w:tcPr>
            <w:tcW w:type="dxa" w:w="47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تعريف العنوان والناشر</w:t>
            </w:r>
          </w:p>
        </w:tc>
        <w:tc>
          <w:tcPr>
            <w:tcW w:type="dxa" w:w="331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كتاب اللغة العربية</w:t>
            </w:r>
          </w:p>
        </w:tc>
      </w:tr>
      <w:tr>
        <w:trPr>
          <w:cantSplit/>
        </w:trPr>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إصدار الكتاب</w:t>
            </w:r>
          </w:p>
        </w:tc>
        <w:tc>
          <w:tcPr>
            <w:tcW w:type="dxa" w:w="47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الطبعة وسنة النشر واللغة</w:t>
            </w:r>
          </w:p>
        </w:tc>
        <w:tc>
          <w:tcPr>
            <w:tcW w:type="dxa" w:w="331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طبعة 2026 باللغة العربية</w:t>
            </w:r>
          </w:p>
        </w:tc>
      </w:tr>
      <w:tr>
        <w:trPr>
          <w:cantSplit/>
        </w:trPr>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كتاب مادة الخطة</w:t>
            </w:r>
          </w:p>
        </w:tc>
        <w:tc>
          <w:tcPr>
            <w:tcW w:type="dxa" w:w="47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إصدار مرتبط بالمادة مع دور</w:t>
            </w:r>
          </w:p>
        </w:tc>
        <w:tc>
          <w:tcPr>
            <w:tcW w:type="dxa" w:w="331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كتاب أساسي لمادة العربية</w:t>
            </w:r>
          </w:p>
        </w:tc>
      </w:tr>
      <w:tr>
        <w:trPr>
          <w:cantSplit/>
        </w:trPr>
        <w:tc>
          <w:tcPr>
            <w:tcW w:type="dxa" w:w="216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تشغيل المادة</w:t>
            </w:r>
          </w:p>
        </w:tc>
        <w:tc>
          <w:tcPr>
            <w:tcW w:type="dxa" w:w="475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ربط مادة الخطة بصف مفتوح لعام</w:t>
            </w:r>
          </w:p>
        </w:tc>
        <w:tc>
          <w:tcPr>
            <w:tcW w:type="dxa" w:w="331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العربية للأول الابتدائي 2026/2027</w:t>
            </w:r>
          </w:p>
        </w:tc>
      </w:tr>
    </w:tbl>
    <w:p>
      <w:pPr>
        <w:pStyle w:val="Heading2"/>
        <w:bidi w:val="1"/>
        <w:jc w:val="start"/>
      </w:pPr>
      <w:r>
        <w:rPr>
          <w:rFonts w:ascii="Tahoma" w:hAnsi="Tahoma" w:cs="Tahoma"/>
          <w:rtl w:val="1"/>
          <w:lang w:val="ar-EG" w:bidi="ar-EG"/>
          <w:szCs w:val="26"/>
          <w:bCs/>
        </w:rPr>
        <w:t>خطة المنهج ليست خطة التدريس</w:t>
      </w:r>
    </w:p>
    <w:p>
      <w:pPr>
        <w:bidi w:val="1"/>
        <w:jc w:val="start"/>
      </w:pPr>
      <w:r>
        <w:rPr>
          <w:rFonts w:ascii="Tahoma" w:hAnsi="Tahoma" w:cs="Tahoma"/>
          <w:rtl w:val="1"/>
          <w:lang w:val="ar-EG" w:bidi="ar-EG"/>
          <w:szCs w:val="23"/>
        </w:rPr>
        <w:t>خطة المنهج تحدد مواد الصفوف وحصصها وكتبها. خطة التدريس السنوية أو الشهرية أو الأسبوعية أو اليومية تسجل تفاصيل العمل والدروس خلال فترة. لا تضف أهداف درس أو مرفقات خطة يومية داخل تعريف المادة أو سجل الكتاب.</w:t>
      </w:r>
    </w:p>
    <w:p>
      <w:pPr>
        <w:pStyle w:val="Heading2"/>
        <w:bidi w:val="1"/>
        <w:jc w:val="start"/>
      </w:pPr>
      <w:r>
        <w:rPr>
          <w:rFonts w:ascii="Tahoma" w:hAnsi="Tahoma" w:cs="Tahoma"/>
          <w:rtl w:val="1"/>
          <w:lang w:val="ar-EG" w:bidi="ar-EG"/>
          <w:szCs w:val="26"/>
          <w:bCs/>
        </w:rPr>
        <w:t>ما لا يتم تلقائيًا</w:t>
      </w:r>
    </w:p>
    <w:p>
      <w:pPr>
        <w:bidi w:val="1"/>
        <w:jc w:val="start"/>
      </w:pPr>
      <w:r>
        <w:rPr>
          <w:rFonts w:ascii="Tahoma" w:hAnsi="Tahoma" w:cs="Tahoma"/>
          <w:rtl w:val="1"/>
          <w:lang w:val="ar-EG" w:bidi="ar-EG"/>
          <w:szCs w:val="23"/>
        </w:rPr>
        <w:t>هذه الخطوات لا تسند مدرسًا ولا تنشئ جدول حصص أو فصولًا أو اختبارات. توزيع المدرسين وربطهم بالفصول والحصص يتم في شاشاته الخاصة بعد تجهيز البيانات الأساسية.</w:t>
      </w:r>
    </w:p>
    <w:p>
      <w:pPr>
        <w:bidi w:val="1"/>
        <w:jc w:val="start"/>
      </w:pPr>
      <w:r>
        <w:rPr>
          <w:rFonts w:ascii="Tahoma" w:hAnsi="Tahoma" w:cs="Tahoma"/>
          <w:rtl w:val="1"/>
          <w:lang w:val="ar-EG" w:bidi="ar-EG"/>
          <w:szCs w:val="23"/>
        </w:rPr>
        <w:t>تنبيه: الأرقام والأكواد في الأمثلة للتوضيح فقط. استخدم الخطة والكتب المعتمدة من مدرستك أو الجهة التعليمية المختصة.</w:t>
      </w:r>
    </w:p>
    <w:p>
      <w:pPr>
        <w:pStyle w:val="Heading1"/>
        <w:pageBreakBefore/>
        <w:bidi w:val="1"/>
        <w:jc w:val="start"/>
      </w:pPr>
      <w:r>
        <w:rPr>
          <w:rFonts w:ascii="Tahoma" w:hAnsi="Tahoma" w:cs="Tahoma"/>
          <w:rtl w:val="1"/>
          <w:lang w:val="ar-EG" w:bidi="ar-EG"/>
          <w:szCs w:val="34"/>
          <w:bCs/>
        </w:rPr>
        <w:t>عرّف المواد الدراسية</w:t>
      </w:r>
    </w:p>
    <w:p>
      <w:pPr>
        <w:pStyle w:val="Heading2"/>
        <w:bidi w:val="1"/>
        <w:jc w:val="start"/>
      </w:pPr>
      <w:r>
        <w:rPr>
          <w:rFonts w:ascii="Tahoma" w:hAnsi="Tahoma" w:cs="Tahoma"/>
          <w:rtl w:val="1"/>
          <w:lang w:val="ar-EG" w:bidi="ar-EG"/>
          <w:szCs w:val="26"/>
          <w:bCs/>
        </w:rPr>
        <w:t>خطوات إضافة المادة</w:t>
      </w:r>
    </w:p>
    <w:p>
      <w:pPr>
        <w:bidi w:val="1"/>
        <w:jc w:val="start"/>
      </w:pPr>
      <w:r>
        <w:rPr>
          <w:rFonts w:ascii="Tahoma" w:hAnsi="Tahoma" w:cs="Tahoma"/>
          <w:rtl w:val="1"/>
          <w:lang w:val="ar-EG" w:bidi="ar-EG"/>
          <w:szCs w:val="23"/>
        </w:rPr>
        <w:t>1 ـ اختر تبويب «المواد الدراسية» واضغط «إضافة».</w:t>
      </w:r>
    </w:p>
    <w:p>
      <w:pPr>
        <w:bidi w:val="1"/>
        <w:jc w:val="start"/>
      </w:pPr>
      <w:r>
        <w:rPr>
          <w:rFonts w:ascii="Tahoma" w:hAnsi="Tahoma" w:cs="Tahoma"/>
          <w:rtl w:val="1"/>
          <w:lang w:val="ar-EG" w:bidi="ar-EG"/>
          <w:szCs w:val="23"/>
        </w:rPr>
        <w:t>2 ـ أدخل الكود والاسم بالعربية والاسم بالإنجليزية.</w:t>
      </w:r>
    </w:p>
    <w:p>
      <w:pPr>
        <w:bidi w:val="1"/>
        <w:jc w:val="start"/>
      </w:pPr>
      <w:r>
        <w:rPr>
          <w:rFonts w:ascii="Tahoma" w:hAnsi="Tahoma" w:cs="Tahoma"/>
          <w:rtl w:val="1"/>
          <w:lang w:val="ar-EG" w:bidi="ar-EG"/>
          <w:szCs w:val="23"/>
        </w:rPr>
        <w:t>3 ـ اضغط «حفظ التعديلات» ثم راجع ظهور المادة وحالتها في القائمة.</w:t>
      </w:r>
    </w:p>
    <w:p>
      <w:pPr>
        <w:bidi w:val="1"/>
        <w:jc w:val="start"/>
      </w:pPr>
      <w:r>
        <w:rPr>
          <w:rFonts w:ascii="Tahoma" w:hAnsi="Tahoma" w:cs="Tahoma"/>
          <w:rtl w:val="1"/>
          <w:lang w:val="ar-EG" w:bidi="ar-EG"/>
          <w:szCs w:val="23"/>
        </w:rPr>
        <w:t>4 ـ كرر للمواد الأخرى دون إنشاء سجل جديد للمادة نفسها لكل صف.</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الكود</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إلزامي حتى 50 حرفًا. استخدم حروفًا إنجليزية وأرقامًا أو نقطة أو شرطة أو شرطة سفلية، دون مسافات، ويبدأ بحرف أو رقم. مثال ARABIC.</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 بالعربية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إلزامي حتى 150 حرفًا. مثال اللغة العربية.</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الاسم بالإنجليزية</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إلزامي حتى 150 حرفًا. مثال Arabic Language.</w:t>
            </w:r>
          </w:p>
        </w:tc>
      </w:tr>
    </w:tbl>
    <w:p>
      <w:pPr>
        <w:pStyle w:val="Heading2"/>
        <w:bidi w:val="1"/>
        <w:jc w:val="start"/>
      </w:pPr>
      <w:r>
        <w:rPr>
          <w:rFonts w:ascii="Tahoma" w:hAnsi="Tahoma" w:cs="Tahoma"/>
          <w:rtl w:val="1"/>
          <w:lang w:val="ar-EG" w:bidi="ar-EG"/>
          <w:szCs w:val="26"/>
          <w:bCs/>
        </w:rPr>
        <w:t>استخدم تعريفًا واحدًا عند تكرار المادة</w:t>
      </w:r>
    </w:p>
    <w:p>
      <w:pPr>
        <w:bidi w:val="1"/>
        <w:jc w:val="start"/>
      </w:pPr>
      <w:r>
        <w:rPr>
          <w:rFonts w:ascii="Tahoma" w:hAnsi="Tahoma" w:cs="Tahoma"/>
          <w:rtl w:val="1"/>
          <w:lang w:val="ar-EG" w:bidi="ar-EG"/>
          <w:szCs w:val="23"/>
        </w:rPr>
        <w:t>يمكن ربط المادة نفسها بأكثر من صف وبأكثر من خطة. اختلاف عدد الحصص أو الكتب أو التيرم يخص «مواد الصفوف بالخطة»، فلا تنشئ مادة باسم «عربية أولى» وأخرى باسم «عربية ثانية» لمجرد اختلاف الصف.</w:t>
      </w:r>
    </w:p>
    <w:p>
      <w:pPr>
        <w:pStyle w:val="Heading2"/>
        <w:bidi w:val="1"/>
        <w:jc w:val="start"/>
      </w:pPr>
      <w:r>
        <w:rPr>
          <w:rFonts w:ascii="Tahoma" w:hAnsi="Tahoma" w:cs="Tahoma"/>
          <w:rtl w:val="1"/>
          <w:lang w:val="ar-EG" w:bidi="ar-EG"/>
          <w:szCs w:val="26"/>
          <w:bCs/>
        </w:rPr>
        <w:t>راجع التكرار قبل الإضافة</w:t>
      </w:r>
    </w:p>
    <w:p>
      <w:pPr>
        <w:bidi w:val="1"/>
        <w:jc w:val="start"/>
      </w:pPr>
      <w:r>
        <w:rPr>
          <w:rFonts w:ascii="Tahoma" w:hAnsi="Tahoma" w:cs="Tahoma"/>
          <w:rtl w:val="1"/>
          <w:lang w:val="ar-EG" w:bidi="ar-EG"/>
          <w:szCs w:val="23"/>
        </w:rPr>
        <w:t>ابحث في القائمة وسلة المحذوفات عن المادة الموجودة. كود المادة لا يتكرر داخل المدرسة، ويحفظ النظام الحروف الإنجليزية كبيرة. إذا كانت مادة سابقة محذوفة، راجع الاستعادة بدل تكرار تعريفها بكود آخر دون سبب.</w:t>
      </w:r>
    </w:p>
    <w:p>
      <w:pPr>
        <w:pStyle w:val="Heading2"/>
        <w:bidi w:val="1"/>
        <w:jc w:val="start"/>
      </w:pPr>
      <w:r>
        <w:rPr>
          <w:rFonts w:ascii="Tahoma" w:hAnsi="Tahoma" w:cs="Tahoma"/>
          <w:rtl w:val="1"/>
          <w:lang w:val="ar-EG" w:bidi="ar-EG"/>
          <w:szCs w:val="26"/>
          <w:bCs/>
        </w:rPr>
        <w:t>التفعيل والإيقاف</w:t>
      </w:r>
    </w:p>
    <w:p>
      <w:pPr>
        <w:bidi w:val="1"/>
        <w:jc w:val="start"/>
      </w:pPr>
      <w:r>
        <w:rPr>
          <w:rFonts w:ascii="Tahoma" w:hAnsi="Tahoma" w:cs="Tahoma"/>
          <w:rtl w:val="1"/>
          <w:lang w:val="ar-EG" w:bidi="ar-EG"/>
          <w:szCs w:val="23"/>
        </w:rPr>
        <w:t>تحتاج المادة إلى حالة فعالة حتى تظهر في اختيار المادة عند إضافة مواد الصفوف للخطة. يمكنك تعديل الاسم أو إيقاف التعريف من إجراءاته وفق الصلاحيات، لكن راجع أثر التغيير على الخطط التي تستخدمه قبل تنفيذه.</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كل مادة مطلوبة لها اسم واضح وكود مستقل، وهي فعالة وغير محذوفة. لم تسجل عدد الحصص هنا؛ ستحدده عند إضافتها إلى الصف بالخطة.</w:t>
      </w:r>
    </w:p>
    <w:p>
      <w:pPr>
        <w:pStyle w:val="Heading1"/>
        <w:pageBreakBefore/>
        <w:bidi w:val="1"/>
        <w:jc w:val="start"/>
      </w:pPr>
      <w:r>
        <w:rPr>
          <w:rFonts w:ascii="Tahoma" w:hAnsi="Tahoma" w:cs="Tahoma"/>
          <w:rtl w:val="1"/>
          <w:lang w:val="ar-EG" w:bidi="ar-EG"/>
          <w:szCs w:val="34"/>
          <w:bCs/>
        </w:rPr>
        <w:t>أنشئ خطة منهج لنوع التعليم</w:t>
      </w:r>
    </w:p>
    <w:p>
      <w:pPr>
        <w:pStyle w:val="Heading2"/>
        <w:bidi w:val="1"/>
        <w:jc w:val="start"/>
      </w:pPr>
      <w:r>
        <w:rPr>
          <w:rFonts w:ascii="Tahoma" w:hAnsi="Tahoma" w:cs="Tahoma"/>
          <w:rtl w:val="1"/>
          <w:lang w:val="ar-EG" w:bidi="ar-EG"/>
          <w:szCs w:val="26"/>
          <w:bCs/>
        </w:rPr>
        <w:t>خطوات إنشاء المسودة</w:t>
      </w:r>
    </w:p>
    <w:p>
      <w:pPr>
        <w:bidi w:val="1"/>
        <w:jc w:val="start"/>
      </w:pPr>
      <w:r>
        <w:rPr>
          <w:rFonts w:ascii="Tahoma" w:hAnsi="Tahoma" w:cs="Tahoma"/>
          <w:rtl w:val="1"/>
          <w:lang w:val="ar-EG" w:bidi="ar-EG"/>
          <w:szCs w:val="23"/>
        </w:rPr>
        <w:t>1 ـ اختر «خطط المناهج» واضغط «إضافة».</w:t>
      </w:r>
    </w:p>
    <w:p>
      <w:pPr>
        <w:bidi w:val="1"/>
        <w:jc w:val="start"/>
      </w:pPr>
      <w:r>
        <w:rPr>
          <w:rFonts w:ascii="Tahoma" w:hAnsi="Tahoma" w:cs="Tahoma"/>
          <w:rtl w:val="1"/>
          <w:lang w:val="ar-EG" w:bidi="ar-EG"/>
          <w:szCs w:val="23"/>
        </w:rPr>
        <w:t>2 ـ أدخل الكود والاسمين، ثم اختر «نوع التعليم» الصحيح.</w:t>
      </w:r>
    </w:p>
    <w:p>
      <w:pPr>
        <w:bidi w:val="1"/>
        <w:jc w:val="start"/>
      </w:pPr>
      <w:r>
        <w:rPr>
          <w:rFonts w:ascii="Tahoma" w:hAnsi="Tahoma" w:cs="Tahoma"/>
          <w:rtl w:val="1"/>
          <w:lang w:val="ar-EG" w:bidi="ar-EG"/>
          <w:szCs w:val="23"/>
        </w:rPr>
        <w:t>3 ـ اكتب وصفًا واضحًا في «الإصدار» يميز هذه النسخة عن غيرها.</w:t>
      </w:r>
    </w:p>
    <w:p>
      <w:pPr>
        <w:bidi w:val="1"/>
        <w:jc w:val="start"/>
      </w:pPr>
      <w:r>
        <w:rPr>
          <w:rFonts w:ascii="Tahoma" w:hAnsi="Tahoma" w:cs="Tahoma"/>
          <w:rtl w:val="1"/>
          <w:lang w:val="ar-EG" w:bidi="ar-EG"/>
          <w:szCs w:val="23"/>
        </w:rPr>
        <w:t>4 ـ احفظ وتأكد أن الحالة Draft أي مسودة. لا تفعل الخطة قبل إضافة المواد والكتب ومراجعتها.</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الكود</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كود مستقل للخطة مثل GENERAL_2026_V1، بنفس قواعد الأكواد في صفحة المواد.</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 بالعربية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اسم واضح مثل منهج التعليم العام 2026.</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 بالإنجليزية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 المقابل مثل General Curriculum 2026.</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نوع التعليم</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نوع التعليم الذي تتبعه مراحل وصفوف الخطة؛ يجب أن يكون فعالًا.</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الإصدار</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وصف النسخة مثل إصدار 2026 المعتمد. هذه خانة نصية وليست تاريخ بداية ونهاية.</w:t>
            </w:r>
          </w:p>
        </w:tc>
      </w:tr>
    </w:tbl>
    <w:p>
      <w:pPr>
        <w:pStyle w:val="Heading2"/>
        <w:bidi w:val="1"/>
        <w:jc w:val="start"/>
      </w:pPr>
      <w:r>
        <w:rPr>
          <w:rFonts w:ascii="Tahoma" w:hAnsi="Tahoma" w:cs="Tahoma"/>
          <w:rtl w:val="1"/>
          <w:lang w:val="ar-EG" w:bidi="ar-EG"/>
          <w:szCs w:val="26"/>
          <w:bCs/>
        </w:rPr>
        <w:t>خطة واحدة يمكن أن تشمل عدة صفوف</w:t>
      </w:r>
    </w:p>
    <w:p>
      <w:pPr>
        <w:bidi w:val="1"/>
        <w:jc w:val="start"/>
      </w:pPr>
      <w:r>
        <w:rPr>
          <w:rFonts w:ascii="Tahoma" w:hAnsi="Tahoma" w:cs="Tahoma"/>
          <w:rtl w:val="1"/>
          <w:lang w:val="ar-EG" w:bidi="ar-EG"/>
          <w:szCs w:val="23"/>
        </w:rPr>
        <w:t>أضف صفوف نوع التعليم المطلوب وموادها إلى الخطة نفسها عندما تتبع نسخة منهج واحدة. لا تنشئ خطة لكل فصل لمجرد تعدد الفصول؛ هذه الخطة تخص المنهج، وتحدد الصفوف داخلها في التبويب التالي.</w:t>
      </w:r>
    </w:p>
    <w:p>
      <w:pPr>
        <w:pStyle w:val="Heading2"/>
        <w:bidi w:val="1"/>
        <w:jc w:val="start"/>
      </w:pPr>
      <w:r>
        <w:rPr>
          <w:rFonts w:ascii="Tahoma" w:hAnsi="Tahoma" w:cs="Tahoma"/>
          <w:rtl w:val="1"/>
          <w:lang w:val="ar-EG" w:bidi="ar-EG"/>
          <w:szCs w:val="26"/>
          <w:bCs/>
        </w:rPr>
        <w:t>ماذا تعني حالات الخطة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194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الحالة الظاهرة</w:t>
            </w:r>
          </w:p>
        </w:tc>
        <w:tc>
          <w:tcPr>
            <w:tcW w:type="dxa" w:w="828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المعنى العملي</w:t>
            </w:r>
          </w:p>
        </w:tc>
      </w:tr>
      <w:tr>
        <w:trPr>
          <w:cantSplit/>
        </w:trPr>
        <w:tc>
          <w:tcPr>
            <w:tcW w:type="dxa" w:w="19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Draft</w:t>
            </w:r>
          </w:p>
        </w:tc>
        <w:tc>
          <w:tcPr>
            <w:tcW w:type="dxa" w:w="82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مسودة تسمح بإعداد محتوى الخطة وكتبها.</w:t>
            </w:r>
          </w:p>
        </w:tc>
      </w:tr>
      <w:tr>
        <w:trPr>
          <w:cantSplit/>
        </w:trPr>
        <w:tc>
          <w:tcPr>
            <w:tcW w:type="dxa" w:w="19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Active</w:t>
            </w:r>
          </w:p>
        </w:tc>
        <w:tc>
          <w:tcPr>
            <w:tcW w:type="dxa" w:w="82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خطة مفعلة يمكن اختيارها لعام البرنامج، ويقفل تعديل محتواها.</w:t>
            </w:r>
          </w:p>
        </w:tc>
      </w:tr>
      <w:tr>
        <w:trPr>
          <w:cantSplit/>
        </w:trPr>
        <w:tc>
          <w:tcPr>
            <w:tcW w:type="dxa" w:w="194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Archived</w:t>
            </w:r>
          </w:p>
        </w:tc>
        <w:tc>
          <w:tcPr>
            <w:tcW w:type="dxa" w:w="828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خطة مؤرشفة تحفظ التاريخ ولا تعرض ضمن الخطط الفعالة للاختيار الجديد.</w:t>
            </w:r>
          </w:p>
        </w:tc>
      </w:tr>
    </w:tbl>
    <w:p>
      <w:pPr>
        <w:bidi w:val="1"/>
        <w:jc w:val="start"/>
      </w:pPr>
      <w:r>
        <w:rPr>
          <w:rFonts w:ascii="Tahoma" w:hAnsi="Tahoma" w:cs="Tahoma"/>
          <w:rtl w:val="1"/>
          <w:lang w:val="ar-EG" w:bidi="ar-EG"/>
          <w:szCs w:val="23"/>
        </w:rPr>
        <w:t>تنبيه: أرشفة الخطة ليست إرجاعًا إلى مسودة. لا تستخدمها لتعديل منهج مفعّل، ولا تؤرشف خطة مستخدمة في عام قائم قبل مراجعة الإدارة.</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لديك مسودة تخص نوع التعليم الصحيح، بإصدار واضح، جاهزة لإضافة مواد الصفوف.</w:t>
      </w:r>
    </w:p>
    <w:p>
      <w:pPr>
        <w:pStyle w:val="Heading1"/>
        <w:pageBreakBefore/>
        <w:bidi w:val="1"/>
        <w:jc w:val="start"/>
      </w:pPr>
      <w:r>
        <w:rPr>
          <w:rFonts w:ascii="Tahoma" w:hAnsi="Tahoma" w:cs="Tahoma"/>
          <w:rtl w:val="1"/>
          <w:lang w:val="ar-EG" w:bidi="ar-EG"/>
          <w:szCs w:val="34"/>
          <w:bCs/>
        </w:rPr>
        <w:t>أضف مواد الصفوف إلى الخطة</w:t>
      </w:r>
    </w:p>
    <w:p>
      <w:pPr>
        <w:pStyle w:val="Heading2"/>
        <w:bidi w:val="1"/>
        <w:jc w:val="start"/>
      </w:pPr>
      <w:r>
        <w:rPr>
          <w:rFonts w:ascii="Tahoma" w:hAnsi="Tahoma" w:cs="Tahoma"/>
          <w:rtl w:val="1"/>
          <w:lang w:val="ar-EG" w:bidi="ar-EG"/>
          <w:szCs w:val="26"/>
          <w:bCs/>
        </w:rPr>
        <w:t>خطوات الإضافة</w:t>
      </w:r>
    </w:p>
    <w:p>
      <w:pPr>
        <w:bidi w:val="1"/>
        <w:jc w:val="start"/>
      </w:pPr>
      <w:r>
        <w:rPr>
          <w:rFonts w:ascii="Tahoma" w:hAnsi="Tahoma" w:cs="Tahoma"/>
          <w:rtl w:val="1"/>
          <w:lang w:val="ar-EG" w:bidi="ar-EG"/>
          <w:szCs w:val="23"/>
        </w:rPr>
        <w:t>1 ـ اختر «مواد الصفوف بالخطة» ثم «إضافة».</w:t>
      </w:r>
    </w:p>
    <w:p>
      <w:pPr>
        <w:bidi w:val="1"/>
        <w:jc w:val="start"/>
      </w:pPr>
      <w:r>
        <w:rPr>
          <w:rFonts w:ascii="Tahoma" w:hAnsi="Tahoma" w:cs="Tahoma"/>
          <w:rtl w:val="1"/>
          <w:lang w:val="ar-EG" w:bidi="ar-EG"/>
          <w:szCs w:val="23"/>
        </w:rPr>
        <w:t>2 ـ اختر مسودة «خطة المنهج»، ثم «الصف» و«المادة» التابعة له.</w:t>
      </w:r>
    </w:p>
    <w:p>
      <w:pPr>
        <w:bidi w:val="1"/>
        <w:jc w:val="start"/>
      </w:pPr>
      <w:r>
        <w:rPr>
          <w:rFonts w:ascii="Tahoma" w:hAnsi="Tahoma" w:cs="Tahoma"/>
          <w:rtl w:val="1"/>
          <w:lang w:val="ar-EG" w:bidi="ar-EG"/>
          <w:szCs w:val="23"/>
        </w:rPr>
        <w:t>3 ـ أدخل رقم التيرم إذا كانت المادة تخص تيرمًا معينًا، ثم عدد الحصص الأسبوعية وبقية البيانات.</w:t>
      </w:r>
    </w:p>
    <w:p>
      <w:pPr>
        <w:bidi w:val="1"/>
        <w:jc w:val="start"/>
      </w:pPr>
      <w:r>
        <w:rPr>
          <w:rFonts w:ascii="Tahoma" w:hAnsi="Tahoma" w:cs="Tahoma"/>
          <w:rtl w:val="1"/>
          <w:lang w:val="ar-EG" w:bidi="ar-EG"/>
          <w:szCs w:val="23"/>
        </w:rPr>
        <w:t>4 ـ احفظ وراجع الصف والمادة والخطة في القائمة. كرر لكل مادة وصف وتيرم حسب اعتماد المدرسة.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خطة المنهج</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تظهر الخطط المسودة فقط للإضافة. حدد النسخة قبل اختيار الصف.</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الصف</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صف فعال يتبع نوع التعليم نفسه الخاص بالخطة.</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المادة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مادة فعالة من التعريفات التي أنشأتها.</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رقم التيرم</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اختياري. اتركه فارغًا للمادة العامة غير المقيدة بتيرم. عند التخصيص استخدم رقم التيرم المعتمد من 1 إلى 10.</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الحصص الأسبوعية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إلزامي من 1 إلى 100. هو عدد الحصص، وليس الدقائق أو إجمالي ساعات العام.</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لغة التدريس</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اختيارية. اكتب وصفًا موحدًا حتى 40 حرفًا مثل العربية أو English.</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الترتيب</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رقم لترتيب السجل، وليس رقم التيرم أو عدد الحصص.</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مادة إلزامية</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مفعلة افتراضيًا. ألغها فقط إذا كانت المادة اختيارية وفق اعتماد المدرسة.</w:t>
            </w:r>
          </w:p>
        </w:tc>
      </w:tr>
    </w:tbl>
    <w:p>
      <w:pPr>
        <w:pStyle w:val="Heading2"/>
        <w:bidi w:val="1"/>
        <w:jc w:val="start"/>
      </w:pPr>
      <w:r>
        <w:rPr>
          <w:rFonts w:ascii="Tahoma" w:hAnsi="Tahoma" w:cs="Tahoma"/>
          <w:rtl w:val="1"/>
          <w:lang w:val="ar-EG" w:bidi="ar-EG"/>
          <w:szCs w:val="26"/>
          <w:bCs/>
        </w:rPr>
        <w:t>مثال على التيرمات</w:t>
      </w:r>
    </w:p>
    <w:p>
      <w:pPr>
        <w:bidi w:val="1"/>
        <w:jc w:val="start"/>
      </w:pPr>
      <w:r>
        <w:rPr>
          <w:rFonts w:ascii="Tahoma" w:hAnsi="Tahoma" w:cs="Tahoma"/>
          <w:rtl w:val="1"/>
          <w:lang w:val="ar-EG" w:bidi="ar-EG"/>
          <w:szCs w:val="23"/>
        </w:rPr>
        <w:t>إذا كانت العربية تخص العام كله دون اختلاف، اترك رقم التيرم فارغًا حسب تنظيم المنهج. إذا كانت الخطة المعتمدة تفصل المادة لكل تيرم، سجل رقم 1 للأول ورقم 2 للثاني مع بيانات كل منهما. لا تستخدم 0 يدويًا بدل الحقل الفارغ، ولا تكرر الربط نفسه.</w:t>
      </w:r>
    </w:p>
    <w:p>
      <w:pPr>
        <w:bidi w:val="1"/>
        <w:jc w:val="start"/>
      </w:pPr>
      <w:r>
        <w:rPr>
          <w:rFonts w:ascii="Tahoma" w:hAnsi="Tahoma" w:cs="Tahoma"/>
          <w:rtl w:val="1"/>
          <w:lang w:val="ar-EG" w:bidi="ar-EG"/>
          <w:szCs w:val="23"/>
        </w:rPr>
        <w:t>تنبيه: قائمة الصفوف قد تعرض صفوفًا من أكثر من نوع تعليم. اختر الصف المطابق للخطة؛ النظام يرفض الجمع بين نوعي تعليم مختلفين. لغة التدريس وعدد الحصص لا ينشئان جدولًا تلقائيًا.</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تطابق القائمة توزيع المواد المعتمد لكل صف وتيرم، بلا تكرار أو صف تابع لنوع تعليم آخر.</w:t>
      </w:r>
    </w:p>
    <w:p>
      <w:pPr>
        <w:pStyle w:val="Heading1"/>
        <w:pageBreakBefore/>
        <w:bidi w:val="1"/>
        <w:jc w:val="start"/>
      </w:pPr>
      <w:r>
        <w:rPr>
          <w:rFonts w:ascii="Tahoma" w:hAnsi="Tahoma" w:cs="Tahoma"/>
          <w:rtl w:val="1"/>
          <w:lang w:val="ar-EG" w:bidi="ar-EG"/>
          <w:szCs w:val="34"/>
          <w:bCs/>
        </w:rPr>
        <w:t>سجل الكتب وإصداراتها</w:t>
      </w:r>
    </w:p>
    <w:p>
      <w:pPr>
        <w:pStyle w:val="Heading2"/>
        <w:bidi w:val="1"/>
        <w:jc w:val="start"/>
      </w:pPr>
      <w:r>
        <w:rPr>
          <w:rFonts w:ascii="Tahoma" w:hAnsi="Tahoma" w:cs="Tahoma"/>
          <w:rtl w:val="1"/>
          <w:lang w:val="ar-EG" w:bidi="ar-EG"/>
          <w:szCs w:val="26"/>
          <w:bCs/>
        </w:rPr>
        <w:t>أولًا تعريف الكتاب</w:t>
      </w:r>
    </w:p>
    <w:p>
      <w:pPr>
        <w:bidi w:val="1"/>
        <w:jc w:val="start"/>
      </w:pPr>
      <w:r>
        <w:rPr>
          <w:rFonts w:ascii="Tahoma" w:hAnsi="Tahoma" w:cs="Tahoma"/>
          <w:rtl w:val="1"/>
          <w:lang w:val="ar-EG" w:bidi="ar-EG"/>
          <w:szCs w:val="23"/>
        </w:rPr>
        <w:t>1 ـ اختر «الكتب» واضغط «إضافة».</w:t>
      </w:r>
    </w:p>
    <w:p>
      <w:pPr>
        <w:bidi w:val="1"/>
        <w:jc w:val="start"/>
      </w:pPr>
      <w:r>
        <w:rPr>
          <w:rFonts w:ascii="Tahoma" w:hAnsi="Tahoma" w:cs="Tahoma"/>
          <w:rtl w:val="1"/>
          <w:lang w:val="ar-EG" w:bidi="ar-EG"/>
          <w:szCs w:val="23"/>
        </w:rPr>
        <w:t>2 ـ أدخل الكود والاسم بالعربية والإنجليزية، وأضف الناشر إن كان معلومًا.</w:t>
      </w:r>
    </w:p>
    <w:p>
      <w:pPr>
        <w:bidi w:val="1"/>
        <w:jc w:val="start"/>
      </w:pPr>
      <w:r>
        <w:rPr>
          <w:rFonts w:ascii="Tahoma" w:hAnsi="Tahoma" w:cs="Tahoma"/>
          <w:rtl w:val="1"/>
          <w:lang w:val="ar-EG" w:bidi="ar-EG"/>
          <w:szCs w:val="23"/>
        </w:rPr>
        <w:t>3 ـ احفظ وراجع الكتاب. لا تنشئ عنوانًا جديدًا لمجرد صدور طبعة أحدث من العنوان نفسه.</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الكود والاسمان</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إلزامية بنفس قواعد تعريف المواد. مثال AR_G1 وكتاب اللغة العربية للصف الأول.</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الناشر</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اختياري حتى 200 حرف. سجل اسم الجهة الناشرة من بيانات الكتاب.</w:t>
            </w:r>
          </w:p>
        </w:tc>
      </w:tr>
    </w:tbl>
    <w:p>
      <w:pPr>
        <w:pStyle w:val="Heading2"/>
        <w:bidi w:val="1"/>
        <w:jc w:val="start"/>
      </w:pPr>
      <w:r>
        <w:rPr>
          <w:rFonts w:ascii="Tahoma" w:hAnsi="Tahoma" w:cs="Tahoma"/>
          <w:rtl w:val="1"/>
          <w:lang w:val="ar-EG" w:bidi="ar-EG"/>
          <w:szCs w:val="26"/>
          <w:bCs/>
        </w:rPr>
        <w:t>ثانيًا تسجيل الطبعة المستخدمة</w:t>
      </w:r>
    </w:p>
    <w:p>
      <w:pPr>
        <w:bidi w:val="1"/>
        <w:jc w:val="start"/>
      </w:pPr>
      <w:r>
        <w:rPr>
          <w:rFonts w:ascii="Tahoma" w:hAnsi="Tahoma" w:cs="Tahoma"/>
          <w:rtl w:val="1"/>
          <w:lang w:val="ar-EG" w:bidi="ar-EG"/>
          <w:szCs w:val="23"/>
        </w:rPr>
        <w:t>1 ـ اختر «إصدارات الكتب» واضغط «إضافة».</w:t>
      </w:r>
    </w:p>
    <w:p>
      <w:pPr>
        <w:bidi w:val="1"/>
        <w:jc w:val="start"/>
      </w:pPr>
      <w:r>
        <w:rPr>
          <w:rFonts w:ascii="Tahoma" w:hAnsi="Tahoma" w:cs="Tahoma"/>
          <w:rtl w:val="1"/>
          <w:lang w:val="ar-EG" w:bidi="ar-EG"/>
          <w:szCs w:val="23"/>
        </w:rPr>
        <w:t>2 ـ حدد الكتاب الفعال، ثم أدخل كود الطبعة والإصدار وسنة النشر واللغة.</w:t>
      </w:r>
    </w:p>
    <w:p>
      <w:pPr>
        <w:bidi w:val="1"/>
        <w:jc w:val="start"/>
      </w:pPr>
      <w:r>
        <w:rPr>
          <w:rFonts w:ascii="Tahoma" w:hAnsi="Tahoma" w:cs="Tahoma"/>
          <w:rtl w:val="1"/>
          <w:lang w:val="ar-EG" w:bidi="ar-EG"/>
          <w:szCs w:val="23"/>
        </w:rPr>
        <w:t>3 ـ أضف ISBN إن توفر، ثم احفظ. كرر عند وجود طبعات مختلفة تحتاج المدرسة إلى تمييزها.</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الكتاب</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العنوان الذي تتبعه الطبعة، وليس المادة الدراسية.</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كود الطبعة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إلزامي حتى 50 حرفًا، مثل ED2026. راجع عدم تكراره للكتاب نفسه.</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الإصدار</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إلزامي حتى 100 حرف، مثل الطبعة المعتمدة 2026.</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سنة النشر</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إلزامية من 1900 إلى 2200. تظهر السنة الحالية افتراضيًا؛ صححها وفق الطبعة.</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اللغة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إلزامية حتى 40 حرفًا. القيمة الافتراضية ar؛ حدد لغة الكتاب الحقيقية.</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ISBN</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اختياري حتى 32 حرفًا. أدخله من بيانات الطبعة دون اختلاق رقم.</w:t>
            </w:r>
          </w:p>
        </w:tc>
      </w:tr>
    </w:tbl>
    <w:p>
      <w:pPr>
        <w:pStyle w:val="Heading2"/>
        <w:bidi w:val="1"/>
        <w:jc w:val="start"/>
      </w:pPr>
      <w:r>
        <w:rPr>
          <w:rFonts w:ascii="Tahoma" w:hAnsi="Tahoma" w:cs="Tahoma"/>
          <w:rtl w:val="1"/>
          <w:lang w:val="ar-EG" w:bidi="ar-EG"/>
          <w:szCs w:val="26"/>
          <w:bCs/>
        </w:rPr>
        <w:t>ملفات الكتب الإلكترونية</w:t>
      </w:r>
    </w:p>
    <w:p>
      <w:pPr>
        <w:bidi w:val="1"/>
        <w:jc w:val="start"/>
      </w:pPr>
      <w:r>
        <w:rPr>
          <w:rFonts w:ascii="Tahoma" w:hAnsi="Tahoma" w:cs="Tahoma"/>
          <w:rtl w:val="1"/>
          <w:lang w:val="ar-EG" w:bidi="ar-EG"/>
          <w:szCs w:val="23"/>
        </w:rPr>
        <w:t>الشاشة الحالية تسجل بيانات الكتاب والطبعة فقط، ولا تحتوي على رفع PDF أو نسخة إلكترونية. لا تستخدم ISBN كرابط ملف ولا تعد المستخدم بأن الكتاب متاح للتحميل بمجرد تسجيله.</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كل كتاب مطلوب له طبعة صحيحة وفعالة. ما زال ربط هذه الطبعة بالمادة خطوة مستقلة.</w:t>
      </w:r>
    </w:p>
    <w:p>
      <w:pPr>
        <w:pStyle w:val="Heading1"/>
        <w:pageBreakBefore/>
        <w:bidi w:val="1"/>
        <w:jc w:val="start"/>
      </w:pPr>
      <w:r>
        <w:rPr>
          <w:rFonts w:ascii="Tahoma" w:hAnsi="Tahoma" w:cs="Tahoma"/>
          <w:rtl w:val="1"/>
          <w:lang w:val="ar-EG" w:bidi="ar-EG"/>
          <w:szCs w:val="34"/>
          <w:bCs/>
        </w:rPr>
        <w:t>حدد أدوار الكتب واربطها بالمواد</w:t>
      </w:r>
    </w:p>
    <w:p>
      <w:pPr>
        <w:pStyle w:val="Heading2"/>
        <w:bidi w:val="1"/>
        <w:jc w:val="start"/>
      </w:pPr>
      <w:r>
        <w:rPr>
          <w:rFonts w:ascii="Tahoma" w:hAnsi="Tahoma" w:cs="Tahoma"/>
          <w:rtl w:val="1"/>
          <w:lang w:val="ar-EG" w:bidi="ar-EG"/>
          <w:szCs w:val="26"/>
          <w:bCs/>
        </w:rPr>
        <w:t>دور الكتاب يوضح استخدامه</w:t>
      </w:r>
    </w:p>
    <w:p>
      <w:pPr>
        <w:bidi w:val="1"/>
        <w:jc w:val="start"/>
      </w:pPr>
      <w:r>
        <w:rPr>
          <w:rFonts w:ascii="Tahoma" w:hAnsi="Tahoma" w:cs="Tahoma"/>
          <w:rtl w:val="1"/>
          <w:lang w:val="ar-EG" w:bidi="ar-EG"/>
          <w:szCs w:val="23"/>
        </w:rPr>
        <w:t>افتح «أدوار الكتب» وراجع الأدوار الجاهزة. سجلات الأدوار النظامية لا تقبل التعديل أو الحذف من هذه الشاشة. يمكنك إضافة دور مخصص عند الحاجة بإدخال الكود والاسمين، لكن استخدم الدور الأساسي الجاهز للكتاب الأساسي حتى تعرفه مراجعة تفعيل الخطة.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4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الدور</w:t>
            </w:r>
          </w:p>
        </w:tc>
        <w:tc>
          <w:tcPr>
            <w:tcW w:type="dxa" w:w="77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متى تستخدمه</w:t>
            </w:r>
          </w:p>
        </w:tc>
      </w:tr>
      <w:tr>
        <w:trPr>
          <w:cantSplit/>
        </w:trPr>
        <w:tc>
          <w:tcPr>
            <w:tcW w:type="dxa" w:w="24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الكتاب الأساسي</w:t>
            </w:r>
          </w:p>
        </w:tc>
        <w:tc>
          <w:tcPr>
            <w:tcW w:type="dxa" w:w="77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الكتاب المعتمد لتدريس المادة.</w:t>
            </w:r>
          </w:p>
        </w:tc>
      </w:tr>
      <w:tr>
        <w:trPr>
          <w:cantSplit/>
        </w:trPr>
        <w:tc>
          <w:tcPr>
            <w:tcW w:type="dxa" w:w="24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كتاب التدريبات</w:t>
            </w:r>
          </w:p>
        </w:tc>
        <w:tc>
          <w:tcPr>
            <w:tcW w:type="dxa" w:w="77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تمارين وتطبيقات للطالب.</w:t>
            </w:r>
          </w:p>
        </w:tc>
      </w:tr>
      <w:tr>
        <w:trPr>
          <w:cantSplit/>
        </w:trPr>
        <w:tc>
          <w:tcPr>
            <w:tcW w:type="dxa" w:w="24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دليل المعلم</w:t>
            </w:r>
          </w:p>
        </w:tc>
        <w:tc>
          <w:tcPr>
            <w:tcW w:type="dxa" w:w="77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مرجع إعداد الدروس للمدرس.</w:t>
            </w:r>
          </w:p>
        </w:tc>
      </w:tr>
      <w:tr>
        <w:trPr>
          <w:cantSplit/>
        </w:trPr>
        <w:tc>
          <w:tcPr>
            <w:tcW w:type="dxa" w:w="24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كتاب تكميلي</w:t>
            </w:r>
          </w:p>
        </w:tc>
        <w:tc>
          <w:tcPr>
            <w:tcW w:type="dxa" w:w="77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محتوى إضافي للمنهج.</w:t>
            </w:r>
          </w:p>
        </w:tc>
      </w:tr>
      <w:tr>
        <w:trPr>
          <w:cantSplit/>
        </w:trPr>
        <w:tc>
          <w:tcPr>
            <w:tcW w:type="dxa" w:w="24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مرجع</w:t>
            </w:r>
          </w:p>
        </w:tc>
        <w:tc>
          <w:tcPr>
            <w:tcW w:type="dxa" w:w="77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مصدر للرجوع والمراجعة.</w:t>
            </w:r>
          </w:p>
        </w:tc>
      </w:tr>
      <w:tr>
        <w:trPr>
          <w:cantSplit/>
        </w:trPr>
        <w:tc>
          <w:tcPr>
            <w:tcW w:type="dxa" w:w="24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كتاب الأنشطة</w:t>
            </w:r>
          </w:p>
        </w:tc>
        <w:tc>
          <w:tcPr>
            <w:tcW w:type="dxa" w:w="77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أنشطة مرتبطة بالمادة.</w:t>
            </w:r>
          </w:p>
        </w:tc>
      </w:tr>
    </w:tbl>
    <w:p>
      <w:pPr>
        <w:pStyle w:val="Heading2"/>
        <w:bidi w:val="1"/>
        <w:jc w:val="start"/>
      </w:pPr>
      <w:r>
        <w:rPr>
          <w:rFonts w:ascii="Tahoma" w:hAnsi="Tahoma" w:cs="Tahoma"/>
          <w:rtl w:val="1"/>
          <w:lang w:val="ar-EG" w:bidi="ar-EG"/>
          <w:szCs w:val="26"/>
          <w:bCs/>
        </w:rPr>
        <w:t>خطوات ربط طبعة بمادة صف</w:t>
      </w:r>
    </w:p>
    <w:p>
      <w:pPr>
        <w:bidi w:val="1"/>
        <w:jc w:val="start"/>
      </w:pPr>
      <w:r>
        <w:rPr>
          <w:rFonts w:ascii="Tahoma" w:hAnsi="Tahoma" w:cs="Tahoma"/>
          <w:rtl w:val="1"/>
          <w:lang w:val="ar-EG" w:bidi="ar-EG"/>
          <w:szCs w:val="23"/>
        </w:rPr>
        <w:t>1 ـ اختر «كتب مواد الخطة» ثم «إضافة».</w:t>
      </w:r>
    </w:p>
    <w:p>
      <w:pPr>
        <w:bidi w:val="1"/>
        <w:jc w:val="start"/>
      </w:pPr>
      <w:r>
        <w:rPr>
          <w:rFonts w:ascii="Tahoma" w:hAnsi="Tahoma" w:cs="Tahoma"/>
          <w:rtl w:val="1"/>
          <w:lang w:val="ar-EG" w:bidi="ar-EG"/>
          <w:szCs w:val="23"/>
        </w:rPr>
        <w:t>2 ـ حدد «مادة الصف بالخطة» من مواد الخطط المسودة. تحقق من الصف والمادة والنسخة المقصودة قبل الحفظ.</w:t>
      </w:r>
    </w:p>
    <w:p>
      <w:pPr>
        <w:bidi w:val="1"/>
        <w:jc w:val="start"/>
      </w:pPr>
      <w:r>
        <w:rPr>
          <w:rFonts w:ascii="Tahoma" w:hAnsi="Tahoma" w:cs="Tahoma"/>
          <w:rtl w:val="1"/>
          <w:lang w:val="ar-EG" w:bidi="ar-EG"/>
          <w:szCs w:val="23"/>
        </w:rPr>
        <w:t>3 ـ اختر «إصدار الكتاب» ثم «دور الكتاب»، وأدخل الترتيب المطلوب.</w:t>
      </w:r>
    </w:p>
    <w:p>
      <w:pPr>
        <w:bidi w:val="1"/>
        <w:jc w:val="start"/>
      </w:pPr>
      <w:r>
        <w:rPr>
          <w:rFonts w:ascii="Tahoma" w:hAnsi="Tahoma" w:cs="Tahoma"/>
          <w:rtl w:val="1"/>
          <w:lang w:val="ar-EG" w:bidi="ar-EG"/>
          <w:szCs w:val="23"/>
        </w:rPr>
        <w:t>4 ـ احفظ، ثم أضف بقية الكتب المرتبطة بالمادة إذا احتاجت إلى كتاب أساسي وتدريبات أو دليل معلم.</w:t>
      </w:r>
    </w:p>
    <w:p>
      <w:pPr>
        <w:pStyle w:val="Heading2"/>
        <w:bidi w:val="1"/>
        <w:jc w:val="start"/>
      </w:pPr>
      <w:r>
        <w:rPr>
          <w:rFonts w:ascii="Tahoma" w:hAnsi="Tahoma" w:cs="Tahoma"/>
          <w:rtl w:val="1"/>
          <w:lang w:val="ar-EG" w:bidi="ar-EG"/>
          <w:szCs w:val="26"/>
          <w:bCs/>
        </w:rPr>
        <w:t>راجع الاختيارات المتشابهة</w:t>
      </w:r>
    </w:p>
    <w:p>
      <w:pPr>
        <w:bidi w:val="1"/>
        <w:jc w:val="start"/>
      </w:pPr>
      <w:r>
        <w:rPr>
          <w:rFonts w:ascii="Tahoma" w:hAnsi="Tahoma" w:cs="Tahoma"/>
          <w:rtl w:val="1"/>
          <w:lang w:val="ar-EG" w:bidi="ar-EG"/>
          <w:szCs w:val="23"/>
        </w:rPr>
        <w:t>اختيار مادة صف ليس اختيار اسم المادة وحده. العربية للصف الأول تختلف عن العربية للصف الثاني، وقد يوجد للصف نفسه أكثر من خطة أو تيرم. إذا تشابهت الأسماء في قائمة الاختيار، راجع بيانات «مواد الصفوف بالخطة» قبل الربط، ولا تحفظ اختيارًا غير مؤكد.</w:t>
      </w:r>
    </w:p>
    <w:p>
      <w:pPr>
        <w:bidi w:val="1"/>
        <w:jc w:val="start"/>
      </w:pPr>
      <w:r>
        <w:rPr>
          <w:rFonts w:ascii="Tahoma" w:hAnsi="Tahoma" w:cs="Tahoma"/>
          <w:rtl w:val="1"/>
          <w:lang w:val="ar-EG" w:bidi="ar-EG"/>
          <w:szCs w:val="23"/>
        </w:rPr>
        <w:t>تنبيه: تظهر طبعات الكتب والأدوار الفعالة وغير المحذوفة فقط. تسجيل عنوان كتاب أو طبعة وحدهما لا يربطهما بأي مادة. ويمكن استخدام الطبعة نفسها في أكثر من مادة صف إذا كان ذلك معتمدًا.</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كل مادة بالخطة مرتبطة بالطبعات المطلوبة وأدوارها الصحيحة، مع كتاب أساسي حين يكون مطلوبًا.</w:t>
      </w:r>
    </w:p>
    <w:p>
      <w:pPr>
        <w:pStyle w:val="Heading1"/>
        <w:pageBreakBefore/>
        <w:bidi w:val="1"/>
        <w:jc w:val="start"/>
      </w:pPr>
      <w:r>
        <w:rPr>
          <w:rFonts w:ascii="Tahoma" w:hAnsi="Tahoma" w:cs="Tahoma"/>
          <w:rtl w:val="1"/>
          <w:lang w:val="ar-EG" w:bidi="ar-EG"/>
          <w:szCs w:val="34"/>
          <w:bCs/>
        </w:rPr>
        <w:t>راجع الخطة ثم فعلها واربطها بالعام</w:t>
      </w:r>
    </w:p>
    <w:p>
      <w:pPr>
        <w:pStyle w:val="Heading2"/>
        <w:bidi w:val="1"/>
        <w:jc w:val="start"/>
      </w:pPr>
      <w:r>
        <w:rPr>
          <w:rFonts w:ascii="Tahoma" w:hAnsi="Tahoma" w:cs="Tahoma"/>
          <w:rtl w:val="1"/>
          <w:lang w:val="ar-EG" w:bidi="ar-EG"/>
          <w:szCs w:val="26"/>
          <w:bCs/>
        </w:rPr>
        <w:t>مراجعة ما قبل التفعيل</w:t>
      </w:r>
    </w:p>
    <w:p>
      <w:pPr>
        <w:bidi w:val="1"/>
        <w:jc w:val="start"/>
      </w:pPr>
      <w:r>
        <w:rPr>
          <w:rFonts w:ascii="Tahoma" w:hAnsi="Tahoma" w:cs="Tahoma"/>
          <w:rtl w:val="1"/>
          <w:lang w:val="ar-EG" w:bidi="ar-EG"/>
          <w:szCs w:val="23"/>
        </w:rPr>
        <w:t>• طابق نوع التعليم والصفوف والمواد والتيرمات والحصص مع المنهج المعتمد.</w:t>
      </w:r>
    </w:p>
    <w:p>
      <w:pPr>
        <w:bidi w:val="1"/>
        <w:jc w:val="start"/>
      </w:pPr>
      <w:r>
        <w:rPr>
          <w:rFonts w:ascii="Tahoma" w:hAnsi="Tahoma" w:cs="Tahoma"/>
          <w:rtl w:val="1"/>
          <w:lang w:val="ar-EG" w:bidi="ar-EG"/>
          <w:szCs w:val="23"/>
        </w:rPr>
        <w:t>• راجع الكتب وطبعاتها وأدوارها، وتأكد أن السجلات المطلوبة فعالة.</w:t>
      </w:r>
    </w:p>
    <w:p>
      <w:pPr>
        <w:bidi w:val="1"/>
        <w:jc w:val="start"/>
      </w:pPr>
      <w:r>
        <w:rPr>
          <w:rFonts w:ascii="Tahoma" w:hAnsi="Tahoma" w:cs="Tahoma"/>
          <w:rtl w:val="1"/>
          <w:lang w:val="ar-EG" w:bidi="ar-EG"/>
          <w:szCs w:val="23"/>
        </w:rPr>
        <w:t>• احصل على مراجعة المسؤول الأكاديمي قبل التفعيل، وسجل اعتماد المدرسة بالطريقة المتبعة لديها.</w:t>
      </w:r>
    </w:p>
    <w:p>
      <w:pPr>
        <w:pStyle w:val="Heading2"/>
        <w:bidi w:val="1"/>
        <w:jc w:val="start"/>
      </w:pPr>
      <w:r>
        <w:rPr>
          <w:rFonts w:ascii="Tahoma" w:hAnsi="Tahoma" w:cs="Tahoma"/>
          <w:rtl w:val="1"/>
          <w:lang w:val="ar-EG" w:bidi="ar-EG"/>
          <w:szCs w:val="26"/>
          <w:bCs/>
        </w:rPr>
        <w:t>تفعيل الخطة</w:t>
      </w:r>
    </w:p>
    <w:p>
      <w:pPr>
        <w:bidi w:val="1"/>
        <w:jc w:val="start"/>
      </w:pPr>
      <w:r>
        <w:rPr>
          <w:rFonts w:ascii="Tahoma" w:hAnsi="Tahoma" w:cs="Tahoma"/>
          <w:rtl w:val="1"/>
          <w:lang w:val="ar-EG" w:bidi="ar-EG"/>
          <w:szCs w:val="23"/>
        </w:rPr>
        <w:t>1 ـ عد إلى «خطط المناهج» واضغط «تفعيل» أمام المسودة الصحيحة.</w:t>
      </w:r>
    </w:p>
    <w:p>
      <w:pPr>
        <w:bidi w:val="1"/>
        <w:jc w:val="start"/>
      </w:pPr>
      <w:r>
        <w:rPr>
          <w:rFonts w:ascii="Tahoma" w:hAnsi="Tahoma" w:cs="Tahoma"/>
          <w:rtl w:val="1"/>
          <w:lang w:val="ar-EG" w:bidi="ar-EG"/>
          <w:szCs w:val="23"/>
        </w:rPr>
        <w:t>2 ـ إذا ظهرت رسالة نواقص، اقرأها وألغ الاستمرار لتصحيح البيانات أولًا، أو أكد الاستمرار فقط إذا أقرت الإدارة النقص عمدًا.</w:t>
      </w:r>
    </w:p>
    <w:p>
      <w:pPr>
        <w:bidi w:val="1"/>
        <w:jc w:val="start"/>
      </w:pPr>
      <w:r>
        <w:rPr>
          <w:rFonts w:ascii="Tahoma" w:hAnsi="Tahoma" w:cs="Tahoma"/>
          <w:rtl w:val="1"/>
          <w:lang w:val="ar-EG" w:bidi="ar-EG"/>
          <w:szCs w:val="23"/>
        </w:rPr>
        <w:t>3 ـ راجع تحول الحالة إلى Active. بعد التفعيل لا تعدل مواد هذه النسخة أو روابط كتبها.</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95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تحذير المراجعة</w:t>
            </w:r>
          </w:p>
        </w:tc>
        <w:tc>
          <w:tcPr>
            <w:tcW w:type="dxa" w:w="727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الذي تراجعه</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لا توجد مواد فعالة</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أضف مواد الصفوف المطلوبة أو فعلها قبل اعتماد الخطة.</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مواد غير فعالة</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إن كان إيقافها مقصودًا أم خطأ في الإعداد.</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مواد دون كتب</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اربط الكتب المطلوبة بالمواد، أو اعتمد الاستثناء من الإدارة.</w:t>
            </w:r>
          </w:p>
        </w:tc>
      </w:tr>
      <w:tr>
        <w:trPr>
          <w:cantSplit/>
        </w:trPr>
        <w:tc>
          <w:tcPr>
            <w:tcW w:type="dxa" w:w="295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مواد دون كتاب أساسي</w:t>
            </w:r>
          </w:p>
        </w:tc>
        <w:tc>
          <w:tcPr>
            <w:tcW w:type="dxa" w:w="727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تأكد من استخدام دور الكتاب الأساسي الجاهز وليس دورًا مخصصًا يحمل اسمًا مشابهًا.</w:t>
            </w:r>
          </w:p>
        </w:tc>
      </w:tr>
    </w:tbl>
    <w:p>
      <w:pPr>
        <w:pStyle w:val="Heading2"/>
        <w:bidi w:val="1"/>
        <w:jc w:val="start"/>
      </w:pPr>
      <w:r>
        <w:rPr>
          <w:rFonts w:ascii="Tahoma" w:hAnsi="Tahoma" w:cs="Tahoma"/>
          <w:rtl w:val="1"/>
          <w:lang w:val="ar-EG" w:bidi="ar-EG"/>
          <w:szCs w:val="26"/>
          <w:bCs/>
        </w:rPr>
        <w:t>اختيار الخطة لعام البرنامج</w:t>
      </w:r>
    </w:p>
    <w:p>
      <w:pPr>
        <w:bidi w:val="1"/>
        <w:jc w:val="start"/>
      </w:pPr>
      <w:r>
        <w:rPr>
          <w:rFonts w:ascii="Tahoma" w:hAnsi="Tahoma" w:cs="Tahoma"/>
          <w:rtl w:val="1"/>
          <w:lang w:val="ar-EG" w:bidi="ar-EG"/>
          <w:szCs w:val="23"/>
        </w:rPr>
        <w:t>1 ـ في التبويب نفسه انتقل إلى «الخطة المطبقة على أعوام البرامج».</w:t>
      </w:r>
    </w:p>
    <w:p>
      <w:pPr>
        <w:bidi w:val="1"/>
        <w:jc w:val="start"/>
      </w:pPr>
      <w:r>
        <w:rPr>
          <w:rFonts w:ascii="Tahoma" w:hAnsi="Tahoma" w:cs="Tahoma"/>
          <w:rtl w:val="1"/>
          <w:lang w:val="ar-EG" w:bidi="ar-EG"/>
          <w:szCs w:val="23"/>
        </w:rPr>
        <w:t>2 ـ أمام عام البرنامج المطلوب اختر الخطة الفعالة التابعة لنوع التعليم نفسه.</w:t>
      </w:r>
    </w:p>
    <w:p>
      <w:pPr>
        <w:bidi w:val="1"/>
        <w:jc w:val="start"/>
      </w:pPr>
      <w:r>
        <w:rPr>
          <w:rFonts w:ascii="Tahoma" w:hAnsi="Tahoma" w:cs="Tahoma"/>
          <w:rtl w:val="1"/>
          <w:lang w:val="ar-EG" w:bidi="ar-EG"/>
          <w:szCs w:val="23"/>
        </w:rPr>
        <w:t>3 ـ يحفظ الاختيار مباشرة عند تغييره؛ انتظر اكتمال العملية وتأكد من عدم ظهور خطأ. لا يوجد زر حفظ منفصل لهذا الاختيار.</w:t>
      </w:r>
    </w:p>
    <w:p>
      <w:pPr>
        <w:bidi w:val="1"/>
        <w:jc w:val="start"/>
      </w:pPr>
      <w:r>
        <w:rPr>
          <w:rFonts w:ascii="Tahoma" w:hAnsi="Tahoma" w:cs="Tahoma"/>
          <w:rtl w:val="1"/>
          <w:lang w:val="ar-EG" w:bidi="ar-EG"/>
          <w:szCs w:val="23"/>
        </w:rPr>
        <w:t>تنبيه: بعد بدء العام، لا يمكن تغيير خطته المختارة أو إزالتها. إذا بدأ عام قديم دون خطة، يسمح بتعيين خطة فعالة له لأول مرة، ثم يقفل تغييرها. راجع الاختيار بعناية قبل ذلك.</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الخطة الفعالة مطبقة على عام البرنامج الصحيح. التفعيل وحده لا يطبق الخطة على أي عام.</w:t>
      </w:r>
    </w:p>
    <w:p>
      <w:pPr>
        <w:pStyle w:val="Heading1"/>
        <w:pageBreakBefore/>
        <w:bidi w:val="1"/>
        <w:jc w:val="start"/>
      </w:pPr>
      <w:r>
        <w:rPr>
          <w:rFonts w:ascii="Tahoma" w:hAnsi="Tahoma" w:cs="Tahoma"/>
          <w:rtl w:val="1"/>
          <w:lang w:val="ar-EG" w:bidi="ar-EG"/>
          <w:szCs w:val="34"/>
          <w:bCs/>
        </w:rPr>
        <w:t>شغل المواد في الصفوف المفتوحة</w:t>
      </w:r>
    </w:p>
    <w:p>
      <w:pPr>
        <w:pStyle w:val="Heading2"/>
        <w:bidi w:val="1"/>
        <w:jc w:val="start"/>
      </w:pPr>
      <w:r>
        <w:rPr>
          <w:rFonts w:ascii="Tahoma" w:hAnsi="Tahoma" w:cs="Tahoma"/>
          <w:rtl w:val="1"/>
          <w:lang w:val="ar-EG" w:bidi="ar-EG"/>
          <w:szCs w:val="26"/>
          <w:bCs/>
        </w:rPr>
        <w:t>متى تنفذ هذه الخطوة</w:t>
      </w:r>
    </w:p>
    <w:p>
      <w:pPr>
        <w:bidi w:val="1"/>
        <w:jc w:val="start"/>
      </w:pPr>
      <w:r>
        <w:rPr>
          <w:rFonts w:ascii="Tahoma" w:hAnsi="Tahoma" w:cs="Tahoma"/>
          <w:rtl w:val="1"/>
          <w:lang w:val="ar-EG" w:bidi="ar-EG"/>
          <w:szCs w:val="23"/>
        </w:rPr>
        <w:t>نفذها عندما يكون الصف مفتوحًا في العام الدراسي المطلوب. «الصف» تعريف أكاديمي مثل الأول الابتدائي، أما «تشغيل الصف» فهو فتح هذا الصف ضمن عام برنامج معين. إذا لم تجهز فتح الصفوف بعد، أكمل المنهج والكتب الآن وأجل تشغيل المواد حتى تلك المرحلة.</w:t>
      </w:r>
    </w:p>
    <w:p>
      <w:pPr>
        <w:pStyle w:val="Heading2"/>
        <w:bidi w:val="1"/>
        <w:jc w:val="start"/>
      </w:pPr>
      <w:r>
        <w:rPr>
          <w:rFonts w:ascii="Tahoma" w:hAnsi="Tahoma" w:cs="Tahoma"/>
          <w:rtl w:val="1"/>
          <w:lang w:val="ar-EG" w:bidi="ar-EG"/>
          <w:szCs w:val="26"/>
          <w:bCs/>
        </w:rPr>
        <w:t>خطوات إنشاء التشغيل</w:t>
      </w:r>
    </w:p>
    <w:p>
      <w:pPr>
        <w:bidi w:val="1"/>
        <w:jc w:val="start"/>
      </w:pPr>
      <w:r>
        <w:rPr>
          <w:rFonts w:ascii="Tahoma" w:hAnsi="Tahoma" w:cs="Tahoma"/>
          <w:rtl w:val="1"/>
          <w:lang w:val="ar-EG" w:bidi="ar-EG"/>
          <w:szCs w:val="23"/>
        </w:rPr>
        <w:t>1 ـ اختر «تشغيل المواد» ثم «إضافة».</w:t>
      </w:r>
    </w:p>
    <w:p>
      <w:pPr>
        <w:bidi w:val="1"/>
        <w:jc w:val="start"/>
      </w:pPr>
      <w:r>
        <w:rPr>
          <w:rFonts w:ascii="Tahoma" w:hAnsi="Tahoma" w:cs="Tahoma"/>
          <w:rtl w:val="1"/>
          <w:lang w:val="ar-EG" w:bidi="ar-EG"/>
          <w:szCs w:val="23"/>
        </w:rPr>
        <w:t>2 ـ اختر «تشغيل الصف» التابع للعام المطلوب.</w:t>
      </w:r>
    </w:p>
    <w:p>
      <w:pPr>
        <w:bidi w:val="1"/>
        <w:jc w:val="start"/>
      </w:pPr>
      <w:r>
        <w:rPr>
          <w:rFonts w:ascii="Tahoma" w:hAnsi="Tahoma" w:cs="Tahoma"/>
          <w:rtl w:val="1"/>
          <w:lang w:val="ar-EG" w:bidi="ar-EG"/>
          <w:szCs w:val="23"/>
        </w:rPr>
        <w:t>3 ـ اختر «مادة الصف بالخطة» من المنهج المطبق على ذلك العام.</w:t>
      </w:r>
    </w:p>
    <w:p>
      <w:pPr>
        <w:bidi w:val="1"/>
        <w:jc w:val="start"/>
      </w:pPr>
      <w:r>
        <w:rPr>
          <w:rFonts w:ascii="Tahoma" w:hAnsi="Tahoma" w:cs="Tahoma"/>
          <w:rtl w:val="1"/>
          <w:lang w:val="ar-EG" w:bidi="ar-EG"/>
          <w:szCs w:val="23"/>
        </w:rPr>
        <w:t>4 ـ احفظ السجل، ثم اضغط «تفعيل» من إجراءاته بعد مراجعة الربط. راجع أن الحالة أصبحت Active.</w:t>
      </w:r>
    </w:p>
    <w:p>
      <w:pPr>
        <w:bidi w:val="1"/>
        <w:jc w:val="start"/>
      </w:pPr>
      <w:r>
        <w:rPr>
          <w:rFonts w:ascii="Tahoma" w:hAnsi="Tahoma" w:cs="Tahoma"/>
          <w:rtl w:val="1"/>
          <w:lang w:val="ar-EG" w:bidi="ar-EG"/>
          <w:szCs w:val="23"/>
        </w:rPr>
        <w:t>5 ـ كرر لمواد الصف المطلوبة، وللصفوف المفتوحة الأخرى دون تكرار الربط نفسه.</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تشغيل الصف</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صف مفتوح في عام برنامج محدد. تحقق من العام، لا تعتمد على اسم الصف وحده.</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مادة الصف بالخطة</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مادة فعالة من خطة فعالة تطابق الصف والخطة المعينة لعامه.</w:t>
            </w:r>
          </w:p>
        </w:tc>
      </w:tr>
    </w:tbl>
    <w:p>
      <w:pPr>
        <w:pStyle w:val="Heading2"/>
        <w:bidi w:val="1"/>
        <w:jc w:val="start"/>
      </w:pPr>
      <w:r>
        <w:rPr>
          <w:rFonts w:ascii="Tahoma" w:hAnsi="Tahoma" w:cs="Tahoma"/>
          <w:rtl w:val="1"/>
          <w:lang w:val="ar-EG" w:bidi="ar-EG"/>
          <w:szCs w:val="26"/>
          <w:bCs/>
        </w:rPr>
        <w:t>شروط نجاح الربط</w:t>
      </w:r>
    </w:p>
    <w:p>
      <w:pPr>
        <w:bidi w:val="1"/>
        <w:jc w:val="start"/>
      </w:pPr>
      <w:r>
        <w:rPr>
          <w:rFonts w:ascii="Tahoma" w:hAnsi="Tahoma" w:cs="Tahoma"/>
          <w:rtl w:val="1"/>
          <w:lang w:val="ar-EG" w:bidi="ar-EG"/>
          <w:szCs w:val="23"/>
        </w:rPr>
        <w:t>• الصف في التشغيل هو نفسه الصف المحدد داخل مادة الخطة.</w:t>
      </w:r>
    </w:p>
    <w:p>
      <w:pPr>
        <w:bidi w:val="1"/>
        <w:jc w:val="start"/>
      </w:pPr>
      <w:r>
        <w:rPr>
          <w:rFonts w:ascii="Tahoma" w:hAnsi="Tahoma" w:cs="Tahoma"/>
          <w:rtl w:val="1"/>
          <w:lang w:val="ar-EG" w:bidi="ar-EG"/>
          <w:szCs w:val="23"/>
        </w:rPr>
        <w:t>• خطة المادة فعالة ومعينة بالفعل لعام البرنامج التابع لتشغيل الصف.</w:t>
      </w:r>
    </w:p>
    <w:p>
      <w:pPr>
        <w:bidi w:val="1"/>
        <w:jc w:val="start"/>
      </w:pPr>
      <w:r>
        <w:rPr>
          <w:rFonts w:ascii="Tahoma" w:hAnsi="Tahoma" w:cs="Tahoma"/>
          <w:rtl w:val="1"/>
          <w:lang w:val="ar-EG" w:bidi="ar-EG"/>
          <w:szCs w:val="23"/>
        </w:rPr>
        <w:t>• مادة الصف بالخطة فعالة وغير محذوفة، والسجل المختار ليس من نسخة منهج أخرى.</w:t>
      </w:r>
    </w:p>
    <w:p>
      <w:pPr>
        <w:pStyle w:val="Heading2"/>
        <w:bidi w:val="1"/>
        <w:jc w:val="start"/>
      </w:pPr>
      <w:r>
        <w:rPr>
          <w:rFonts w:ascii="Tahoma" w:hAnsi="Tahoma" w:cs="Tahoma"/>
          <w:rtl w:val="1"/>
          <w:lang w:val="ar-EG" w:bidi="ar-EG"/>
          <w:szCs w:val="26"/>
          <w:bCs/>
        </w:rPr>
        <w:t>الإغلاق غير الحذف</w:t>
      </w:r>
    </w:p>
    <w:p>
      <w:pPr>
        <w:bidi w:val="1"/>
        <w:jc w:val="start"/>
      </w:pPr>
      <w:r>
        <w:rPr>
          <w:rFonts w:ascii="Tahoma" w:hAnsi="Tahoma" w:cs="Tahoma"/>
          <w:rtl w:val="1"/>
          <w:lang w:val="ar-EG" w:bidi="ar-EG"/>
          <w:szCs w:val="23"/>
        </w:rPr>
        <w:t>حالات تشغيل المادة هي Draft ثم Active ثم Closed. استخدم «إغلاق» عند انتهاء التشغيل وفق إجراءات المدرسة. لا يوجد في الواجهة إجراء يعيد التشغيل المغلق إلى مسودة؛ فلا تغلقه لاختبار الزر أو بهدف تعديل المنهج.</w:t>
      </w:r>
    </w:p>
    <w:p>
      <w:pPr>
        <w:pStyle w:val="Heading2"/>
        <w:bidi w:val="1"/>
        <w:jc w:val="start"/>
      </w:pPr>
      <w:r>
        <w:rPr>
          <w:rFonts w:ascii="Tahoma" w:hAnsi="Tahoma" w:cs="Tahoma"/>
          <w:rtl w:val="1"/>
          <w:lang w:val="ar-EG" w:bidi="ar-EG"/>
          <w:szCs w:val="26"/>
          <w:bCs/>
        </w:rPr>
        <w:t>الخطوة التالية بعد التشغيل</w:t>
      </w:r>
    </w:p>
    <w:p>
      <w:pPr>
        <w:bidi w:val="1"/>
        <w:jc w:val="start"/>
      </w:pPr>
      <w:r>
        <w:rPr>
          <w:rFonts w:ascii="Tahoma" w:hAnsi="Tahoma" w:cs="Tahoma"/>
          <w:rtl w:val="1"/>
          <w:lang w:val="ar-EG" w:bidi="ar-EG"/>
          <w:szCs w:val="23"/>
        </w:rPr>
        <w:t>استكمل توزيع المدرسين وتجهيز الفصول والجدول من شاشاتها المختصة. تشغيل المادة يثبت العلاقة بين الصف السنوي والمنهج، ولا يختار مدرسًا أو حصصًا بنفسه.</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للمواد المطلوبة تشغيل فعال في الصفوف والأعوام الصحيحة. سجل أي صف مؤجل إلى حين فتحه بدل إضافة بيانات بديلة غير حقيقية.</w:t>
      </w:r>
    </w:p>
    <w:p>
      <w:pPr>
        <w:pStyle w:val="Heading1"/>
        <w:pageBreakBefore/>
        <w:bidi w:val="1"/>
        <w:jc w:val="start"/>
      </w:pPr>
      <w:r>
        <w:rPr>
          <w:rFonts w:ascii="Tahoma" w:hAnsi="Tahoma" w:cs="Tahoma"/>
          <w:rtl w:val="1"/>
          <w:lang w:val="ar-EG" w:bidi="ar-EG"/>
          <w:szCs w:val="34"/>
          <w:bCs/>
        </w:rPr>
        <w:t>عدل البيانات مع الحفاظ على التاريخ</w:t>
      </w:r>
    </w:p>
    <w:p>
      <w:pPr>
        <w:pStyle w:val="Heading2"/>
        <w:bidi w:val="1"/>
        <w:jc w:val="start"/>
      </w:pPr>
      <w:r>
        <w:rPr>
          <w:rFonts w:ascii="Tahoma" w:hAnsi="Tahoma" w:cs="Tahoma"/>
          <w:rtl w:val="1"/>
          <w:lang w:val="ar-EG" w:bidi="ar-EG"/>
          <w:szCs w:val="26"/>
          <w:bCs/>
        </w:rPr>
        <w:t>التعديل قبل التفعيل</w:t>
      </w:r>
    </w:p>
    <w:p>
      <w:pPr>
        <w:bidi w:val="1"/>
        <w:jc w:val="start"/>
      </w:pPr>
      <w:r>
        <w:rPr>
          <w:rFonts w:ascii="Tahoma" w:hAnsi="Tahoma" w:cs="Tahoma"/>
          <w:rtl w:val="1"/>
          <w:lang w:val="ar-EG" w:bidi="ar-EG"/>
          <w:szCs w:val="23"/>
        </w:rPr>
        <w:t>استخدم «تعديل» لتصحيح تعريف مادة أو كتاب أو بيانات مسودة خطة. عدل مواد المسودة وروابط كتبها قبل تفعيلها. راجع الحصص والصف والتيرم بعد الحفظ، ولا تعتمد على الاسم فقط.</w:t>
      </w:r>
    </w:p>
    <w:p>
      <w:pPr>
        <w:pStyle w:val="Heading2"/>
        <w:bidi w:val="1"/>
        <w:jc w:val="start"/>
      </w:pPr>
      <w:r>
        <w:rPr>
          <w:rFonts w:ascii="Tahoma" w:hAnsi="Tahoma" w:cs="Tahoma"/>
          <w:rtl w:val="1"/>
          <w:lang w:val="ar-EG" w:bidi="ar-EG"/>
          <w:szCs w:val="26"/>
          <w:bCs/>
        </w:rPr>
        <w:t>التغيير بعد تفعيل المنهج</w:t>
      </w:r>
    </w:p>
    <w:p>
      <w:pPr>
        <w:bidi w:val="1"/>
        <w:jc w:val="start"/>
      </w:pPr>
      <w:r>
        <w:rPr>
          <w:rFonts w:ascii="Tahoma" w:hAnsi="Tahoma" w:cs="Tahoma"/>
          <w:rtl w:val="1"/>
          <w:lang w:val="ar-EG" w:bidi="ar-EG"/>
          <w:szCs w:val="23"/>
        </w:rPr>
        <w:t>تفعيل الخطة يقفل تعديل الخطة وموادها وروابط كتبها، وكذلك الطبعات المستخدمة في خطة ليست مسودة. قد يظهر زر تعديل لكن يرفض النظام حفظ التغيير المحمي. إذا تغير المحتوى المعتمد، أنشئ خطة جديدة بمحتواها وروابطها وطبعاتها المناسبة، ثم فعلها واربطها بعام يسمح بالتغيير.</w:t>
      </w:r>
    </w:p>
    <w:p>
      <w:pPr>
        <w:bidi w:val="1"/>
        <w:jc w:val="start"/>
      </w:pPr>
      <w:r>
        <w:rPr>
          <w:rFonts w:ascii="Tahoma" w:hAnsi="Tahoma" w:cs="Tahoma"/>
          <w:rtl w:val="1"/>
          <w:lang w:val="ar-EG" w:bidi="ar-EG"/>
          <w:szCs w:val="23"/>
        </w:rPr>
        <w:t>تنبيه: لا توجد خطوة نسخ تلقائي في هذه الشاشة. لا تحذف روابط قديمة لتجاوز حماية المنهج، ولا تعِد تسمية طبعة تاريخية وكأنها طبعة العام الجديد.</w:t>
      </w:r>
    </w:p>
    <w:p>
      <w:pPr>
        <w:pStyle w:val="Heading2"/>
        <w:bidi w:val="1"/>
        <w:jc w:val="start"/>
      </w:pPr>
      <w:r>
        <w:rPr>
          <w:rFonts w:ascii="Tahoma" w:hAnsi="Tahoma" w:cs="Tahoma"/>
          <w:rtl w:val="1"/>
          <w:lang w:val="ar-EG" w:bidi="ar-EG"/>
          <w:szCs w:val="26"/>
          <w:bCs/>
        </w:rPr>
        <w:t>الفرق بين الإجراءات</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08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الإجراء</w:t>
            </w:r>
          </w:p>
        </w:tc>
        <w:tc>
          <w:tcPr>
            <w:tcW w:type="dxa" w:w="813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استخدامه وحدوده</w:t>
            </w:r>
          </w:p>
        </w:tc>
      </w:tr>
      <w:tr>
        <w:trPr>
          <w:cantSplit/>
        </w:trPr>
        <w:tc>
          <w:tcPr>
            <w:tcW w:type="dxa" w:w="208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إيقاف تعريف</w:t>
            </w:r>
          </w:p>
        </w:tc>
        <w:tc>
          <w:tcPr>
            <w:tcW w:type="dxa" w:w="813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يغير حالة سجل قابل للتغيير. لا تمس تعريفًا مستخدمًا دون مراجعة أثره.</w:t>
            </w:r>
          </w:p>
        </w:tc>
      </w:tr>
      <w:tr>
        <w:trPr>
          <w:cantSplit/>
        </w:trPr>
        <w:tc>
          <w:tcPr>
            <w:tcW w:type="dxa" w:w="208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أرشفة خطة</w:t>
            </w:r>
          </w:p>
        </w:tc>
        <w:tc>
          <w:tcPr>
            <w:tcW w:type="dxa" w:w="813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تحفظ نسخة قديمة؛ لا تجعل محتواها قابلًا للتحرير ولا تعيدها تلقائيًا لمسودة.</w:t>
            </w:r>
          </w:p>
        </w:tc>
      </w:tr>
      <w:tr>
        <w:trPr>
          <w:cantSplit/>
        </w:trPr>
        <w:tc>
          <w:tcPr>
            <w:tcW w:type="dxa" w:w="208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حذف</w:t>
            </w:r>
          </w:p>
        </w:tc>
        <w:tc>
          <w:tcPr>
            <w:tcW w:type="dxa" w:w="813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ينقل السجل إلى سلة المحذوفات إذا سمحت الحماية والعلاقات والصلاحيات.</w:t>
            </w:r>
          </w:p>
        </w:tc>
      </w:tr>
      <w:tr>
        <w:trPr>
          <w:cantSplit/>
        </w:trPr>
        <w:tc>
          <w:tcPr>
            <w:tcW w:type="dxa" w:w="208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استعادة</w:t>
            </w:r>
          </w:p>
        </w:tc>
        <w:tc>
          <w:tcPr>
            <w:tcW w:type="dxa" w:w="813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من سلة المحذوفات. استعد السجلات التي يتبعها العنصر أولًا، ثم تحقق من حالته بعد الاستعادة.</w:t>
            </w:r>
          </w:p>
        </w:tc>
      </w:tr>
    </w:tbl>
    <w:p>
      <w:pPr>
        <w:pStyle w:val="Heading2"/>
        <w:bidi w:val="1"/>
        <w:jc w:val="start"/>
      </w:pPr>
      <w:r>
        <w:rPr>
          <w:rFonts w:ascii="Tahoma" w:hAnsi="Tahoma" w:cs="Tahoma"/>
          <w:rtl w:val="1"/>
          <w:lang w:val="ar-EG" w:bidi="ar-EG"/>
          <w:szCs w:val="26"/>
          <w:bCs/>
        </w:rPr>
        <w:t>إذا رفض النظام الحذف</w:t>
      </w:r>
    </w:p>
    <w:p>
      <w:pPr>
        <w:bidi w:val="1"/>
        <w:jc w:val="start"/>
      </w:pPr>
      <w:r>
        <w:rPr>
          <w:rFonts w:ascii="Tahoma" w:hAnsi="Tahoma" w:cs="Tahoma"/>
          <w:rtl w:val="1"/>
          <w:lang w:val="ar-EG" w:bidi="ar-EG"/>
          <w:szCs w:val="23"/>
        </w:rPr>
        <w:t>قد يكون السجل محميًا أو مرتبطًا ببيانات أخرى، مثل كتاب له طبعات أو مادة لها روابط في خطط. لا تحذف بيانات تاريخية لمجرد تنظيف القائمة. صحح الخطأ في مسودة غير مستخدمة فقط، وبموافقة المسؤول عن البيانات.</w:t>
      </w:r>
    </w:p>
    <w:p>
      <w:pPr>
        <w:pStyle w:val="Heading2"/>
        <w:bidi w:val="1"/>
        <w:jc w:val="start"/>
      </w:pPr>
      <w:r>
        <w:rPr>
          <w:rFonts w:ascii="Tahoma" w:hAnsi="Tahoma" w:cs="Tahoma"/>
          <w:rtl w:val="1"/>
          <w:lang w:val="ar-EG" w:bidi="ar-EG"/>
          <w:szCs w:val="26"/>
          <w:bCs/>
        </w:rPr>
        <w:t>فحص الاستعادة</w:t>
      </w:r>
    </w:p>
    <w:p>
      <w:pPr>
        <w:bidi w:val="1"/>
        <w:jc w:val="start"/>
      </w:pPr>
      <w:r>
        <w:rPr>
          <w:rFonts w:ascii="Tahoma" w:hAnsi="Tahoma" w:cs="Tahoma"/>
          <w:rtl w:val="1"/>
          <w:lang w:val="ar-EG" w:bidi="ar-EG"/>
          <w:szCs w:val="23"/>
        </w:rPr>
        <w:t>فعّل خيار «سلة المحذوفات»، واختر التبويب ثم «استعادة». لا تفترض أن الاستعادة تعني إعادة التفعيل؛ راجع الحالة والروابط، وفعل السجل فقط إذا كان قابلًا لذلك ومطلوبًا للتشغيل.</w:t>
      </w:r>
    </w:p>
    <w:p>
      <w:pPr>
        <w:pStyle w:val="Heading1"/>
        <w:pageBreakBefore/>
        <w:bidi w:val="1"/>
        <w:jc w:val="start"/>
      </w:pPr>
      <w:r>
        <w:rPr>
          <w:rFonts w:ascii="Tahoma" w:hAnsi="Tahoma" w:cs="Tahoma"/>
          <w:rtl w:val="1"/>
          <w:lang w:val="ar-EG" w:bidi="ar-EG"/>
          <w:szCs w:val="34"/>
          <w:bCs/>
        </w:rPr>
        <w:t>حل المشكلات الشائعة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88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الذي تراه</w:t>
            </w:r>
          </w:p>
        </w:tc>
        <w:tc>
          <w:tcPr>
            <w:tcW w:type="dxa" w:w="734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الذي تفعله</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زر إضافة أو حذف غير موجود</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اطلب من المسؤول مراجعة صلاحيات الإعداد الأكاديمي أو الحذف. الأدوار النظامية للكتب لا تعرض إجراءات التغيير.</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المادة أو الكتاب لا يظهر في الاختيار</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أن التعريف فعال وغير محذوف. للطبعة راجع الكتاب الذي تتبعه، ثم الطبعة نفسها.</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خطة لا تظهر عند إضافة مادة صف</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الإضافة تخص المسودات فقط. أنشئ نسخة مسودة عند إعداد منهج جديد بدل محاولة تعديل نسخة فعالة.</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رفض اختيار الصف للخطة</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تحقق أن الصف يتبع نوع التعليم الخاص بالخطة نفسها.</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الحفظ يرفض البيانات</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الحقول الإلزامية والأكواد والأسماء وحدود الحصص ورقم التيرم وسنة النشر، ثم راجع السجلات المختارة.</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رسالة تكرار كود أو علاقة</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القائمة وسلة المحذوفات. لا تكرر مادة صف أو تشغيلًا موجودًا، ولا تنشئ أكوادًا جديدة لتجاوز سجل صحيح.</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خطة لا تظهر لعام البرنامج</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يجب أن تكون فعالة وغير محذوفة وتخص نوع التعليم نفسه. راجع أيضًا أنك أمام العام المقصود.</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اختيار خطة العام مقفل</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إذا بدأ العام وله خطة، يقفل تغييرها. اطلب مراجعة الإدارة بدل محاولة تغيير تواريخ العام للتحايل.</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تشغيل المادة مرفوض</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تطابق الصف، وتفعيل الخطة والمادة، وتعيين الخطة نفسها لعام تشغيل الصف.</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تعديل أو حذف طبعة مرفوض</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قد تستخدم الطبعة في منهج مفعّل أو مؤرشف. أنشئ طبعة جديدة عند وجود طبعة مختلفة بالفعل.</w:t>
            </w:r>
          </w:p>
        </w:tc>
      </w:tr>
      <w:tr>
        <w:trPr>
          <w:cantSplit/>
        </w:trPr>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حذف أو استعادة مرفوضة</w:t>
            </w:r>
          </w:p>
        </w:tc>
        <w:tc>
          <w:tcPr>
            <w:tcW w:type="dxa" w:w="73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العلاقات والبيانات التابعة أو المحذوفة. استعد الأصل أولًا ولا تحذف سجلات مستخدمة لإزالة العائق.</w:t>
            </w:r>
          </w:p>
        </w:tc>
      </w:tr>
      <w:tr>
        <w:trPr>
          <w:cantSplit/>
        </w:trPr>
        <w:tc>
          <w:tcPr>
            <w:tcW w:type="dxa" w:w="288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لا أجد رفع نسخة الكتاب</w:t>
            </w:r>
          </w:p>
        </w:tc>
        <w:tc>
          <w:tcPr>
            <w:tcW w:type="dxa" w:w="734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هذه الشاشة تسجل بيانات الكتاب وإصداره فقط. رفع ملفات الكتب ليس إجراءً متاحًا هنا حاليًا.</w:t>
            </w:r>
          </w:p>
        </w:tc>
      </w:tr>
    </w:tbl>
    <w:p>
      <w:pPr>
        <w:pStyle w:val="Heading2"/>
        <w:bidi w:val="1"/>
        <w:jc w:val="start"/>
      </w:pPr>
      <w:r>
        <w:rPr>
          <w:rFonts w:ascii="Tahoma" w:hAnsi="Tahoma" w:cs="Tahoma"/>
          <w:rtl w:val="1"/>
          <w:lang w:val="ar-EG" w:bidi="ar-EG"/>
          <w:szCs w:val="26"/>
          <w:bCs/>
        </w:rPr>
        <w:t>عند طلب المساعدة</w:t>
      </w:r>
    </w:p>
    <w:p>
      <w:pPr>
        <w:bidi w:val="1"/>
        <w:jc w:val="start"/>
      </w:pPr>
      <w:r>
        <w:rPr>
          <w:rFonts w:ascii="Tahoma" w:hAnsi="Tahoma" w:cs="Tahoma"/>
          <w:rtl w:val="1"/>
          <w:lang w:val="ar-EG" w:bidi="ar-EG"/>
          <w:szCs w:val="23"/>
        </w:rPr>
        <w:t>أرسل للمسؤول اسم التبويب ونوع التعليم والعام والصف واسم المادة أو الطبعة، ونص الخطأ وصورة الشاشة دون بيانات حساسة. اذكر الخطوة التي نفذتها بدل الاكتفاء بعبارة «الحفظ لا يعمل».</w:t>
      </w:r>
    </w:p>
    <w:p>
      <w:pPr>
        <w:pStyle w:val="Heading1"/>
        <w:pageBreakBefore/>
        <w:bidi w:val="1"/>
        <w:jc w:val="start"/>
      </w:pPr>
      <w:r>
        <w:rPr>
          <w:rFonts w:ascii="Tahoma" w:hAnsi="Tahoma" w:cs="Tahoma"/>
          <w:rtl w:val="1"/>
          <w:lang w:val="ar-EG" w:bidi="ar-EG"/>
          <w:szCs w:val="34"/>
          <w:bCs/>
        </w:rPr>
        <w:t>راجع مثالًا كاملًا ثم سلم الإعداد</w:t>
      </w:r>
    </w:p>
    <w:p>
      <w:pPr>
        <w:pStyle w:val="Heading2"/>
        <w:bidi w:val="1"/>
        <w:jc w:val="start"/>
      </w:pPr>
      <w:r>
        <w:rPr>
          <w:rFonts w:ascii="Tahoma" w:hAnsi="Tahoma" w:cs="Tahoma"/>
          <w:rtl w:val="1"/>
          <w:lang w:val="ar-EG" w:bidi="ar-EG"/>
          <w:szCs w:val="26"/>
          <w:bCs/>
        </w:rPr>
        <w:t>مثال توضيحي لمادة واحدة</w:t>
      </w:r>
    </w:p>
    <w:p>
      <w:pPr>
        <w:bidi w:val="1"/>
        <w:jc w:val="start"/>
      </w:pPr>
      <w:r>
        <w:rPr>
          <w:rFonts w:ascii="Tahoma" w:hAnsi="Tahoma" w:cs="Tahoma"/>
          <w:rtl w:val="1"/>
          <w:lang w:val="ar-EG" w:bidi="ar-EG"/>
          <w:szCs w:val="23"/>
        </w:rPr>
        <w:t>1 ـ عرف المادة ARABIC باسم اللغة العربية، أو استخدم التعريف الصحيح الموجود.</w:t>
      </w:r>
    </w:p>
    <w:p>
      <w:pPr>
        <w:bidi w:val="1"/>
        <w:jc w:val="start"/>
      </w:pPr>
      <w:r>
        <w:rPr>
          <w:rFonts w:ascii="Tahoma" w:hAnsi="Tahoma" w:cs="Tahoma"/>
          <w:rtl w:val="1"/>
          <w:lang w:val="ar-EG" w:bidi="ar-EG"/>
          <w:szCs w:val="23"/>
        </w:rPr>
        <w:t>2 ـ أنشئ مسودة خطة GENERAL_2026_V1 للتعليم العام بإصدار واضح.</w:t>
      </w:r>
    </w:p>
    <w:p>
      <w:pPr>
        <w:bidi w:val="1"/>
        <w:jc w:val="start"/>
      </w:pPr>
      <w:r>
        <w:rPr>
          <w:rFonts w:ascii="Tahoma" w:hAnsi="Tahoma" w:cs="Tahoma"/>
          <w:rtl w:val="1"/>
          <w:lang w:val="ar-EG" w:bidi="ar-EG"/>
          <w:szCs w:val="23"/>
        </w:rPr>
        <w:t>3 ـ أضف العربية للصف الأول الابتدائي داخل الخطة، بعدد 6 حصص أسبوعية إن كان ذلك معتمدًا، وحدد التيرم حسب توزيع المدرسة.</w:t>
      </w:r>
    </w:p>
    <w:p>
      <w:pPr>
        <w:bidi w:val="1"/>
        <w:jc w:val="start"/>
      </w:pPr>
      <w:r>
        <w:rPr>
          <w:rFonts w:ascii="Tahoma" w:hAnsi="Tahoma" w:cs="Tahoma"/>
          <w:rtl w:val="1"/>
          <w:lang w:val="ar-EG" w:bidi="ar-EG"/>
          <w:szCs w:val="23"/>
        </w:rPr>
        <w:t>4 ـ عرف كتاب العربية، ثم أضف طبعة ED2026 بسنة النشر واللغة الصحيحين.</w:t>
      </w:r>
    </w:p>
    <w:p>
      <w:pPr>
        <w:bidi w:val="1"/>
        <w:jc w:val="start"/>
      </w:pPr>
      <w:r>
        <w:rPr>
          <w:rFonts w:ascii="Tahoma" w:hAnsi="Tahoma" w:cs="Tahoma"/>
          <w:rtl w:val="1"/>
          <w:lang w:val="ar-EG" w:bidi="ar-EG"/>
          <w:szCs w:val="23"/>
        </w:rPr>
        <w:t>5 ـ من «كتب مواد الخطة» اربط الطبعة بمادة الصف واختر دور الكتاب الأساسي.</w:t>
      </w:r>
    </w:p>
    <w:p>
      <w:pPr>
        <w:bidi w:val="1"/>
        <w:jc w:val="start"/>
      </w:pPr>
      <w:r>
        <w:rPr>
          <w:rFonts w:ascii="Tahoma" w:hAnsi="Tahoma" w:cs="Tahoma"/>
          <w:rtl w:val="1"/>
          <w:lang w:val="ar-EG" w:bidi="ar-EG"/>
          <w:szCs w:val="23"/>
        </w:rPr>
        <w:t>6 ـ راجع مواد بقية الصفوف والكتب، ثم فعل الخطة وحددها لعام التعليم العام 2026/2027.</w:t>
      </w:r>
    </w:p>
    <w:p>
      <w:pPr>
        <w:bidi w:val="1"/>
        <w:jc w:val="start"/>
      </w:pPr>
      <w:r>
        <w:rPr>
          <w:rFonts w:ascii="Tahoma" w:hAnsi="Tahoma" w:cs="Tahoma"/>
          <w:rtl w:val="1"/>
          <w:lang w:val="ar-EG" w:bidi="ar-EG"/>
          <w:szCs w:val="23"/>
        </w:rPr>
        <w:t>7 ـ عندما يجهز تشغيل الصف الأول لهذا العام، أضف تشغيل مادة العربية المطابقة وفعل السجل.</w:t>
      </w:r>
    </w:p>
    <w:p>
      <w:pPr>
        <w:pStyle w:val="Heading2"/>
        <w:bidi w:val="1"/>
        <w:jc w:val="start"/>
      </w:pPr>
      <w:r>
        <w:rPr>
          <w:rFonts w:ascii="Tahoma" w:hAnsi="Tahoma" w:cs="Tahoma"/>
          <w:rtl w:val="1"/>
          <w:lang w:val="ar-EG" w:bidi="ar-EG"/>
          <w:szCs w:val="26"/>
          <w:bCs/>
        </w:rPr>
        <w:t>قائمة مراجعة التسليم</w:t>
      </w:r>
    </w:p>
    <w:p>
      <w:pPr>
        <w:bidi w:val="1"/>
        <w:jc w:val="start"/>
      </w:pPr>
      <w:r>
        <w:rPr>
          <w:rFonts w:ascii="Tahoma" w:hAnsi="Tahoma" w:cs="Tahoma"/>
          <w:rtl w:val="1"/>
          <w:lang w:val="ar-EG" w:bidi="ar-EG"/>
          <w:szCs w:val="23"/>
        </w:rPr>
        <w:t>• المواد معرفة مرة واحدة، بأكواد وأسماء واضحة وحالة صحيحة.</w:t>
      </w:r>
    </w:p>
    <w:p>
      <w:pPr>
        <w:bidi w:val="1"/>
        <w:jc w:val="start"/>
      </w:pPr>
      <w:r>
        <w:rPr>
          <w:rFonts w:ascii="Tahoma" w:hAnsi="Tahoma" w:cs="Tahoma"/>
          <w:rtl w:val="1"/>
          <w:lang w:val="ar-EG" w:bidi="ar-EG"/>
          <w:szCs w:val="23"/>
        </w:rPr>
        <w:t>• خطة المنهج مرتبطة بنوع التعليم الصحيح وبإصدار معلوم.</w:t>
      </w:r>
    </w:p>
    <w:p>
      <w:pPr>
        <w:bidi w:val="1"/>
        <w:jc w:val="start"/>
      </w:pPr>
      <w:r>
        <w:rPr>
          <w:rFonts w:ascii="Tahoma" w:hAnsi="Tahoma" w:cs="Tahoma"/>
          <w:rtl w:val="1"/>
          <w:lang w:val="ar-EG" w:bidi="ar-EG"/>
          <w:szCs w:val="23"/>
        </w:rPr>
        <w:t>• مواد كل صف وتيرم وحصصها ولغتها وإلزاميتها مطابقة للاعتماد.</w:t>
      </w:r>
    </w:p>
    <w:p>
      <w:pPr>
        <w:bidi w:val="1"/>
        <w:jc w:val="start"/>
      </w:pPr>
      <w:r>
        <w:rPr>
          <w:rFonts w:ascii="Tahoma" w:hAnsi="Tahoma" w:cs="Tahoma"/>
          <w:rtl w:val="1"/>
          <w:lang w:val="ar-EG" w:bidi="ar-EG"/>
          <w:szCs w:val="23"/>
        </w:rPr>
        <w:t>• الكتب وطبعاتها وسنواتها ولغاتها مطابقة للنسخ المستخدمة.</w:t>
      </w:r>
    </w:p>
    <w:p>
      <w:pPr>
        <w:bidi w:val="1"/>
        <w:jc w:val="start"/>
      </w:pPr>
      <w:r>
        <w:rPr>
          <w:rFonts w:ascii="Tahoma" w:hAnsi="Tahoma" w:cs="Tahoma"/>
          <w:rtl w:val="1"/>
          <w:lang w:val="ar-EG" w:bidi="ar-EG"/>
          <w:szCs w:val="23"/>
        </w:rPr>
        <w:t>• روابط الكتب تخص مادة الصف الصحيحة والأدوار الصحيحة.</w:t>
      </w:r>
    </w:p>
    <w:p>
      <w:pPr>
        <w:bidi w:val="1"/>
        <w:jc w:val="start"/>
      </w:pPr>
      <w:r>
        <w:rPr>
          <w:rFonts w:ascii="Tahoma" w:hAnsi="Tahoma" w:cs="Tahoma"/>
          <w:rtl w:val="1"/>
          <w:lang w:val="ar-EG" w:bidi="ar-EG"/>
          <w:szCs w:val="23"/>
        </w:rPr>
        <w:t>• نواقص التفعيل عولجت أو وافقت الإدارة على استثناءاتها.</w:t>
      </w:r>
    </w:p>
    <w:p>
      <w:pPr>
        <w:bidi w:val="1"/>
        <w:jc w:val="start"/>
      </w:pPr>
      <w:r>
        <w:rPr>
          <w:rFonts w:ascii="Tahoma" w:hAnsi="Tahoma" w:cs="Tahoma"/>
          <w:rtl w:val="1"/>
          <w:lang w:val="ar-EG" w:bidi="ar-EG"/>
          <w:szCs w:val="23"/>
        </w:rPr>
        <w:t>• الخطة الفعالة مختارة لعام البرنامج الصحيح.</w:t>
      </w:r>
    </w:p>
    <w:p>
      <w:pPr>
        <w:bidi w:val="1"/>
        <w:jc w:val="start"/>
      </w:pPr>
      <w:r>
        <w:rPr>
          <w:rFonts w:ascii="Tahoma" w:hAnsi="Tahoma" w:cs="Tahoma"/>
          <w:rtl w:val="1"/>
          <w:lang w:val="ar-EG" w:bidi="ar-EG"/>
          <w:szCs w:val="23"/>
        </w:rPr>
        <w:t>• تشغيل المواد جاهز للصفوف المفتوحة، أو موثق كمهمة مؤجلة حتى فتح الصفوف.</w:t>
      </w:r>
    </w:p>
    <w:p>
      <w:pPr>
        <w:pStyle w:val="Heading2"/>
        <w:bidi w:val="1"/>
        <w:jc w:val="start"/>
      </w:pPr>
      <w:r>
        <w:rPr>
          <w:rFonts w:ascii="Tahoma" w:hAnsi="Tahoma" w:cs="Tahoma"/>
          <w:rtl w:val="1"/>
          <w:lang w:val="ar-EG" w:bidi="ar-EG"/>
          <w:szCs w:val="26"/>
          <w:bCs/>
        </w:rPr>
        <w:t>ما تسلمه للمسؤول التالي</w:t>
      </w:r>
    </w:p>
    <w:p>
      <w:pPr>
        <w:bidi w:val="1"/>
        <w:jc w:val="start"/>
      </w:pPr>
      <w:r>
        <w:rPr>
          <w:rFonts w:ascii="Tahoma" w:hAnsi="Tahoma" w:cs="Tahoma"/>
          <w:rtl w:val="1"/>
          <w:lang w:val="ar-EG" w:bidi="ar-EG"/>
          <w:szCs w:val="23"/>
        </w:rPr>
        <w:t>سلم قائمة الخطط المطبقة على الأعوام، ومواد الصفوف وحصصها، والكتب وطبعاتها، والاستثناءات المعتمدة، وما تبقى من تشغيل المواد. حدد من يستكمل فتح الصفوف وتوزيع المدرسين وتجهيز الجدول، ولا تعتبر تعريف المواد وحده نهاية الإعداد.</w:t>
      </w:r>
    </w:p>
    <w:p>
      <w:pPr>
        <w:bidi w:val="1"/>
        <w:jc w:val="start"/>
      </w:pPr>
      <w:r>
        <w:rPr>
          <w:rFonts w:ascii="Tahoma" w:hAnsi="Tahoma" w:cs="Tahoma"/>
          <w:rtl w:val="1"/>
          <w:lang w:val="ar-EG" w:bidi="ar-EG"/>
          <w:szCs w:val="23"/>
        </w:rPr>
        <w:t>مرجع الواجهة الحالية بتاريخ 5 أكتوبر 2026. راجع أي تغيير لاحق في الشاشات أو إجراءات المدرسة قبل تطبيق خطوات تختلف عن هذا الدليل.</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start"/>
    </w:pPr>
    <w:r>
      <w:rPr>
        <w:rFonts w:ascii="Tahoma" w:hAnsi="Tahoma" w:cs="Tahoma"/>
        <w:sz w:val="18"/>
        <w:rtl w:val="1"/>
        <w:lang w:val="ar-EG" w:bidi="ar-EG"/>
        <w:szCs w:val="18"/>
      </w:rPr>
      <w:t xml:space="preserve">إعداد المواد والمناهج والكتب   |   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jc w:val="star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ahoma" w:hAnsi="Tahoma"/>
      <w:i w:val="0"/>
      <w:color w:val="000000"/>
      <w:sz w:val="23"/>
      <w:i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250" w:lineRule="auto"/>
      <w:outlineLvl w:val="0"/>
    </w:pPr>
    <w:rPr>
      <w:rFonts w:asciiTheme="majorHAnsi" w:eastAsiaTheme="majorEastAsia" w:hAnsiTheme="majorHAnsi" w:cstheme="majorBidi" w:ascii="Tahoma" w:hAnsi="Tahoma"/>
      <w:b/>
      <w:bCs/>
      <w:i w:val="0"/>
      <w:color w:val="000000"/>
      <w:sz w:val="34"/>
      <w:szCs w:val="28"/>
      <w:iCs w:val="0"/>
    </w:rPr>
  </w:style>
  <w:style w:type="paragraph" w:styleId="Heading2">
    <w:name w:val="heading 2"/>
    <w:basedOn w:val="Normal"/>
    <w:next w:val="Normal"/>
    <w:link w:val="Heading2Char"/>
    <w:uiPriority w:val="9"/>
    <w:unhideWhenUsed/>
    <w:qFormat/>
    <w:rsid w:val="00FC693F"/>
    <w:pPr>
      <w:keepNext/>
      <w:keepLines/>
      <w:spacing w:before="200" w:after="80" w:line="250" w:lineRule="auto"/>
      <w:outlineLvl w:val="1"/>
    </w:pPr>
    <w:rPr>
      <w:rFonts w:asciiTheme="majorHAnsi" w:eastAsiaTheme="majorEastAsia" w:hAnsiTheme="majorHAnsi" w:cstheme="majorBidi" w:ascii="Tahoma" w:hAnsi="Tahoma"/>
      <w:b/>
      <w:bCs/>
      <w:i w:val="0"/>
      <w:color w:val="000000"/>
      <w:sz w:val="26"/>
      <w:szCs w:val="26"/>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Tahoma" w:hAnsi="Tahoma"/>
      <w:i w:val="0"/>
      <w:color w:val="000000"/>
      <w:spacing w:val="5"/>
      <w:kern w:val="28"/>
      <w:sz w:val="44"/>
      <w:szCs w:val="52"/>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80" w:line="250" w:lineRule="auto"/>
    </w:pPr>
    <w:rPr>
      <w:rFonts w:asciiTheme="majorHAnsi" w:eastAsiaTheme="majorEastAsia" w:hAnsiTheme="majorHAnsi" w:cstheme="majorBidi" w:ascii="Tahoma" w:hAnsi="Tahoma"/>
      <w:i w:val="0"/>
      <w:color w:val="000000"/>
      <w:spacing w:val="15"/>
      <w:sz w:val="24"/>
      <w:szCs w:val="24"/>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إعداد المواد والمناهج والكتب</dc:title>
  <dc:subject>مرجع مسؤول إعداد المدرسة المرحلة الثامنة</dc:subject>
  <dc:creator>Mdaresna</dc:creator>
  <cp:keywords/>
  <dc:description>generated by python-docx</dc:description>
  <cp:lastModifiedBy/>
  <cp:revision>1</cp:revision>
  <dcterms:created xsi:type="dcterms:W3CDTF">2013-12-23T23:15:00Z</dcterms:created>
  <dcterms:modified xsi:type="dcterms:W3CDTF">2013-12-23T23:15:00Z</dcterms:modified>
  <cp:category/>
  <dc:language>ar-EG</dc:language>
</cp:coreProperties>
</file>