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cs="Tahoma"/>
          <w:rtl w:val="1"/>
          <w:lang w:val="ar-EG" w:bidi="ar-EG"/>
          <w:szCs w:val="44"/>
        </w:rPr>
        <w:t>دليل ربط المعلمين بالصفوف والفصول</w:t>
      </w:r>
    </w:p>
    <w:p>
      <w:pPr>
        <w:pStyle w:val="Subtitle"/>
        <w:bidi w:val="1"/>
        <w:jc w:val="start"/>
      </w:pPr>
      <w:r>
        <w:rPr>
          <w:rFonts w:ascii="Tahoma" w:hAnsi="Tahoma" w:cs="Tahoma"/>
          <w:rtl w:val="1"/>
          <w:lang w:val="ar-EG" w:bidi="ar-EG"/>
          <w:szCs w:val="24"/>
        </w:rPr>
        <w:t>المرحلة الحادية عشرة من إعداد المدرسة</w:t>
      </w:r>
    </w:p>
    <w:p>
      <w:pPr>
        <w:bidi w:val="1"/>
        <w:jc w:val="start"/>
      </w:pPr>
      <w:r>
        <w:rPr>
          <w:rFonts w:ascii="Tahoma" w:hAnsi="Tahoma" w:cs="Tahoma"/>
          <w:rtl w:val="1"/>
          <w:lang w:val="ar-EG" w:bidi="ar-EG"/>
          <w:szCs w:val="23"/>
        </w:rPr>
        <w:t>مرجع عملي لمسؤول إعداد المدرسة والإدارة الأكاديمية</w:t>
      </w:r>
    </w:p>
    <w:p>
      <w:pPr>
        <w:pStyle w:val="Heading2"/>
        <w:bidi w:val="1"/>
        <w:jc w:val="start"/>
      </w:pPr>
      <w:r>
        <w:rPr>
          <w:rFonts w:ascii="Tahoma" w:hAnsi="Tahoma" w:cs="Tahoma"/>
          <w:rtl w:val="1"/>
          <w:lang w:val="ar-EG" w:bidi="ar-EG"/>
          <w:szCs w:val="26"/>
          <w:bCs/>
        </w:rPr>
        <w:t>النتيجة المطلوبة</w:t>
      </w:r>
    </w:p>
    <w:p>
      <w:pPr>
        <w:bidi w:val="1"/>
        <w:jc w:val="start"/>
      </w:pPr>
      <w:r>
        <w:rPr>
          <w:rFonts w:ascii="Tahoma" w:hAnsi="Tahoma" w:cs="Tahoma"/>
          <w:rtl w:val="1"/>
          <w:lang w:val="ar-EG" w:bidi="ar-EG"/>
          <w:szCs w:val="23"/>
        </w:rPr>
        <w:t>ستحدد المواد والصفوف التي يدرسها كل معلم في العام المطلوب، ثم تختاره ضمن مدرسي المواد في الفصول المناسبة. بذلك تكون قائمة المعلمين المؤهلين لكل فصل جاهزة لاستخدامها عند إعداد جدول الحصص. الربط وحده لا يحدد يوم الحصة أو وقتها أو مدرسها الأساسي.</w:t>
      </w:r>
    </w:p>
    <w:p>
      <w:pPr>
        <w:pStyle w:val="Heading2"/>
        <w:bidi w:val="1"/>
        <w:jc w:val="start"/>
      </w:pPr>
      <w:r>
        <w:rPr>
          <w:rFonts w:ascii="Tahoma" w:hAnsi="Tahoma" w:cs="Tahoma"/>
          <w:rtl w:val="1"/>
          <w:lang w:val="ar-EG" w:bidi="ar-EG"/>
          <w:szCs w:val="26"/>
          <w:bCs/>
        </w:rPr>
        <w:t>قبل أن تبدأ</w:t>
      </w:r>
    </w:p>
    <w:p>
      <w:pPr>
        <w:bidi w:val="1"/>
        <w:jc w:val="start"/>
      </w:pPr>
      <w:r>
        <w:rPr>
          <w:rFonts w:ascii="Tahoma" w:hAnsi="Tahoma" w:cs="Tahoma"/>
          <w:rtl w:val="1"/>
          <w:lang w:val="ar-EG" w:bidi="ar-EG"/>
          <w:szCs w:val="23"/>
        </w:rPr>
        <w:t>• جهز حسابات المعلمين وأدوارهم في المرحلة الثالثة، ولا تستخدم حساب موظف بدل حساب معلم لإسناد التدريس.</w:t>
      </w:r>
    </w:p>
    <w:p>
      <w:pPr>
        <w:bidi w:val="1"/>
        <w:jc w:val="start"/>
      </w:pPr>
      <w:r>
        <w:rPr>
          <w:rFonts w:ascii="Tahoma" w:hAnsi="Tahoma" w:cs="Tahoma"/>
          <w:rtl w:val="1"/>
          <w:lang w:val="ar-EG" w:bidi="ar-EG"/>
          <w:szCs w:val="23"/>
        </w:rPr>
        <w:t>• استكمل فتح الصفوف وإنشاء الفصول في المرحلة التاسعة، وتشغيل المواد في المرحلة العاشرة. راجع العام ونوع التعليم والصف قبل الربط.</w:t>
      </w:r>
    </w:p>
    <w:p>
      <w:pPr>
        <w:bidi w:val="1"/>
        <w:jc w:val="start"/>
      </w:pPr>
      <w:r>
        <w:rPr>
          <w:rFonts w:ascii="Tahoma" w:hAnsi="Tahoma" w:cs="Tahoma"/>
          <w:rtl w:val="1"/>
          <w:lang w:val="ar-EG" w:bidi="ar-EG"/>
          <w:szCs w:val="23"/>
        </w:rPr>
        <w:t>• جهز توزيع المدرسة المعتمد: اسم المعلم، والصف، والمادة، والفصول المستهدفة.</w:t>
      </w:r>
    </w:p>
    <w:p>
      <w:pPr>
        <w:bidi w:val="1"/>
        <w:jc w:val="start"/>
      </w:pPr>
      <w:r>
        <w:rPr>
          <w:rFonts w:ascii="Tahoma" w:hAnsi="Tahoma" w:cs="Tahoma"/>
          <w:rtl w:val="1"/>
          <w:lang w:val="ar-EG" w:bidi="ar-EG"/>
          <w:szCs w:val="23"/>
        </w:rPr>
        <w:t>• استخدم حسابًا مخولًا بإدارة الإعداد الأكاديمي. الربط بالصف أو الفصل لا يمنح المعلم صلاحيات جديدة تلقائيًا.</w:t>
      </w:r>
    </w:p>
    <w:p>
      <w:pPr>
        <w:pStyle w:val="Heading2"/>
        <w:bidi w:val="1"/>
        <w:jc w:val="start"/>
      </w:pPr>
      <w:r>
        <w:rPr>
          <w:rFonts w:ascii="Tahoma" w:hAnsi="Tahoma" w:cs="Tahoma"/>
          <w:rtl w:val="1"/>
          <w:lang w:val="ar-EG" w:bidi="ar-EG"/>
          <w:szCs w:val="26"/>
          <w:bCs/>
        </w:rPr>
        <w:t>مكان العمل في الويب</w:t>
      </w:r>
    </w:p>
    <w:p>
      <w:pPr>
        <w:bidi w:val="1"/>
        <w:jc w:val="start"/>
      </w:pPr>
      <w:r>
        <w:rPr>
          <w:rFonts w:ascii="Tahoma" w:hAnsi="Tahoma" w:cs="Tahoma"/>
          <w:rtl w:val="1"/>
          <w:lang w:val="ar-EG" w:bidi="ar-EG"/>
          <w:szCs w:val="23"/>
        </w:rPr>
        <w:t>لإسناد الصفوف والمواد، افتح إدارة مستخدمي المدرسة واختر إجراء «المواد والصفوف» للمعلم. لربطه بفصل محدد، افتح «الإعدادات ← الهيكلة الأكاديمية»، ثم لوحة «الصفوف الدراسية» وتبويب «الفصول الدراسية»، واختر «مدرسو الفصل» للفصل المطلوب.</w:t>
      </w:r>
    </w:p>
    <w:p>
      <w:pPr>
        <w:pStyle w:val="Heading2"/>
        <w:bidi w:val="1"/>
        <w:jc w:val="start"/>
      </w:pPr>
      <w:r>
        <w:rPr>
          <w:rFonts w:ascii="Tahoma" w:hAnsi="Tahoma" w:cs="Tahoma"/>
          <w:rtl w:val="1"/>
          <w:lang w:val="ar-EG" w:bidi="ar-EG"/>
          <w:szCs w:val="26"/>
          <w:bCs/>
        </w:rPr>
        <w:t>ترتيب العمل ومكان الشرح</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82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المهمة</w:t>
            </w:r>
          </w:p>
        </w:tc>
        <w:tc>
          <w:tcPr>
            <w:tcW w:type="dxa" w:w="20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الصفحة</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فهم أنواع الربط والصلاحيات</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٢</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إسناد المواد والصفوف للمعلم</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٣</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اختيار مدرسي الفصل لكل مادة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٤</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مراجعة الإسناد والإشعارات</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٥</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تغيير الربط أو إنهاؤه</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٦</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حل المشكلات الشائعة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٧</w:t>
            </w:r>
          </w:p>
        </w:tc>
      </w:tr>
      <w:tr>
        <w:trPr>
          <w:cantSplit/>
        </w:trPr>
        <w:tc>
          <w:tcPr>
            <w:tcW w:type="dxa" w:w="82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مثال وقائمة تسليم المرحلة</w:t>
            </w:r>
          </w:p>
        </w:tc>
        <w:tc>
          <w:tcPr>
            <w:tcW w:type="dxa" w:w="20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٨</w:t>
            </w:r>
          </w:p>
        </w:tc>
      </w:tr>
    </w:tbl>
    <w:p>
      <w:pPr>
        <w:pStyle w:val="Heading1"/>
        <w:pageBreakBefore/>
        <w:bidi w:val="1"/>
        <w:jc w:val="start"/>
      </w:pPr>
      <w:r>
        <w:rPr>
          <w:rFonts w:ascii="Tahoma" w:hAnsi="Tahoma" w:cs="Tahoma"/>
          <w:rtl w:val="1"/>
          <w:lang w:val="ar-EG" w:bidi="ar-EG"/>
          <w:szCs w:val="34"/>
          <w:bCs/>
        </w:rPr>
        <w:t>افهم أنواع الربط والصلاحيات</w:t>
      </w:r>
    </w:p>
    <w:p>
      <w:pPr>
        <w:pStyle w:val="Heading2"/>
        <w:bidi w:val="1"/>
        <w:jc w:val="start"/>
      </w:pPr>
      <w:r>
        <w:rPr>
          <w:rFonts w:ascii="Tahoma" w:hAnsi="Tahoma" w:cs="Tahoma"/>
          <w:rtl w:val="1"/>
          <w:lang w:val="ar-EG" w:bidi="ar-EG"/>
          <w:szCs w:val="26"/>
          <w:bCs/>
        </w:rPr>
        <w:t>الصف والفصل ليسا الربط نفسه</w:t>
      </w:r>
    </w:p>
    <w:p>
      <w:pPr>
        <w:bidi w:val="1"/>
        <w:jc w:val="start"/>
      </w:pPr>
      <w:r>
        <w:rPr>
          <w:rFonts w:ascii="Tahoma" w:hAnsi="Tahoma" w:cs="Tahoma"/>
          <w:rtl w:val="1"/>
          <w:lang w:val="ar-EG" w:bidi="ar-EG"/>
          <w:szCs w:val="23"/>
        </w:rPr>
        <w:t>قد يدرس المعلم اللغة العربية للصف الأول، لكن المدرسة تريد إسناده إلى فصل ١ فقط من فصول هذا الصف. اختر العربية ضمن «المواد والصفوف» أولًا، ثم اختَر المعلم للعربية داخل «مدرسو الفصل» في فصل ١. لا تعتبر اختيار الصف توزيعًا تلقائيًا على جميع فصوله.</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194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نوع الربط</w:t>
            </w:r>
          </w:p>
        </w:tc>
        <w:tc>
          <w:tcPr>
            <w:tcW w:type="dxa" w:w="41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يحدده</w:t>
            </w:r>
          </w:p>
        </w:tc>
        <w:tc>
          <w:tcPr>
            <w:tcW w:type="dxa" w:w="410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لا يحدده</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القسم</w:t>
            </w:r>
          </w:p>
        </w:tc>
        <w:tc>
          <w:tcPr>
            <w:tcW w:type="dxa" w:w="41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انتماء المعلم الإداري إلى القسم</w:t>
            </w:r>
          </w:p>
        </w:tc>
        <w:tc>
          <w:tcPr>
            <w:tcW w:type="dxa" w:w="41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المواد والفصول أو توقيت الحصص</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المواد والصفوف</w:t>
            </w:r>
          </w:p>
        </w:tc>
        <w:tc>
          <w:tcPr>
            <w:tcW w:type="dxa" w:w="41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نطاق تدريس المعلم لمادة في صف وعام محددين</w:t>
            </w:r>
          </w:p>
        </w:tc>
        <w:tc>
          <w:tcPr>
            <w:tcW w:type="dxa" w:w="41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الفصول التي سيعمل بها</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مدرسو الفصل</w:t>
            </w:r>
          </w:p>
        </w:tc>
        <w:tc>
          <w:tcPr>
            <w:tcW w:type="dxa" w:w="41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المعلمون المختارون لمادة داخل فصل معين</w:t>
            </w:r>
          </w:p>
        </w:tc>
        <w:tc>
          <w:tcPr>
            <w:tcW w:type="dxa" w:w="41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المدرس الأساسي ووقت كل حصة</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جدول الحصص</w:t>
            </w:r>
          </w:p>
        </w:tc>
        <w:tc>
          <w:tcPr>
            <w:tcW w:type="dxa" w:w="41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المادة ومدرس الحصة الأساسي والبدلاء والوقت</w:t>
            </w:r>
          </w:p>
        </w:tc>
        <w:tc>
          <w:tcPr>
            <w:tcW w:type="dxa" w:w="41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صلاحيات الحساب العامة</w:t>
            </w:r>
          </w:p>
        </w:tc>
      </w:tr>
      <w:tr>
        <w:trPr>
          <w:cantSplit/>
        </w:trPr>
        <w:tc>
          <w:tcPr>
            <w:tcW w:type="dxa" w:w="194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التكليف التشغيلي</w:t>
            </w:r>
          </w:p>
        </w:tc>
        <w:tc>
          <w:tcPr>
            <w:tcW w:type="dxa" w:w="41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مسؤولية موظف أو معلم تجاه فصل أو دور وإجراءات محددة</w:t>
            </w:r>
          </w:p>
        </w:tc>
        <w:tc>
          <w:tcPr>
            <w:tcW w:type="dxa" w:w="410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تغيير مدرس المادة أو مدرس الحصة</w:t>
            </w:r>
          </w:p>
        </w:tc>
      </w:tr>
    </w:tbl>
    <w:p>
      <w:pPr>
        <w:pStyle w:val="Heading2"/>
        <w:bidi w:val="1"/>
        <w:jc w:val="start"/>
      </w:pPr>
      <w:r>
        <w:rPr>
          <w:rFonts w:ascii="Tahoma" w:hAnsi="Tahoma" w:cs="Tahoma"/>
          <w:rtl w:val="1"/>
          <w:lang w:val="ar-EG" w:bidi="ar-EG"/>
          <w:szCs w:val="26"/>
          <w:bCs/>
        </w:rPr>
        <w:t>من ينفذ الإعداد ومن يراجع</w:t>
      </w:r>
    </w:p>
    <w:p>
      <w:pPr>
        <w:bidi w:val="1"/>
        <w:jc w:val="start"/>
      </w:pPr>
      <w:r>
        <w:rPr>
          <w:rFonts w:ascii="Tahoma" w:hAnsi="Tahoma" w:cs="Tahoma"/>
          <w:rtl w:val="1"/>
          <w:lang w:val="ar-EG" w:bidi="ar-EG"/>
          <w:szCs w:val="23"/>
        </w:rPr>
        <w:t>ينفذ مسؤول الإعداد المصرح له الربط، وتراجع الإدارة الأكاديمية مطابقته للتوزيع المعتمد. يراجع المعلم تكليفاته من حسابه. إذا لم يظهر إجراء الربط، راجع صلاحيات الحساب ونطاق القسم؛ لا تستخدم حساب شخص آخر لتجاوز الصلاحيات.</w:t>
      </w:r>
    </w:p>
    <w:p>
      <w:pPr>
        <w:pStyle w:val="Heading2"/>
        <w:bidi w:val="1"/>
        <w:jc w:val="start"/>
      </w:pPr>
      <w:r>
        <w:rPr>
          <w:rFonts w:ascii="Tahoma" w:hAnsi="Tahoma" w:cs="Tahoma"/>
          <w:rtl w:val="1"/>
          <w:lang w:val="ar-EG" w:bidi="ar-EG"/>
          <w:szCs w:val="26"/>
          <w:bCs/>
        </w:rPr>
        <w:t>هل يمكن اختيار أكثر من معلم</w:t>
      </w:r>
    </w:p>
    <w:p>
      <w:pPr>
        <w:bidi w:val="1"/>
        <w:jc w:val="start"/>
      </w:pPr>
      <w:r>
        <w:rPr>
          <w:rFonts w:ascii="Tahoma" w:hAnsi="Tahoma" w:cs="Tahoma"/>
          <w:rtl w:val="1"/>
          <w:lang w:val="ar-EG" w:bidi="ar-EG"/>
          <w:szCs w:val="23"/>
        </w:rPr>
        <w:t>نعم. يمكن إسناد المادة والصف لأكثر من معلم، واختيار أكثر من معلم للمادة نفسها داخل الفصل. هذه الاختيارات تتيح توزيع الحصص لاحقًا؛ لا تعني أن الجميع مدرسون أساسيون للحصة نفسها.</w:t>
      </w:r>
    </w:p>
    <w:p>
      <w:pPr>
        <w:bidi w:val="1"/>
        <w:jc w:val="start"/>
      </w:pPr>
      <w:r>
        <w:rPr>
          <w:rFonts w:ascii="Tahoma" w:hAnsi="Tahoma" w:cs="Tahoma"/>
          <w:rtl w:val="1"/>
          <w:lang w:val="ar-EG" w:bidi="ar-EG"/>
          <w:szCs w:val="23"/>
        </w:rPr>
        <w:t>تنبيه: اختيار المرحلة في نافذة «المواد والصفوف» هو تصفية للقائمة فقط. الإسناد الحقيقي يتم باختيار مادة تحت صف محدد، وليس بإسناد المرحلة كاملة.</w:t>
      </w:r>
    </w:p>
    <w:p>
      <w:pPr>
        <w:pStyle w:val="Heading1"/>
        <w:pageBreakBefore/>
        <w:bidi w:val="1"/>
        <w:jc w:val="start"/>
      </w:pPr>
      <w:r>
        <w:rPr>
          <w:rFonts w:ascii="Tahoma" w:hAnsi="Tahoma" w:cs="Tahoma"/>
          <w:rtl w:val="1"/>
          <w:lang w:val="ar-EG" w:bidi="ar-EG"/>
          <w:szCs w:val="34"/>
          <w:bCs/>
        </w:rPr>
        <w:t>أسند المواد والصفوف للمعلم</w:t>
      </w:r>
    </w:p>
    <w:p>
      <w:pPr>
        <w:pStyle w:val="Heading2"/>
        <w:bidi w:val="1"/>
        <w:jc w:val="start"/>
      </w:pPr>
      <w:r>
        <w:rPr>
          <w:rFonts w:ascii="Tahoma" w:hAnsi="Tahoma" w:cs="Tahoma"/>
          <w:rtl w:val="1"/>
          <w:lang w:val="ar-EG" w:bidi="ar-EG"/>
          <w:szCs w:val="26"/>
          <w:bCs/>
        </w:rPr>
        <w:t>خطوات الإسناد</w:t>
      </w:r>
    </w:p>
    <w:p>
      <w:pPr>
        <w:bidi w:val="1"/>
        <w:jc w:val="start"/>
      </w:pPr>
      <w:r>
        <w:rPr>
          <w:rFonts w:ascii="Tahoma" w:hAnsi="Tahoma" w:cs="Tahoma"/>
          <w:rtl w:val="1"/>
          <w:lang w:val="ar-EG" w:bidi="ar-EG"/>
          <w:szCs w:val="23"/>
        </w:rPr>
        <w:t>1 ـ افتح إدارة مستخدمي المدرسة وحدد المعلم الصحيح بالاسم واسم المستخدم. راجع أنه حساب معلم وغير موقوف أو معلق.</w:t>
      </w:r>
    </w:p>
    <w:p>
      <w:pPr>
        <w:bidi w:val="1"/>
        <w:jc w:val="start"/>
      </w:pPr>
      <w:r>
        <w:rPr>
          <w:rFonts w:ascii="Tahoma" w:hAnsi="Tahoma" w:cs="Tahoma"/>
          <w:rtl w:val="1"/>
          <w:lang w:val="ar-EG" w:bidi="ar-EG"/>
          <w:szCs w:val="23"/>
        </w:rPr>
        <w:t>2 ـ اضغط «المواد والصفوف». تأكد أن اسم المعلم الظاهر أعلى النافذة هو المقصود.</w:t>
      </w:r>
    </w:p>
    <w:p>
      <w:pPr>
        <w:bidi w:val="1"/>
        <w:jc w:val="start"/>
      </w:pPr>
      <w:r>
        <w:rPr>
          <w:rFonts w:ascii="Tahoma" w:hAnsi="Tahoma" w:cs="Tahoma"/>
          <w:rtl w:val="1"/>
          <w:lang w:val="ar-EG" w:bidi="ar-EG"/>
          <w:szCs w:val="23"/>
        </w:rPr>
        <w:t>3 ـ اختر «العام الدراسي»، ثم «نوع التعليم»، ثم «المرحلة التعليمية» لتضييق القائمة.</w:t>
      </w:r>
    </w:p>
    <w:p>
      <w:pPr>
        <w:bidi w:val="1"/>
        <w:jc w:val="start"/>
      </w:pPr>
      <w:r>
        <w:rPr>
          <w:rFonts w:ascii="Tahoma" w:hAnsi="Tahoma" w:cs="Tahoma"/>
          <w:rtl w:val="1"/>
          <w:lang w:val="ar-EG" w:bidi="ar-EG"/>
          <w:szCs w:val="23"/>
        </w:rPr>
        <w:t>4 ـ تحت كل صف مطلوب، ضع علامة أمام المواد التي سيقوم المعلم بتدريسها. لا تختَر مواد صف آخر لمجرد تشابه الاسم.</w:t>
      </w:r>
    </w:p>
    <w:p>
      <w:pPr>
        <w:bidi w:val="1"/>
        <w:jc w:val="start"/>
      </w:pPr>
      <w:r>
        <w:rPr>
          <w:rFonts w:ascii="Tahoma" w:hAnsi="Tahoma" w:cs="Tahoma"/>
          <w:rtl w:val="1"/>
          <w:lang w:val="ar-EG" w:bidi="ar-EG"/>
          <w:szCs w:val="23"/>
        </w:rPr>
        <w:t>5 ـ إذا كان المعلم يعمل في أكثر من صف، راجع اختيارات كل صف. يمكنك تغيير التصفية لمراجعة نطاق آخر مع بقاء الاختيارات السابقة.</w:t>
      </w:r>
    </w:p>
    <w:p>
      <w:pPr>
        <w:bidi w:val="1"/>
        <w:jc w:val="start"/>
      </w:pPr>
      <w:r>
        <w:rPr>
          <w:rFonts w:ascii="Tahoma" w:hAnsi="Tahoma" w:cs="Tahoma"/>
          <w:rtl w:val="1"/>
          <w:lang w:val="ar-EG" w:bidi="ar-EG"/>
          <w:szCs w:val="23"/>
        </w:rPr>
        <w:t>6 ـ اضغط «حفظ التغييرات»، ثم افتح النافذة مجددًا وتأكد أن علامات الاختيار محفوظة.</w:t>
      </w:r>
    </w:p>
    <w:p>
      <w:pPr>
        <w:pStyle w:val="Heading2"/>
        <w:bidi w:val="1"/>
        <w:jc w:val="start"/>
      </w:pPr>
      <w:r>
        <w:rPr>
          <w:rFonts w:ascii="Tahoma" w:hAnsi="Tahoma" w:cs="Tahoma"/>
          <w:rtl w:val="1"/>
          <w:lang w:val="ar-EG" w:bidi="ar-EG"/>
          <w:szCs w:val="26"/>
          <w:bCs/>
        </w:rPr>
        <w:t>كيف تقرأ الحقول</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العام الدراسي</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عام البرنامج الذي توجد به المواد المشغلة. لا تفترض أن أول اختيار هو العام المقصود.</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التعليم</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التعليم الذي يعمل فيه المعلم. تتحدد الخيارات بحسب العام المختار.</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المرحلة التعليمية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تصفية الصفوف المعروضة، وليست اختيارًا جماعيًا لكل صفوف المرحلة.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اسم الصف</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مجموعة تعرض المواد المتاحة لذلك الصف. الاختيار يتم من المواد الموجودة تحتها.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علامة المادة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تحدد إسناد هذه المادة في الصف والعام للمعلم.</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عدد بجوار الحفظ</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عدد المواد المختارة في جميع النطاقات، وقد يشمل اختيارات غير ظاهرة بسبب التصفية.</w:t>
            </w:r>
          </w:p>
        </w:tc>
      </w:tr>
    </w:tbl>
    <w:p>
      <w:pPr>
        <w:pStyle w:val="Heading2"/>
        <w:bidi w:val="1"/>
        <w:jc w:val="start"/>
      </w:pPr>
      <w:r>
        <w:rPr>
          <w:rFonts w:ascii="Tahoma" w:hAnsi="Tahoma" w:cs="Tahoma"/>
          <w:rtl w:val="1"/>
          <w:lang w:val="ar-EG" w:bidi="ar-EG"/>
          <w:szCs w:val="26"/>
          <w:bCs/>
        </w:rPr>
        <w:t>راجع قبل الحفظ</w:t>
      </w:r>
    </w:p>
    <w:p>
      <w:pPr>
        <w:bidi w:val="1"/>
        <w:jc w:val="start"/>
      </w:pPr>
      <w:r>
        <w:rPr>
          <w:rFonts w:ascii="Tahoma" w:hAnsi="Tahoma" w:cs="Tahoma"/>
          <w:rtl w:val="1"/>
          <w:lang w:val="ar-EG" w:bidi="ar-EG"/>
          <w:szCs w:val="23"/>
        </w:rPr>
        <w:t>تغيير التصفية لا يمسح علامات الاختيار السابقة. راجع الأعوام والأنواع والصفوف الأخرى إذا كان العدد أكبر من المتوقع. النافذة تحفظ القائمة المختارة كاملة؛ إزالة علامة من مادة تعني طلب إنهاء إسنادها للمعلم.</w:t>
      </w:r>
    </w:p>
    <w:p>
      <w:pPr>
        <w:bidi w:val="1"/>
        <w:jc w:val="start"/>
      </w:pPr>
      <w:r>
        <w:rPr>
          <w:rFonts w:ascii="Tahoma" w:hAnsi="Tahoma" w:cs="Tahoma"/>
          <w:rtl w:val="1"/>
          <w:lang w:val="ar-EG" w:bidi="ar-EG"/>
          <w:szCs w:val="23"/>
        </w:rPr>
        <w:t>تنبيه: قد تظهر اختيارات متشابهة باسم المادة نفسه. لا تعتمد على الاسم وحده لتحديد التيرم أو نسخة المنهج؛ ارجع إلى تشغيل المواد وتوزيع المدرسة عند الالتباس.</w:t>
      </w:r>
    </w:p>
    <w:p>
      <w:pPr>
        <w:pStyle w:val="Heading1"/>
        <w:pageBreakBefore/>
        <w:bidi w:val="1"/>
        <w:jc w:val="start"/>
      </w:pPr>
      <w:r>
        <w:rPr>
          <w:rFonts w:ascii="Tahoma" w:hAnsi="Tahoma" w:cs="Tahoma"/>
          <w:rtl w:val="1"/>
          <w:lang w:val="ar-EG" w:bidi="ar-EG"/>
          <w:szCs w:val="34"/>
          <w:bCs/>
        </w:rPr>
        <w:t>اختر مدرسي الفصل لكل مادة</w:t>
      </w:r>
    </w:p>
    <w:p>
      <w:pPr>
        <w:pStyle w:val="Heading2"/>
        <w:bidi w:val="1"/>
        <w:jc w:val="start"/>
      </w:pPr>
      <w:r>
        <w:rPr>
          <w:rFonts w:ascii="Tahoma" w:hAnsi="Tahoma" w:cs="Tahoma"/>
          <w:rtl w:val="1"/>
          <w:lang w:val="ar-EG" w:bidi="ar-EG"/>
          <w:szCs w:val="26"/>
          <w:bCs/>
        </w:rPr>
        <w:t>خطوات الربط بالفصل</w:t>
      </w:r>
    </w:p>
    <w:p>
      <w:pPr>
        <w:bidi w:val="1"/>
        <w:jc w:val="start"/>
      </w:pPr>
      <w:r>
        <w:rPr>
          <w:rFonts w:ascii="Tahoma" w:hAnsi="Tahoma" w:cs="Tahoma"/>
          <w:rtl w:val="1"/>
          <w:lang w:val="ar-EG" w:bidi="ar-EG"/>
          <w:szCs w:val="23"/>
        </w:rPr>
        <w:t>1 ـ افتح تبويب «الفصول الدراسية» وحدد الفصل في الصف والعام الصحيحين. تحقق من تمييزه عن الفصول التي تحمل اسمًا مشابهًا في أعوام أخرى.</w:t>
      </w:r>
    </w:p>
    <w:p>
      <w:pPr>
        <w:bidi w:val="1"/>
        <w:jc w:val="start"/>
      </w:pPr>
      <w:r>
        <w:rPr>
          <w:rFonts w:ascii="Tahoma" w:hAnsi="Tahoma" w:cs="Tahoma"/>
          <w:rtl w:val="1"/>
          <w:lang w:val="ar-EG" w:bidi="ar-EG"/>
          <w:szCs w:val="23"/>
        </w:rPr>
        <w:t>2 ـ اضغط «مدرسو الفصل». راجع اسم الفصل والصف والعام في أعلى النافذة.</w:t>
      </w:r>
    </w:p>
    <w:p>
      <w:pPr>
        <w:bidi w:val="1"/>
        <w:jc w:val="start"/>
      </w:pPr>
      <w:r>
        <w:rPr>
          <w:rFonts w:ascii="Tahoma" w:hAnsi="Tahoma" w:cs="Tahoma"/>
          <w:rtl w:val="1"/>
          <w:lang w:val="ar-EG" w:bidi="ar-EG"/>
          <w:szCs w:val="23"/>
        </w:rPr>
        <w:t>3 ـ اختر «المادة». القائمة تعرض المواد المشغلة للصف الذي يتبع له الفصل.</w:t>
      </w:r>
    </w:p>
    <w:p>
      <w:pPr>
        <w:bidi w:val="1"/>
        <w:jc w:val="start"/>
      </w:pPr>
      <w:r>
        <w:rPr>
          <w:rFonts w:ascii="Tahoma" w:hAnsi="Tahoma" w:cs="Tahoma"/>
          <w:rtl w:val="1"/>
          <w:lang w:val="ar-EG" w:bidi="ar-EG"/>
          <w:szCs w:val="23"/>
        </w:rPr>
        <w:t>4 ـ ستظهر أسماء المعلمين المسند إليهم الصف والمادة. استخدم «ابحث عن مدرس» بالاسم أو اسم المستخدم عند الحاجة.</w:t>
      </w:r>
    </w:p>
    <w:p>
      <w:pPr>
        <w:bidi w:val="1"/>
        <w:jc w:val="start"/>
      </w:pPr>
      <w:r>
        <w:rPr>
          <w:rFonts w:ascii="Tahoma" w:hAnsi="Tahoma" w:cs="Tahoma"/>
          <w:rtl w:val="1"/>
          <w:lang w:val="ar-EG" w:bidi="ar-EG"/>
          <w:szCs w:val="23"/>
        </w:rPr>
        <w:t>5 ـ ضع علامة أمام المعلم أو المعلمين المطلوبين. راجع عدد «المدرسون المختارون» للمادة الحالية.</w:t>
      </w:r>
    </w:p>
    <w:p>
      <w:pPr>
        <w:bidi w:val="1"/>
        <w:jc w:val="start"/>
      </w:pPr>
      <w:r>
        <w:rPr>
          <w:rFonts w:ascii="Tahoma" w:hAnsi="Tahoma" w:cs="Tahoma"/>
          <w:rtl w:val="1"/>
          <w:lang w:val="ar-EG" w:bidi="ar-EG"/>
          <w:szCs w:val="23"/>
        </w:rPr>
        <w:t>6 ـ غيّر المادة وكرر الاختيار لكل مواد الفصل المطلوبة. لا تغلق النافذة قبل الحفظ.</w:t>
      </w:r>
    </w:p>
    <w:p>
      <w:pPr>
        <w:bidi w:val="1"/>
        <w:jc w:val="start"/>
      </w:pPr>
      <w:r>
        <w:rPr>
          <w:rFonts w:ascii="Tahoma" w:hAnsi="Tahoma" w:cs="Tahoma"/>
          <w:rtl w:val="1"/>
          <w:lang w:val="ar-EG" w:bidi="ar-EG"/>
          <w:szCs w:val="23"/>
        </w:rPr>
        <w:t>7 ـ اضغط «حفظ التغييرات». افتح «مدرسو الفصل» مرة أخرى وراجع الاختيارات لكل مادة.</w:t>
      </w:r>
    </w:p>
    <w:p>
      <w:pPr>
        <w:pStyle w:val="Heading2"/>
        <w:bidi w:val="1"/>
        <w:jc w:val="start"/>
      </w:pPr>
      <w:r>
        <w:rPr>
          <w:rFonts w:ascii="Tahoma" w:hAnsi="Tahoma" w:cs="Tahoma"/>
          <w:rtl w:val="1"/>
          <w:lang w:val="ar-EG" w:bidi="ar-EG"/>
          <w:szCs w:val="26"/>
          <w:bCs/>
        </w:rPr>
        <w:t>إذا لم يظهر معلم في القائمة</w:t>
      </w:r>
    </w:p>
    <w:p>
      <w:pPr>
        <w:bidi w:val="1"/>
        <w:jc w:val="start"/>
      </w:pPr>
      <w:r>
        <w:rPr>
          <w:rFonts w:ascii="Tahoma" w:hAnsi="Tahoma" w:cs="Tahoma"/>
          <w:rtl w:val="1"/>
          <w:lang w:val="ar-EG" w:bidi="ar-EG"/>
          <w:szCs w:val="23"/>
        </w:rPr>
        <w:t>ابدأ بمراجعة «المواد والصفوف» لهذا المعلم. يجب أن يكون مسندًا للمادة في الصف والعام اللذين يتبع لهما الفصل. إسناد مادة تحمل الاسم نفسه في صف أو عام آخر لا يكفي. راجع أيضًا حالة الحساب وتوافر تشغيل المادة.</w:t>
      </w:r>
    </w:p>
    <w:p>
      <w:pPr>
        <w:pStyle w:val="Heading2"/>
        <w:bidi w:val="1"/>
        <w:jc w:val="start"/>
      </w:pPr>
      <w:r>
        <w:rPr>
          <w:rFonts w:ascii="Tahoma" w:hAnsi="Tahoma" w:cs="Tahoma"/>
          <w:rtl w:val="1"/>
          <w:lang w:val="ar-EG" w:bidi="ar-EG"/>
          <w:szCs w:val="26"/>
          <w:bCs/>
        </w:rPr>
        <w:t>الحفظ يشمل جميع مواد الفصل</w:t>
      </w:r>
    </w:p>
    <w:p>
      <w:pPr>
        <w:bidi w:val="1"/>
        <w:jc w:val="start"/>
      </w:pPr>
      <w:r>
        <w:rPr>
          <w:rFonts w:ascii="Tahoma" w:hAnsi="Tahoma" w:cs="Tahoma"/>
          <w:rtl w:val="1"/>
          <w:lang w:val="ar-EG" w:bidi="ar-EG"/>
          <w:szCs w:val="23"/>
        </w:rPr>
        <w:t>الانتقال بين المواد يحتفظ بالاختيارات. البحث يخفي بعض الأسماء مؤقتًا ولا يلغي اختيارها. عند الحفظ تُرسل قائمة الاختيارات لجميع المواد، وليس للمادة الظاهرة فقط؛ لذلك راجع المواد الأخرى قبل إزالة علامات أو إنهاء ربط.</w:t>
      </w:r>
    </w:p>
    <w:p>
      <w:pPr>
        <w:pStyle w:val="Heading2"/>
        <w:bidi w:val="1"/>
        <w:jc w:val="start"/>
      </w:pPr>
      <w:r>
        <w:rPr>
          <w:rFonts w:ascii="Tahoma" w:hAnsi="Tahoma" w:cs="Tahoma"/>
          <w:rtl w:val="1"/>
          <w:lang w:val="ar-EG" w:bidi="ar-EG"/>
          <w:szCs w:val="26"/>
          <w:bCs/>
        </w:rPr>
        <w:t>حساب المعلم قيد التفعيل</w:t>
      </w:r>
    </w:p>
    <w:p>
      <w:pPr>
        <w:bidi w:val="1"/>
        <w:jc w:val="start"/>
      </w:pPr>
      <w:r>
        <w:rPr>
          <w:rFonts w:ascii="Tahoma" w:hAnsi="Tahoma" w:cs="Tahoma"/>
          <w:rtl w:val="1"/>
          <w:lang w:val="ar-EG" w:bidi="ar-EG"/>
          <w:szCs w:val="23"/>
        </w:rPr>
        <w:t>قد يظهر حساب معلم قيد التفعيل ضمن المرشحين. يمكن تجهيز الربط له، لكن أكمل تفعيل الحساب وصلاحياته قبل مطالبة المعلم بالدخول والعمل.</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أعد فتح النافذة، واختر كل مادة وتأكد أن الأسماء الصحيحة محددة. وجود المعلم في «المواد والصفوف» فقط لا يكفي لإثبات ربطه بهذا الفصل.</w:t>
      </w:r>
    </w:p>
    <w:p>
      <w:pPr>
        <w:pStyle w:val="Heading1"/>
        <w:pageBreakBefore/>
        <w:bidi w:val="1"/>
        <w:jc w:val="start"/>
      </w:pPr>
      <w:r>
        <w:rPr>
          <w:rFonts w:ascii="Tahoma" w:hAnsi="Tahoma" w:cs="Tahoma"/>
          <w:rtl w:val="1"/>
          <w:lang w:val="ar-EG" w:bidi="ar-EG"/>
          <w:szCs w:val="34"/>
          <w:bCs/>
        </w:rPr>
        <w:t>راجع الإسناد والإشعارات</w:t>
      </w:r>
    </w:p>
    <w:p>
      <w:pPr>
        <w:pStyle w:val="Heading2"/>
        <w:bidi w:val="1"/>
        <w:jc w:val="start"/>
      </w:pPr>
      <w:r>
        <w:rPr>
          <w:rFonts w:ascii="Tahoma" w:hAnsi="Tahoma" w:cs="Tahoma"/>
          <w:rtl w:val="1"/>
          <w:lang w:val="ar-EG" w:bidi="ar-EG"/>
          <w:szCs w:val="26"/>
          <w:bCs/>
        </w:rPr>
        <w:t>راجع من جهة الإدارة</w:t>
      </w:r>
    </w:p>
    <w:p>
      <w:pPr>
        <w:bidi w:val="1"/>
        <w:jc w:val="start"/>
      </w:pPr>
      <w:r>
        <w:rPr>
          <w:rFonts w:ascii="Tahoma" w:hAnsi="Tahoma" w:cs="Tahoma"/>
          <w:rtl w:val="1"/>
          <w:lang w:val="ar-EG" w:bidi="ar-EG"/>
          <w:szCs w:val="23"/>
        </w:rPr>
        <w:t>1 ـ افتح بيانات المعلم وراجع «المواد والصفوف» للعام المطلوب.</w:t>
      </w:r>
    </w:p>
    <w:p>
      <w:pPr>
        <w:bidi w:val="1"/>
        <w:jc w:val="start"/>
      </w:pPr>
      <w:r>
        <w:rPr>
          <w:rFonts w:ascii="Tahoma" w:hAnsi="Tahoma" w:cs="Tahoma"/>
          <w:rtl w:val="1"/>
          <w:lang w:val="ar-EG" w:bidi="ar-EG"/>
          <w:szCs w:val="23"/>
        </w:rPr>
        <w:t>2 ـ افتح «مدرسو الفصل» للفصول المستهدفة وراجع المعلم تحت المادة الصحيحة.</w:t>
      </w:r>
    </w:p>
    <w:p>
      <w:pPr>
        <w:bidi w:val="1"/>
        <w:jc w:val="start"/>
      </w:pPr>
      <w:r>
        <w:rPr>
          <w:rFonts w:ascii="Tahoma" w:hAnsi="Tahoma" w:cs="Tahoma"/>
          <w:rtl w:val="1"/>
          <w:lang w:val="ar-EG" w:bidi="ar-EG"/>
          <w:szCs w:val="23"/>
        </w:rPr>
        <w:t>3 ـ قارن النتائج بتوزيع المدرسة المعتمد؛ تحقق من عدم إضافة المعلم لفصل آخر بالخطأ.</w:t>
      </w:r>
    </w:p>
    <w:p>
      <w:pPr>
        <w:bidi w:val="1"/>
        <w:jc w:val="start"/>
      </w:pPr>
      <w:r>
        <w:rPr>
          <w:rFonts w:ascii="Tahoma" w:hAnsi="Tahoma" w:cs="Tahoma"/>
          <w:rtl w:val="1"/>
          <w:lang w:val="ar-EG" w:bidi="ar-EG"/>
          <w:szCs w:val="23"/>
        </w:rPr>
        <w:t>4 ـ راجع أدوار حساب المعلم وصلاحيات العمل المطلوبة. لا تمنح صلاحيات أوسع من مسؤوليته لمجرد إتمام الربط.</w:t>
      </w:r>
    </w:p>
    <w:p>
      <w:pPr>
        <w:pStyle w:val="Heading2"/>
        <w:bidi w:val="1"/>
        <w:jc w:val="start"/>
      </w:pPr>
      <w:r>
        <w:rPr>
          <w:rFonts w:ascii="Tahoma" w:hAnsi="Tahoma" w:cs="Tahoma"/>
          <w:rtl w:val="1"/>
          <w:lang w:val="ar-EG" w:bidi="ar-EG"/>
          <w:szCs w:val="26"/>
          <w:bCs/>
        </w:rPr>
        <w:t>راجع من جهة المعلم</w:t>
      </w:r>
    </w:p>
    <w:p>
      <w:pPr>
        <w:bidi w:val="1"/>
        <w:jc w:val="start"/>
      </w:pPr>
      <w:r>
        <w:rPr>
          <w:rFonts w:ascii="Tahoma" w:hAnsi="Tahoma" w:cs="Tahoma"/>
          <w:rtl w:val="1"/>
          <w:lang w:val="ar-EG" w:bidi="ar-EG"/>
          <w:szCs w:val="23"/>
        </w:rPr>
        <w:t>اطلب من المعلم الدخول بحسابه وفتح «تكليفاتي». يراجع المواد والصفوف والفصول المرتبطة به، ويرفع أي اختلاف لمسؤول الإعداد. إن لم تظهر وظيفة تشغيلية مثل تسجيل الحضور، راجع صلاحية الحساب ونطاق الربط بدل تكرار الإسناد.</w:t>
      </w:r>
    </w:p>
    <w:p>
      <w:pPr>
        <w:pStyle w:val="Heading2"/>
        <w:bidi w:val="1"/>
        <w:jc w:val="start"/>
      </w:pPr>
      <w:r>
        <w:rPr>
          <w:rFonts w:ascii="Tahoma" w:hAnsi="Tahoma" w:cs="Tahoma"/>
          <w:rtl w:val="1"/>
          <w:lang w:val="ar-EG" w:bidi="ar-EG"/>
          <w:szCs w:val="26"/>
          <w:bCs/>
        </w:rPr>
        <w:t>متى يصل إشعار</w:t>
      </w:r>
    </w:p>
    <w:p>
      <w:pPr>
        <w:bidi w:val="1"/>
        <w:jc w:val="start"/>
      </w:pPr>
      <w:r>
        <w:rPr>
          <w:rFonts w:ascii="Tahoma" w:hAnsi="Tahoma" w:cs="Tahoma"/>
          <w:rtl w:val="1"/>
          <w:lang w:val="ar-EG" w:bidi="ar-EG"/>
          <w:szCs w:val="23"/>
        </w:rPr>
        <w:t>عند إضافة ربط جديد للصف والمادة أو للفصل، ينشئ النظام إشعارًا للمعلم ضمن الحفظ. وعند إنهاء ربط قائم ينشئ إشعار الإنهاء. يفتح إشعار التكليف صفحة «تكليفاتي» لمراجعة التفاصيل. حفظ قائمة لم يتغير فيها الربط لا يعني إرسال إشعار إضافة جديد لكل اختيار.</w:t>
      </w:r>
    </w:p>
    <w:p>
      <w:pPr>
        <w:bidi w:val="1"/>
        <w:jc w:val="start"/>
      </w:pPr>
      <w:r>
        <w:rPr>
          <w:rFonts w:ascii="Tahoma" w:hAnsi="Tahoma" w:cs="Tahoma"/>
          <w:rtl w:val="1"/>
          <w:lang w:val="ar-EG" w:bidi="ar-EG"/>
          <w:szCs w:val="23"/>
        </w:rPr>
        <w:t>راجع البيانات المحفوظة إذا تأخر ظهور الإشعار؛ الإشعار ليس بديلًا عن مراجعة الربط. لا تتوقع إشعارات بأثر رجعي لجميع الإسنادات القديمة، ولا توجد خطوة قبول من المعلم مطلوبة لإتمام هذا الربط.</w:t>
      </w:r>
    </w:p>
    <w:p>
      <w:pPr>
        <w:pStyle w:val="Heading2"/>
        <w:bidi w:val="1"/>
        <w:jc w:val="start"/>
      </w:pPr>
      <w:r>
        <w:rPr>
          <w:rFonts w:ascii="Tahoma" w:hAnsi="Tahoma" w:cs="Tahoma"/>
          <w:rtl w:val="1"/>
          <w:lang w:val="ar-EG" w:bidi="ar-EG"/>
          <w:szCs w:val="26"/>
          <w:bCs/>
        </w:rPr>
        <w:t>الجدول خطوة لاحقة</w:t>
      </w:r>
    </w:p>
    <w:p>
      <w:pPr>
        <w:bidi w:val="1"/>
        <w:jc w:val="start"/>
      </w:pPr>
      <w:r>
        <w:rPr>
          <w:rFonts w:ascii="Tahoma" w:hAnsi="Tahoma" w:cs="Tahoma"/>
          <w:rtl w:val="1"/>
          <w:lang w:val="ar-EG" w:bidi="ar-EG"/>
          <w:szCs w:val="23"/>
        </w:rPr>
        <w:t>اختيار المعلم للمادة داخل الفصل يجهز المرشحين لإعداد الجدول. لاحقًا تحدد في «جدول الحصص الأسبوعي» المادة و«المدرس الأساسي» و«المدرسون البدلاء» ووقت الحصة. لا تعتبر هذه المرحلة تحديدًا للحصص أو تحققًا من تعارض أوقات المعلم.</w:t>
      </w:r>
    </w:p>
    <w:p>
      <w:pPr>
        <w:bidi w:val="1"/>
        <w:jc w:val="start"/>
      </w:pPr>
      <w:r>
        <w:rPr>
          <w:rFonts w:ascii="Tahoma" w:hAnsi="Tahoma" w:cs="Tahoma"/>
          <w:rtl w:val="1"/>
          <w:lang w:val="ar-EG" w:bidi="ar-EG"/>
          <w:szCs w:val="23"/>
        </w:rPr>
        <w:t>تنبيه: ربط موظف أو معلم كمسؤول دور أو مساعد لتسجيل الحضور يتم عبر التكليفات التشغيلية. لا تستخدم ربط التدريس هنا لمنح مسؤولية إشراف أو تسجيل نيابة عن مدرس الحصة.</w:t>
      </w:r>
    </w:p>
    <w:p>
      <w:pPr>
        <w:pStyle w:val="Heading1"/>
        <w:pageBreakBefore/>
        <w:bidi w:val="1"/>
        <w:jc w:val="start"/>
      </w:pPr>
      <w:r>
        <w:rPr>
          <w:rFonts w:ascii="Tahoma" w:hAnsi="Tahoma" w:cs="Tahoma"/>
          <w:rtl w:val="1"/>
          <w:lang w:val="ar-EG" w:bidi="ar-EG"/>
          <w:szCs w:val="34"/>
          <w:bCs/>
        </w:rPr>
        <w:t>غيّر الربط أو أنهه بأمان</w:t>
      </w:r>
    </w:p>
    <w:p>
      <w:pPr>
        <w:pStyle w:val="Heading2"/>
        <w:bidi w:val="1"/>
        <w:jc w:val="start"/>
      </w:pPr>
      <w:r>
        <w:rPr>
          <w:rFonts w:ascii="Tahoma" w:hAnsi="Tahoma" w:cs="Tahoma"/>
          <w:rtl w:val="1"/>
          <w:lang w:val="ar-EG" w:bidi="ar-EG"/>
          <w:szCs w:val="26"/>
          <w:bCs/>
        </w:rPr>
        <w:t>إضافة معلم أو فصل جديد</w:t>
      </w:r>
    </w:p>
    <w:p>
      <w:pPr>
        <w:bidi w:val="1"/>
        <w:jc w:val="start"/>
      </w:pPr>
      <w:r>
        <w:rPr>
          <w:rFonts w:ascii="Tahoma" w:hAnsi="Tahoma" w:cs="Tahoma"/>
          <w:rtl w:val="1"/>
          <w:lang w:val="ar-EG" w:bidi="ar-EG"/>
          <w:szCs w:val="23"/>
        </w:rPr>
        <w:t>أضف المادة والصف للمعلم عند الحاجة، ثم افتح «مدرسو الفصل» واختره للمادة المطلوبة واحفظ. إضافة فصل ثانٍ لا تتطلب تكرار إسناد الصف نفسه؛ تستخدم نطاق المادة والصف الموجود للمعلم.</w:t>
      </w:r>
    </w:p>
    <w:p>
      <w:pPr>
        <w:pStyle w:val="Heading2"/>
        <w:bidi w:val="1"/>
        <w:jc w:val="start"/>
      </w:pPr>
      <w:r>
        <w:rPr>
          <w:rFonts w:ascii="Tahoma" w:hAnsi="Tahoma" w:cs="Tahoma"/>
          <w:rtl w:val="1"/>
          <w:lang w:val="ar-EG" w:bidi="ar-EG"/>
          <w:szCs w:val="26"/>
          <w:bCs/>
        </w:rPr>
        <w:t>إزالة معلم من فصل</w:t>
      </w:r>
    </w:p>
    <w:p>
      <w:pPr>
        <w:bidi w:val="1"/>
        <w:jc w:val="start"/>
      </w:pPr>
      <w:r>
        <w:rPr>
          <w:rFonts w:ascii="Tahoma" w:hAnsi="Tahoma" w:cs="Tahoma"/>
          <w:rtl w:val="1"/>
          <w:lang w:val="ar-EG" w:bidi="ar-EG"/>
          <w:szCs w:val="23"/>
        </w:rPr>
        <w:t>1 ـ راجع استخدام المعلم في مادة الفصل وجدول الحصص، بما في ذلك إسناده كبديل.</w:t>
      </w:r>
    </w:p>
    <w:p>
      <w:pPr>
        <w:bidi w:val="1"/>
        <w:jc w:val="start"/>
      </w:pPr>
      <w:r>
        <w:rPr>
          <w:rFonts w:ascii="Tahoma" w:hAnsi="Tahoma" w:cs="Tahoma"/>
          <w:rtl w:val="1"/>
          <w:lang w:val="ar-EG" w:bidi="ar-EG"/>
          <w:szCs w:val="23"/>
        </w:rPr>
        <w:t>2 ـ إن كان مستخدمًا بالفعل، نسق مع مسؤول الجدول لتغيير الإسناد أو إزالته أولًا. جهز المعلم البديل قبل إنهاء الربط إذا كانت الحصص مستمرة.</w:t>
      </w:r>
    </w:p>
    <w:p>
      <w:pPr>
        <w:bidi w:val="1"/>
        <w:jc w:val="start"/>
      </w:pPr>
      <w:r>
        <w:rPr>
          <w:rFonts w:ascii="Tahoma" w:hAnsi="Tahoma" w:cs="Tahoma"/>
          <w:rtl w:val="1"/>
          <w:lang w:val="ar-EG" w:bidi="ar-EG"/>
          <w:szCs w:val="23"/>
        </w:rPr>
        <w:t>3 ـ افتح «مدرسو الفصل»، واختر المادة وأزل علامة المعلم فقط مع الاحتفاظ بباقي الاختيارات.</w:t>
      </w:r>
    </w:p>
    <w:p>
      <w:pPr>
        <w:bidi w:val="1"/>
        <w:jc w:val="start"/>
      </w:pPr>
      <w:r>
        <w:rPr>
          <w:rFonts w:ascii="Tahoma" w:hAnsi="Tahoma" w:cs="Tahoma"/>
          <w:rtl w:val="1"/>
          <w:lang w:val="ar-EG" w:bidi="ar-EG"/>
          <w:szCs w:val="23"/>
        </w:rPr>
        <w:t>4 ـ راجع جميع مواد الفصل ثم احفظ. أعد فتح النافذة للتأكد من انتهاء الربط المطلوب فقط.</w:t>
      </w:r>
    </w:p>
    <w:p>
      <w:pPr>
        <w:pStyle w:val="Heading2"/>
        <w:bidi w:val="1"/>
        <w:jc w:val="start"/>
      </w:pPr>
      <w:r>
        <w:rPr>
          <w:rFonts w:ascii="Tahoma" w:hAnsi="Tahoma" w:cs="Tahoma"/>
          <w:rtl w:val="1"/>
          <w:lang w:val="ar-EG" w:bidi="ar-EG"/>
          <w:szCs w:val="26"/>
          <w:bCs/>
        </w:rPr>
        <w:t>إزالة مادة وصف من المعلم</w:t>
      </w:r>
    </w:p>
    <w:p>
      <w:pPr>
        <w:bidi w:val="1"/>
        <w:jc w:val="start"/>
      </w:pPr>
      <w:r>
        <w:rPr>
          <w:rFonts w:ascii="Tahoma" w:hAnsi="Tahoma" w:cs="Tahoma"/>
          <w:rtl w:val="1"/>
          <w:lang w:val="ar-EG" w:bidi="ar-EG"/>
          <w:szCs w:val="23"/>
        </w:rPr>
        <w:t>1 ـ راجع جميع الفصول التي تستخدم إسناد هذه المادة والصف، وليس الفصل المفتوح فقط.</w:t>
      </w:r>
    </w:p>
    <w:p>
      <w:pPr>
        <w:bidi w:val="1"/>
        <w:jc w:val="start"/>
      </w:pPr>
      <w:r>
        <w:rPr>
          <w:rFonts w:ascii="Tahoma" w:hAnsi="Tahoma" w:cs="Tahoma"/>
          <w:rtl w:val="1"/>
          <w:lang w:val="ar-EG" w:bidi="ar-EG"/>
          <w:szCs w:val="23"/>
        </w:rPr>
        <w:t>2 ـ أزل أو غيّر إسنادات الجدول ومادة الفصل والبدلاء المرتبطة به، ثم أنهِ ربطه بتلك المادة في الفصول.</w:t>
      </w:r>
    </w:p>
    <w:p>
      <w:pPr>
        <w:bidi w:val="1"/>
        <w:jc w:val="start"/>
      </w:pPr>
      <w:r>
        <w:rPr>
          <w:rFonts w:ascii="Tahoma" w:hAnsi="Tahoma" w:cs="Tahoma"/>
          <w:rtl w:val="1"/>
          <w:lang w:val="ar-EG" w:bidi="ar-EG"/>
          <w:szCs w:val="23"/>
        </w:rPr>
        <w:t>3 ـ افتح «المواد والصفوف» للمعلم، وحدد العام ونوع التعليم والمرحلة، وأزل علامة المادة المقصودة.</w:t>
      </w:r>
    </w:p>
    <w:p>
      <w:pPr>
        <w:bidi w:val="1"/>
        <w:jc w:val="start"/>
      </w:pPr>
      <w:r>
        <w:rPr>
          <w:rFonts w:ascii="Tahoma" w:hAnsi="Tahoma" w:cs="Tahoma"/>
          <w:rtl w:val="1"/>
          <w:lang w:val="ar-EG" w:bidi="ar-EG"/>
          <w:szCs w:val="23"/>
        </w:rPr>
        <w:t>4 ـ احفظ وراجع بقية اختيارات المعلم وإشعار إنهاء الربط.</w:t>
      </w:r>
    </w:p>
    <w:p>
      <w:pPr>
        <w:pStyle w:val="Heading2"/>
        <w:bidi w:val="1"/>
        <w:jc w:val="start"/>
      </w:pPr>
      <w:r>
        <w:rPr>
          <w:rFonts w:ascii="Tahoma" w:hAnsi="Tahoma" w:cs="Tahoma"/>
          <w:rtl w:val="1"/>
          <w:lang w:val="ar-EG" w:bidi="ar-EG"/>
          <w:szCs w:val="26"/>
          <w:bCs/>
        </w:rPr>
        <w:t>إذا رفض النظام الإزالة</w:t>
      </w:r>
    </w:p>
    <w:p>
      <w:pPr>
        <w:bidi w:val="1"/>
        <w:jc w:val="start"/>
      </w:pPr>
      <w:r>
        <w:rPr>
          <w:rFonts w:ascii="Tahoma" w:hAnsi="Tahoma" w:cs="Tahoma"/>
          <w:rtl w:val="1"/>
          <w:lang w:val="ar-EG" w:bidi="ar-EG"/>
          <w:szCs w:val="23"/>
        </w:rPr>
        <w:t>قد تظهر رسالة تطلب إزالة المعلم من الجدول أولًا. يرفض النظام إنهاء نطاق مستخدم في إسنادات التدريس أو الجدول؛ كما يرفض إزالة نطاق الصف والمادة إذا بقي ربط فصل نشط عليه. راجع هذه الاستخدامات حتى لو لم تكن هناك حصة ظاهرة في الشاشة الحالية.</w:t>
      </w:r>
    </w:p>
    <w:p>
      <w:pPr>
        <w:bidi w:val="1"/>
        <w:jc w:val="start"/>
      </w:pPr>
      <w:r>
        <w:rPr>
          <w:rFonts w:ascii="Tahoma" w:hAnsi="Tahoma" w:cs="Tahoma"/>
          <w:rtl w:val="1"/>
          <w:lang w:val="ar-EG" w:bidi="ar-EG"/>
          <w:szCs w:val="23"/>
        </w:rPr>
        <w:t>تنبيه: إلغاء الربط لا يساوي حذف حساب المعلم، وإسناد العام الجديد لا ينسخ إعدادات العام السابق تلقائيًا. جهز إسنادات كل عام بشكل مستقل ولا تحذف القديمة لمجرد بدء عام آخر.</w:t>
      </w:r>
    </w:p>
    <w:p>
      <w:pPr>
        <w:pStyle w:val="Heading1"/>
        <w:pageBreakBefore/>
        <w:bidi w:val="1"/>
        <w:jc w:val="start"/>
      </w:pPr>
      <w:r>
        <w:rPr>
          <w:rFonts w:ascii="Tahoma" w:hAnsi="Tahoma" w:cs="Tahoma"/>
          <w:rtl w:val="1"/>
          <w:lang w:val="ar-EG" w:bidi="ar-EG"/>
          <w:szCs w:val="34"/>
          <w:bCs/>
        </w:rPr>
        <w:t>حل المشكلات الشائعة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95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تراه</w:t>
            </w:r>
          </w:p>
        </w:tc>
        <w:tc>
          <w:tcPr>
            <w:tcW w:type="dxa" w:w="727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تراجعه أو تفعله</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إجراء المواد والصفوف غير ظاهر</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تحقق من نوع حساب الشخص ومن صلاحيات الإدارة الأكاديمية ونطاق القسم لحساب المسؤول.</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لا توجد مواد صفوف مشغلة لهذا الاختيار</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تصفية العام ونوع التعليم والمرحلة، ثم الصف المفتوح وتشغيل مواده. جهز البيانات في المرحلتين التاسعة والعاشرة.</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مادة لا تظهر في الفصل</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المواد المشغلة للصف الذي يتبع له الفصل وحالاتها. مادة معرفة في الدليل العام وحده لا تكفي.</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لا يوجد مدرسون مؤهلون للمادة</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أسند المادة والصف الصحيحين للمعلم من المواد والصفوف، ثم أعد فتح مدرسي الفصل.</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المعلم موجود في صف آخر فقط</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أضف النطاق المطلوب للصف والعام الصحيحين. تشابه المادة لا ينقل الإسناد بين الصفوف.</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عدد الاختيارات أكبر من الأسماء الظاهرة</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المرشحات والمواد الأخرى. تغيير التصفية أو البحث لا يلغي الاختيارات المخفية.</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رفض إزالة المعلم أو النطاق</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الجدول وإسنادات مادة الفصل والبدلاء. أزل استخدام النطاق أولًا، ثم ربط الفصل، ثم نطاق الصف والمادة.</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المعلم لا يستطيع تنفيذ العمل</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تحقق من تفعيل الحساب والدور وصلاحية الإجراء ونطاق الفصل؛ الربط لا يمنح الصلاحيات تلقائيًا.</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لا تظهر حصص في جدول المعلم</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ربط الفصل لا ينشئ خانات جدول. أكمل الجدول وحدد المعلم في الحصص المطلوبة.</w:t>
            </w:r>
          </w:p>
        </w:tc>
      </w:tr>
      <w:tr>
        <w:trPr>
          <w:cantSplit/>
        </w:trPr>
        <w:tc>
          <w:tcPr>
            <w:tcW w:type="dxa" w:w="295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تعذر الحفظ أو ظهرت رسالة عدم أهلية</w:t>
            </w:r>
          </w:p>
        </w:tc>
        <w:tc>
          <w:tcPr>
            <w:tcW w:type="dxa" w:w="727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راجع أن الحساب والصف والفصل وتشغيل المادة ما زالت متاحة. أعد فتح النافذة بعد تصحيح البيانات وحافظ على الاختيارات المقصودة.</w:t>
            </w:r>
          </w:p>
        </w:tc>
      </w:tr>
    </w:tbl>
    <w:p>
      <w:pPr>
        <w:pStyle w:val="Heading2"/>
        <w:bidi w:val="1"/>
        <w:jc w:val="start"/>
      </w:pPr>
      <w:r>
        <w:rPr>
          <w:rFonts w:ascii="Tahoma" w:hAnsi="Tahoma" w:cs="Tahoma"/>
          <w:rtl w:val="1"/>
          <w:lang w:val="ar-EG" w:bidi="ar-EG"/>
          <w:szCs w:val="26"/>
          <w:bCs/>
        </w:rPr>
        <w:t>متى تتواصل مع الدعم</w:t>
      </w:r>
    </w:p>
    <w:p>
      <w:pPr>
        <w:bidi w:val="1"/>
        <w:jc w:val="start"/>
      </w:pPr>
      <w:r>
        <w:rPr>
          <w:rFonts w:ascii="Tahoma" w:hAnsi="Tahoma" w:cs="Tahoma"/>
          <w:rtl w:val="1"/>
          <w:lang w:val="ar-EG" w:bidi="ar-EG"/>
          <w:szCs w:val="23"/>
        </w:rPr>
        <w:t>إذا استمر الخطأ بعد المراجعة، سجل اسم المعلم واسم المستخدم، والعام والصف والفصل والمادة، والخطوة التي فشلت ونص الرسالة. أرفق صورة للشاشة دون كلمات مرور أو بيانات دخول. لا تكرر الحفظ العشوائي أو تنشئ حسابًا بديلًا للشخص نفسه.</w:t>
      </w:r>
    </w:p>
    <w:p>
      <w:pPr>
        <w:pStyle w:val="Heading1"/>
        <w:pageBreakBefore/>
        <w:bidi w:val="1"/>
        <w:jc w:val="start"/>
      </w:pPr>
      <w:r>
        <w:rPr>
          <w:rFonts w:ascii="Tahoma" w:hAnsi="Tahoma" w:cs="Tahoma"/>
          <w:rtl w:val="1"/>
          <w:lang w:val="ar-EG" w:bidi="ar-EG"/>
          <w:szCs w:val="34"/>
          <w:bCs/>
        </w:rPr>
        <w:t>مثال وقائمة تسليم المرحلة</w:t>
      </w:r>
    </w:p>
    <w:p>
      <w:pPr>
        <w:pStyle w:val="Heading2"/>
        <w:bidi w:val="1"/>
        <w:jc w:val="start"/>
      </w:pPr>
      <w:r>
        <w:rPr>
          <w:rFonts w:ascii="Tahoma" w:hAnsi="Tahoma" w:cs="Tahoma"/>
          <w:rtl w:val="1"/>
          <w:lang w:val="ar-EG" w:bidi="ar-EG"/>
          <w:szCs w:val="26"/>
          <w:bCs/>
        </w:rPr>
        <w:t>مثال عملي</w:t>
      </w:r>
    </w:p>
    <w:p>
      <w:pPr>
        <w:bidi w:val="1"/>
        <w:jc w:val="start"/>
      </w:pPr>
      <w:r>
        <w:rPr>
          <w:rFonts w:ascii="Tahoma" w:hAnsi="Tahoma" w:cs="Tahoma"/>
          <w:rtl w:val="1"/>
          <w:lang w:val="ar-EG" w:bidi="ar-EG"/>
          <w:szCs w:val="23"/>
        </w:rPr>
        <w:t>تريد المدرسة أن يعمل أحمد في العربية بفصل ١ وفصل ٢ من الصف الأول، وأن تعمل منى في العربية بفصل ٢ فقط خلال العام ٢٠٢٦/٢٠٢٧. المثال لتوضيح الربط؛ استخدم بيانات المدرسة الفعلية.</w:t>
      </w:r>
    </w:p>
    <w:p>
      <w:pPr>
        <w:bidi w:val="1"/>
        <w:jc w:val="start"/>
      </w:pPr>
      <w:r>
        <w:rPr>
          <w:rFonts w:ascii="Tahoma" w:hAnsi="Tahoma" w:cs="Tahoma"/>
          <w:rtl w:val="1"/>
          <w:lang w:val="ar-EG" w:bidi="ar-EG"/>
          <w:szCs w:val="23"/>
        </w:rPr>
        <w:t>1 ـ من المواد والصفوف لأحمد، اختر العام ونوع التعليم والمرحلة ثم العربية تحت الصف الأول واحفظ.</w:t>
      </w:r>
    </w:p>
    <w:p>
      <w:pPr>
        <w:bidi w:val="1"/>
        <w:jc w:val="start"/>
      </w:pPr>
      <w:r>
        <w:rPr>
          <w:rFonts w:ascii="Tahoma" w:hAnsi="Tahoma" w:cs="Tahoma"/>
          <w:rtl w:val="1"/>
          <w:lang w:val="ar-EG" w:bidi="ar-EG"/>
          <w:szCs w:val="23"/>
        </w:rPr>
        <w:t>2 ـ كرر إسناد العربية للصف الأول لمنى في العام نفسه.</w:t>
      </w:r>
    </w:p>
    <w:p>
      <w:pPr>
        <w:bidi w:val="1"/>
        <w:jc w:val="start"/>
      </w:pPr>
      <w:r>
        <w:rPr>
          <w:rFonts w:ascii="Tahoma" w:hAnsi="Tahoma" w:cs="Tahoma"/>
          <w:rtl w:val="1"/>
          <w:lang w:val="ar-EG" w:bidi="ar-EG"/>
          <w:szCs w:val="23"/>
        </w:rPr>
        <w:t>3 ـ افتح مدرسو الفصل لفصل ١، واختر العربية وحدد أحمد وحده واحفظ.</w:t>
      </w:r>
    </w:p>
    <w:p>
      <w:pPr>
        <w:bidi w:val="1"/>
        <w:jc w:val="start"/>
      </w:pPr>
      <w:r>
        <w:rPr>
          <w:rFonts w:ascii="Tahoma" w:hAnsi="Tahoma" w:cs="Tahoma"/>
          <w:rtl w:val="1"/>
          <w:lang w:val="ar-EG" w:bidi="ar-EG"/>
          <w:szCs w:val="23"/>
        </w:rPr>
        <w:t>4 ـ افتح مدرسو الفصل لفصل ٢، واختر العربية وحدد أحمد ومنى واحفظ.</w:t>
      </w:r>
    </w:p>
    <w:p>
      <w:pPr>
        <w:bidi w:val="1"/>
        <w:jc w:val="start"/>
      </w:pPr>
      <w:r>
        <w:rPr>
          <w:rFonts w:ascii="Tahoma" w:hAnsi="Tahoma" w:cs="Tahoma"/>
          <w:rtl w:val="1"/>
          <w:lang w:val="ar-EG" w:bidi="ar-EG"/>
          <w:szCs w:val="23"/>
        </w:rPr>
        <w:t>5 ـ راجع النتيجة من النافذتين ومن تكليفات المعلمين. تحديد من سيقدم كل حصة في فصل ٢ يتم في الجدول لاحقًا.</w:t>
      </w:r>
    </w:p>
    <w:p>
      <w:pPr>
        <w:pStyle w:val="Heading2"/>
        <w:bidi w:val="1"/>
        <w:jc w:val="start"/>
      </w:pPr>
      <w:r>
        <w:rPr>
          <w:rFonts w:ascii="Tahoma" w:hAnsi="Tahoma" w:cs="Tahoma"/>
          <w:rtl w:val="1"/>
          <w:lang w:val="ar-EG" w:bidi="ar-EG"/>
          <w:szCs w:val="26"/>
          <w:bCs/>
        </w:rPr>
        <w:t>قائمة مراجعة التسليم</w:t>
      </w:r>
    </w:p>
    <w:p>
      <w:pPr>
        <w:bidi w:val="1"/>
        <w:jc w:val="start"/>
      </w:pPr>
      <w:r>
        <w:rPr>
          <w:rFonts w:ascii="Tahoma" w:hAnsi="Tahoma" w:cs="Tahoma"/>
          <w:rtl w:val="1"/>
          <w:lang w:val="ar-EG" w:bidi="ar-EG"/>
          <w:szCs w:val="23"/>
        </w:rPr>
        <w:t>• حسابات المعلمين صحيحة، والتفعيل والصلاحيات اللازمة تمت مراجعتها.</w:t>
      </w:r>
    </w:p>
    <w:p>
      <w:pPr>
        <w:bidi w:val="1"/>
        <w:jc w:val="start"/>
      </w:pPr>
      <w:r>
        <w:rPr>
          <w:rFonts w:ascii="Tahoma" w:hAnsi="Tahoma" w:cs="Tahoma"/>
          <w:rtl w:val="1"/>
          <w:lang w:val="ar-EG" w:bidi="ar-EG"/>
          <w:szCs w:val="23"/>
        </w:rPr>
        <w:t>• كل إسناد مواد وصفوف يتبع العام ونوع التعليم والصف المطلوبين.</w:t>
      </w:r>
    </w:p>
    <w:p>
      <w:pPr>
        <w:bidi w:val="1"/>
        <w:jc w:val="start"/>
      </w:pPr>
      <w:r>
        <w:rPr>
          <w:rFonts w:ascii="Tahoma" w:hAnsi="Tahoma" w:cs="Tahoma"/>
          <w:rtl w:val="1"/>
          <w:lang w:val="ar-EG" w:bidi="ar-EG"/>
          <w:szCs w:val="23"/>
        </w:rPr>
        <w:t>• كل مادة مشغلة ومعروفة قبل اختيار معلميها.</w:t>
      </w:r>
    </w:p>
    <w:p>
      <w:pPr>
        <w:bidi w:val="1"/>
        <w:jc w:val="start"/>
      </w:pPr>
      <w:r>
        <w:rPr>
          <w:rFonts w:ascii="Tahoma" w:hAnsi="Tahoma" w:cs="Tahoma"/>
          <w:rtl w:val="1"/>
          <w:lang w:val="ar-EG" w:bidi="ar-EG"/>
          <w:szCs w:val="23"/>
        </w:rPr>
        <w:t>• اختيارات مدرسي كل فصل مطابقة للتوزيع المعتمد ومراجعة مادة بمادة.</w:t>
      </w:r>
    </w:p>
    <w:p>
      <w:pPr>
        <w:bidi w:val="1"/>
        <w:jc w:val="start"/>
      </w:pPr>
      <w:r>
        <w:rPr>
          <w:rFonts w:ascii="Tahoma" w:hAnsi="Tahoma" w:cs="Tahoma"/>
          <w:rtl w:val="1"/>
          <w:lang w:val="ar-EG" w:bidi="ar-EG"/>
          <w:szCs w:val="23"/>
        </w:rPr>
        <w:t>• لم نفترض أن إسناد الصف يربط المعلم بجميع فصوله.</w:t>
      </w:r>
    </w:p>
    <w:p>
      <w:pPr>
        <w:bidi w:val="1"/>
        <w:jc w:val="start"/>
      </w:pPr>
      <w:r>
        <w:rPr>
          <w:rFonts w:ascii="Tahoma" w:hAnsi="Tahoma" w:cs="Tahoma"/>
          <w:rtl w:val="1"/>
          <w:lang w:val="ar-EG" w:bidi="ar-EG"/>
          <w:szCs w:val="23"/>
        </w:rPr>
        <w:t>• راجعنا الاختيارات المخفية بالبحث أو التصفية قبل الحفظ.</w:t>
      </w:r>
    </w:p>
    <w:p>
      <w:pPr>
        <w:bidi w:val="1"/>
        <w:jc w:val="start"/>
      </w:pPr>
      <w:r>
        <w:rPr>
          <w:rFonts w:ascii="Tahoma" w:hAnsi="Tahoma" w:cs="Tahoma"/>
          <w:rtl w:val="1"/>
          <w:lang w:val="ar-EG" w:bidi="ar-EG"/>
          <w:szCs w:val="23"/>
        </w:rPr>
        <w:t>• الإسنادات المستخدمة لم تُنهَ قبل معالجة ارتباطات الفصول والجدول.</w:t>
      </w:r>
    </w:p>
    <w:p>
      <w:pPr>
        <w:bidi w:val="1"/>
        <w:jc w:val="start"/>
      </w:pPr>
      <w:r>
        <w:rPr>
          <w:rFonts w:ascii="Tahoma" w:hAnsi="Tahoma" w:cs="Tahoma"/>
          <w:rtl w:val="1"/>
          <w:lang w:val="ar-EG" w:bidi="ar-EG"/>
          <w:szCs w:val="23"/>
        </w:rPr>
        <w:t>• المعلمون راجعوا تكليفاتهم، وما تبقى من إعداد الجدول معروف للمسؤول التالي.</w:t>
      </w:r>
    </w:p>
    <w:p>
      <w:pPr>
        <w:pStyle w:val="Heading2"/>
        <w:bidi w:val="1"/>
        <w:jc w:val="start"/>
      </w:pPr>
      <w:r>
        <w:rPr>
          <w:rFonts w:ascii="Tahoma" w:hAnsi="Tahoma" w:cs="Tahoma"/>
          <w:rtl w:val="1"/>
          <w:lang w:val="ar-EG" w:bidi="ar-EG"/>
          <w:szCs w:val="26"/>
          <w:bCs/>
        </w:rPr>
        <w:t>ما تسلمه لمسؤول الجدول</w:t>
      </w:r>
    </w:p>
    <w:p>
      <w:pPr>
        <w:bidi w:val="1"/>
        <w:jc w:val="start"/>
      </w:pPr>
      <w:r>
        <w:rPr>
          <w:rFonts w:ascii="Tahoma" w:hAnsi="Tahoma" w:cs="Tahoma"/>
          <w:rtl w:val="1"/>
          <w:lang w:val="ar-EG" w:bidi="ar-EG"/>
          <w:szCs w:val="23"/>
        </w:rPr>
        <w:t>سلم قائمة تشمل العام ونوع التعليم والصف والفصل والمادة والمعلمين المختارين لها، مع توضيح توزيع المدرسة المقترح للحصص وأي حساب لم يكتمل تفعيله أو إسناد يحتاج مراجعة. لا تعتبر قائمة المعلمين المختارين جدولًا نهائيًا للحصص.</w:t>
      </w:r>
    </w:p>
    <w:p>
      <w:pPr>
        <w:bidi w:val="1"/>
        <w:jc w:val="start"/>
      </w:pPr>
      <w:r>
        <w:rPr>
          <w:rFonts w:ascii="Tahoma" w:hAnsi="Tahoma" w:cs="Tahoma"/>
          <w:rtl w:val="1"/>
          <w:lang w:val="ar-EG" w:bidi="ar-EG"/>
          <w:szCs w:val="23"/>
        </w:rPr>
        <w:t>مرجع الواجهة الحالية بتاريخ ٥ أكتوبر ٢٠٢٦. يعتمد هذا الدليل خطوات الويب الحالية دون تغيير بيانات المدرسة أو إعداداتها.</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Tahoma" w:hAnsi="Tahoma" w:cs="Tahoma"/>
        <w:sz w:val="18"/>
        <w:rtl w:val="1"/>
        <w:lang w:val="ar-EG" w:bidi="ar-EG"/>
        <w:szCs w:val="18"/>
      </w:rPr>
      <w:t xml:space="preserve">ربط المعلمين بالصفوف والفصول   |   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star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ahoma" w:hAnsi="Tahoma"/>
      <w:i w:val="0"/>
      <w:color w:val="000000"/>
      <w:sz w:val="23"/>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0" w:lineRule="auto"/>
      <w:outlineLvl w:val="0"/>
    </w:pPr>
    <w:rPr>
      <w:rFonts w:asciiTheme="majorHAnsi" w:eastAsiaTheme="majorEastAsia" w:hAnsiTheme="majorHAnsi" w:cstheme="majorBidi" w:ascii="Tahoma" w:hAnsi="Tahoma"/>
      <w:b/>
      <w:bCs/>
      <w:i w:val="0"/>
      <w:color w:val="000000"/>
      <w:sz w:val="34"/>
      <w:szCs w:val="28"/>
      <w:iCs w:val="0"/>
    </w:rPr>
  </w:style>
  <w:style w:type="paragraph" w:styleId="Heading2">
    <w:name w:val="heading 2"/>
    <w:basedOn w:val="Normal"/>
    <w:next w:val="Normal"/>
    <w:link w:val="Heading2Char"/>
    <w:uiPriority w:val="9"/>
    <w:unhideWhenUsed/>
    <w:qFormat/>
    <w:rsid w:val="00FC693F"/>
    <w:pPr>
      <w:keepNext/>
      <w:keepLines/>
      <w:spacing w:before="200" w:after="80" w:line="250" w:lineRule="auto"/>
      <w:outlineLvl w:val="1"/>
    </w:pPr>
    <w:rPr>
      <w:rFonts w:asciiTheme="majorHAnsi" w:eastAsiaTheme="majorEastAsia" w:hAnsiTheme="majorHAnsi" w:cstheme="majorBidi" w:ascii="Tahoma" w:hAnsi="Tahoma"/>
      <w:b/>
      <w:bCs/>
      <w:i w:val="0"/>
      <w:color w:val="000000"/>
      <w:sz w:val="26"/>
      <w:szCs w:val="26"/>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4"/>
      <w:szCs w:val="52"/>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80" w:line="250" w:lineRule="auto"/>
    </w:pPr>
    <w:rPr>
      <w:rFonts w:asciiTheme="majorHAnsi" w:eastAsiaTheme="majorEastAsia" w:hAnsiTheme="majorHAnsi" w:cstheme="majorBidi" w:ascii="Tahoma" w:hAnsi="Tahoma"/>
      <w:i w:val="0"/>
      <w:color w:val="000000"/>
      <w:spacing w:val="15"/>
      <w:sz w:val="24"/>
      <w:szCs w:val="24"/>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ربط المعلمين بالصفوف والفصول</dc:title>
  <dc:subject>مرجع مسؤول إعداد المدرسة المرحلة الحادية عشرة</dc:subject>
  <dc:creator>Mdaresna</dc:creator>
  <cp:keywords/>
  <dc:description>generated by python-docx</dc:description>
  <cp:lastModifiedBy/>
  <cp:revision>1</cp:revision>
  <dcterms:created xsi:type="dcterms:W3CDTF">2013-12-23T23:15:00Z</dcterms:created>
  <dcterms:modified xsi:type="dcterms:W3CDTF">2013-12-23T23:15:00Z</dcterms:modified>
  <cp:category/>
  <dc:language>ar-EG</dc:language>
</cp:coreProperties>
</file>