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color w:val="000000"/>
          <w:szCs w:val="44"/>
        </w:rPr>
        <w:t>دليل المستخدم لإعداد المدرسة في مدارسنا</w:t>
      </w:r>
    </w:p>
    <w:p>
      <w:pPr>
        <w:pStyle w:val="Subtitle"/>
        <w:bidi w:val="1"/>
        <w:jc w:val="start"/>
      </w:pPr>
      <w:r>
        <w:rPr>
          <w:rFonts w:ascii="Tahoma" w:hAnsi="Tahoma" w:cs="Tahoma"/>
          <w:rtl w:val="1"/>
          <w:lang w:val="ar-EG" w:bidi="ar-EG"/>
          <w:color w:val="000000"/>
          <w:szCs w:val="24"/>
        </w:rPr>
        <w:t>مرجع مدير المدرسة ومسؤول الإعداد</w:t>
      </w:r>
    </w:p>
    <w:p>
      <w:pPr>
        <w:bidi w:val="1"/>
        <w:jc w:val="start"/>
      </w:pPr>
      <w:r>
        <w:rPr>
          <w:rFonts w:ascii="Tahoma" w:hAnsi="Tahoma" w:cs="Tahoma"/>
          <w:rtl w:val="1"/>
          <w:lang w:val="ar-EG" w:bidi="ar-EG"/>
          <w:color w:val="000000"/>
          <w:szCs w:val="23"/>
        </w:rPr>
        <w:t>الإصدار الأول   ٥ أكتوبر ٢٠٢٦</w:t>
      </w:r>
    </w:p>
    <w:p>
      <w:pPr>
        <w:pStyle w:val="Heading2"/>
        <w:bidi w:val="1"/>
        <w:jc w:val="start"/>
      </w:pPr>
      <w:r>
        <w:rPr>
          <w:rFonts w:ascii="Tahoma" w:hAnsi="Tahoma" w:cs="Tahoma"/>
          <w:rtl w:val="1"/>
          <w:lang w:val="ar-EG" w:bidi="ar-EG"/>
          <w:color w:val="000000"/>
          <w:sz w:val="26"/>
          <w:szCs w:val="26"/>
          <w:b/>
          <w:bCs/>
        </w:rPr>
        <w:t>ما الذي يساعدك هذا الدليل على إنجازه</w:t>
      </w:r>
    </w:p>
    <w:p>
      <w:pPr>
        <w:bidi w:val="1"/>
        <w:jc w:val="start"/>
      </w:pPr>
      <w:r>
        <w:rPr>
          <w:rFonts w:ascii="Tahoma" w:hAnsi="Tahoma" w:cs="Tahoma"/>
          <w:rtl w:val="1"/>
          <w:lang w:val="ar-EG" w:bidi="ar-EG"/>
          <w:color w:val="000000"/>
          <w:szCs w:val="23"/>
        </w:rPr>
        <w:t>اتبع هذا الدليل لتجهيز مدرسة جديدة، بدءًا من إرسال طلب الإنشاء وتفعيل حساب الإدارة، حتى إنشاء الفصول وربط المعلمين والطلاب ومراجعة الجاهزية. ستجد لكل مرحلة مكان العمل والخطوات وأهم البيانات التي تحتاج إليها وطريقة التحقق من النتيجة.</w:t>
      </w:r>
    </w:p>
    <w:p>
      <w:pPr>
        <w:pStyle w:val="Heading2"/>
        <w:bidi w:val="1"/>
        <w:jc w:val="start"/>
      </w:pPr>
      <w:r>
        <w:rPr>
          <w:rFonts w:ascii="Tahoma" w:hAnsi="Tahoma" w:cs="Tahoma"/>
          <w:rtl w:val="1"/>
          <w:lang w:val="ar-EG" w:bidi="ar-EG"/>
          <w:color w:val="000000"/>
          <w:sz w:val="26"/>
          <w:szCs w:val="26"/>
          <w:b/>
          <w:bCs/>
        </w:rPr>
        <w:t>كيف تستخدم الدليل</w:t>
      </w:r>
    </w:p>
    <w:p>
      <w:pPr>
        <w:bidi w:val="1"/>
        <w:jc w:val="start"/>
      </w:pPr>
      <w:r>
        <w:rPr>
          <w:rFonts w:ascii="Tahoma" w:hAnsi="Tahoma" w:cs="Tahoma"/>
          <w:rtl w:val="1"/>
          <w:lang w:val="ar-EG" w:bidi="ar-EG"/>
          <w:color w:val="000000"/>
          <w:szCs w:val="23"/>
        </w:rPr>
        <w:t>• نفذ المراحل بالترتيب الوارد في الفهرس. إذا كانت المدرسة قائمة، راجع الإعدادات الموجودة ولا تعِد إنشاء السجلات الصحيحة.</w:t>
      </w:r>
    </w:p>
    <w:p>
      <w:pPr>
        <w:bidi w:val="1"/>
        <w:jc w:val="start"/>
      </w:pPr>
      <w:r>
        <w:rPr>
          <w:rFonts w:ascii="Tahoma" w:hAnsi="Tahoma" w:cs="Tahoma"/>
          <w:rtl w:val="1"/>
          <w:lang w:val="ar-EG" w:bidi="ar-EG"/>
          <w:color w:val="000000"/>
          <w:szCs w:val="23"/>
        </w:rPr>
        <w:t>• خصص حسابًا شخصيًا لكل مسؤول. ظهور الشاشة لا يعني امتلاك كل إجراءاتها؛ راجع الدور والصلاحية والنطاق عند غياب زر.</w:t>
      </w:r>
    </w:p>
    <w:p>
      <w:pPr>
        <w:bidi w:val="1"/>
        <w:jc w:val="start"/>
      </w:pPr>
      <w:r>
        <w:rPr>
          <w:rFonts w:ascii="Tahoma" w:hAnsi="Tahoma" w:cs="Tahoma"/>
          <w:rtl w:val="1"/>
          <w:lang w:val="ar-EG" w:bidi="ar-EG"/>
          <w:color w:val="000000"/>
          <w:szCs w:val="23"/>
        </w:rPr>
        <w:t>• اعتمد بيانات المدرسة الفعلية وتقويمها ومنهجها. الأمثلة والأرقام التوضيحية ليست إعدادات إلزامية أو تقويمًا رسميًا.</w:t>
      </w:r>
    </w:p>
    <w:p>
      <w:pPr>
        <w:bidi w:val="1"/>
        <w:jc w:val="start"/>
      </w:pPr>
      <w:r>
        <w:rPr>
          <w:rFonts w:ascii="Tahoma" w:hAnsi="Tahoma" w:cs="Tahoma"/>
          <w:rtl w:val="1"/>
          <w:lang w:val="ar-EG" w:bidi="ar-EG"/>
          <w:color w:val="000000"/>
          <w:szCs w:val="23"/>
        </w:rPr>
        <w:t>• سجل نتيجة كل مرحلة في نموذج المتابعة آخر الدليل، ثم راجعها مع المسؤول عنها قبل الانتقال إلى العمل الذي يعتمد عليها.</w:t>
      </w:r>
    </w:p>
    <w:p>
      <w:pPr>
        <w:pStyle w:val="Heading2"/>
        <w:bidi w:val="1"/>
        <w:jc w:val="start"/>
      </w:pPr>
      <w:r>
        <w:rPr>
          <w:rFonts w:ascii="Tahoma" w:hAnsi="Tahoma" w:cs="Tahoma"/>
          <w:rtl w:val="1"/>
          <w:lang w:val="ar-EG" w:bidi="ar-EG"/>
          <w:color w:val="000000"/>
          <w:sz w:val="26"/>
          <w:szCs w:val="26"/>
          <w:b/>
          <w:bCs/>
        </w:rPr>
        <w:t>جهز هذه البيانات قبل البدء</w:t>
      </w:r>
    </w:p>
    <w:p>
      <w:pPr>
        <w:bidi w:val="1"/>
        <w:jc w:val="start"/>
      </w:pPr>
      <w:r>
        <w:rPr>
          <w:rFonts w:ascii="Tahoma" w:hAnsi="Tahoma" w:cs="Tahoma"/>
          <w:rtl w:val="1"/>
          <w:lang w:val="ar-EG" w:bidi="ar-EG"/>
          <w:color w:val="000000"/>
          <w:szCs w:val="23"/>
        </w:rPr>
        <w:t>بيانات المدرسة والمالك ووسائل التواصل، قائمة الموظفين والمعلمين ومسؤولياتهم، حصر المباني والغرف والسعات، الهيكل التعليمي، التقويم المعتمد، المواد والمناهج والكتب، توزيع المعلمين، قوائم الطلاب وأولياء أمورهم، وقواعد الحضور والاختبارات.</w:t>
      </w:r>
    </w:p>
    <w:p>
      <w:pPr>
        <w:pStyle w:val="Heading2"/>
        <w:bidi w:val="1"/>
        <w:jc w:val="start"/>
      </w:pPr>
      <w:r>
        <w:rPr>
          <w:rFonts w:ascii="Tahoma" w:hAnsi="Tahoma" w:cs="Tahoma"/>
          <w:rtl w:val="1"/>
          <w:lang w:val="ar-EG" w:bidi="ar-EG"/>
          <w:color w:val="000000"/>
          <w:sz w:val="26"/>
          <w:szCs w:val="26"/>
          <w:b/>
          <w:bCs/>
        </w:rPr>
        <w:t>نطاق الاستخدام</w:t>
      </w:r>
    </w:p>
    <w:p>
      <w:pPr>
        <w:bidi w:val="1"/>
        <w:jc w:val="start"/>
      </w:pPr>
      <w:r>
        <w:rPr>
          <w:rFonts w:ascii="Tahoma" w:hAnsi="Tahoma" w:cs="Tahoma"/>
          <w:rtl w:val="1"/>
          <w:lang w:val="ar-EG" w:bidi="ar-EG"/>
          <w:color w:val="000000"/>
          <w:szCs w:val="23"/>
        </w:rPr>
        <w:t>الخطوات تشرح تطبيق المدارس، وأسماء الشاشات الواردة تخص الويب. قد يختلف ترتيب العرض في الموبايل. المراحل ترتيب عمل وليست معالج إعداد واحدًا أو زرًا شاملًا لتشغيل المدرسة. تطبيق الأسرة والاختبارات الإلكترونية خارج هذا الدليل.</w:t>
      </w:r>
    </w:p>
    <w:p>
      <w:pPr>
        <w:bidi w:val="1"/>
        <w:jc w:val="start"/>
      </w:pPr>
      <w:r>
        <w:rPr>
          <w:rFonts w:ascii="Tahoma" w:hAnsi="Tahoma" w:cs="Tahoma"/>
          <w:rtl w:val="1"/>
          <w:lang w:val="ar-EG" w:bidi="ar-EG"/>
          <w:color w:val="000000"/>
          <w:szCs w:val="23"/>
        </w:rPr>
        <w:t>تنبيه: إذا لم تظهر وحدة جديدة في مدرستك، اطلب من مسؤول الدعم مراجعة إصدار التطبيق وتفعيل التحديثات اللازمة. لا تعتبر اكتمال قراءة الدليل دليلًا على جاهزية مدرسة فعلية.</w:t>
      </w:r>
    </w:p>
    <w:p>
      <w:pPr>
        <w:pStyle w:val="Heading1"/>
        <w:pageBreakBefore/>
        <w:bidi w:val="1"/>
        <w:jc w:val="start"/>
      </w:pPr>
      <w:r>
        <w:rPr>
          <w:rFonts w:ascii="Tahoma" w:hAnsi="Tahoma" w:cs="Tahoma"/>
          <w:rtl w:val="1"/>
          <w:lang w:val="ar-EG" w:bidi="ar-EG"/>
          <w:color w:val="000000"/>
          <w:sz w:val="34"/>
          <w:szCs w:val="34"/>
          <w:b/>
          <w:bCs/>
        </w:rPr>
        <w:t>فهرس مراحل إعداد المدرسة</w:t>
      </w:r>
    </w:p>
    <w:p>
      <w:pPr>
        <w:bidi w:val="1"/>
        <w:jc w:val="start"/>
      </w:pPr>
      <w:r>
        <w:rPr>
          <w:rFonts w:ascii="Tahoma" w:hAnsi="Tahoma" w:cs="Tahoma"/>
          <w:rtl w:val="1"/>
          <w:lang w:val="ar-EG" w:bidi="ar-EG"/>
          <w:color w:val="000000"/>
          <w:szCs w:val="23"/>
        </w:rPr>
        <w:t>اضغط عنوان المرحلة للانتقال إليها داخل Word، أو استخدم رقم الصفحة في النسخة المطبوعة. متابعة المرحلة الثالثة والثامنة والرابعة عشرة تأتي مباشرة بعد صفحتها الأساسية.</w:t>
      </w:r>
    </w:p>
    <w:p>
      <w:pPr>
        <w:bidi w:val="1"/>
        <w:spacing w:after="100"/>
        <w:jc w:val="start"/>
      </w:pPr>
      <w:hyperlink w:anchor="Setup1">
        <w:r>
          <w:rPr>
            <w:rFonts w:ascii="Tahoma" w:hAnsi="Tahoma" w:cs="Tahoma"/>
            <w:color w:val="000000"/>
            <w:rtl w:val="1"/>
            <w:sz w:val="22"/>
            <w:szCs w:val="22"/>
          </w:rPr>
          <w:t>المرحلة الأولى إنشاء المدرسة وتفعيل حساب الإدارة   صفحة 3</w:t>
        </w:r>
      </w:hyperlink>
    </w:p>
    <w:p>
      <w:pPr>
        <w:bidi w:val="1"/>
        <w:spacing w:after="100"/>
        <w:jc w:val="start"/>
      </w:pPr>
      <w:hyperlink w:anchor="Setup2">
        <w:r>
          <w:rPr>
            <w:rFonts w:ascii="Tahoma" w:hAnsi="Tahoma" w:cs="Tahoma"/>
            <w:color w:val="000000"/>
            <w:rtl w:val="1"/>
            <w:sz w:val="22"/>
            <w:szCs w:val="22"/>
          </w:rPr>
          <w:t>المرحلة الثانية إعداد بيانات المدرسة وهويتها   صفحة 4</w:t>
        </w:r>
      </w:hyperlink>
    </w:p>
    <w:p>
      <w:pPr>
        <w:bidi w:val="1"/>
        <w:spacing w:after="100"/>
        <w:jc w:val="start"/>
      </w:pPr>
      <w:hyperlink w:anchor="Setup3">
        <w:r>
          <w:rPr>
            <w:rFonts w:ascii="Tahoma" w:hAnsi="Tahoma" w:cs="Tahoma"/>
            <w:color w:val="000000"/>
            <w:rtl w:val="1"/>
            <w:sz w:val="22"/>
            <w:szCs w:val="22"/>
          </w:rPr>
          <w:t>المرحلة الثالثة إعداد المستخدمين والأدوار والصلاحيات   صفحة 5</w:t>
        </w:r>
      </w:hyperlink>
    </w:p>
    <w:p>
      <w:pPr>
        <w:bidi w:val="1"/>
        <w:spacing w:after="100"/>
        <w:jc w:val="start"/>
      </w:pPr>
      <w:hyperlink w:anchor="Setup4">
        <w:r>
          <w:rPr>
            <w:rFonts w:ascii="Tahoma" w:hAnsi="Tahoma" w:cs="Tahoma"/>
            <w:color w:val="000000"/>
            <w:rtl w:val="1"/>
            <w:sz w:val="22"/>
            <w:szCs w:val="22"/>
          </w:rPr>
          <w:t>متابعة المرحلة الثالثة تكليف مسؤولي الفصول والأدوار   صفحة 6</w:t>
        </w:r>
      </w:hyperlink>
    </w:p>
    <w:p>
      <w:pPr>
        <w:bidi w:val="1"/>
        <w:spacing w:after="100"/>
        <w:jc w:val="start"/>
      </w:pPr>
      <w:hyperlink w:anchor="Setup5">
        <w:r>
          <w:rPr>
            <w:rFonts w:ascii="Tahoma" w:hAnsi="Tahoma" w:cs="Tahoma"/>
            <w:color w:val="000000"/>
            <w:rtl w:val="1"/>
            <w:sz w:val="22"/>
            <w:szCs w:val="22"/>
          </w:rPr>
          <w:t>المرحلة الرابعة إعداد المباني والغرف   صفحة 7</w:t>
        </w:r>
      </w:hyperlink>
    </w:p>
    <w:p>
      <w:pPr>
        <w:bidi w:val="1"/>
        <w:spacing w:after="100"/>
        <w:jc w:val="start"/>
      </w:pPr>
      <w:hyperlink w:anchor="Setup6">
        <w:r>
          <w:rPr>
            <w:rFonts w:ascii="Tahoma" w:hAnsi="Tahoma" w:cs="Tahoma"/>
            <w:color w:val="000000"/>
            <w:rtl w:val="1"/>
            <w:sz w:val="22"/>
            <w:szCs w:val="22"/>
          </w:rPr>
          <w:t>المرحلة الخامسة إعداد الأقسام ورؤسائها   صفحة 8</w:t>
        </w:r>
      </w:hyperlink>
    </w:p>
    <w:p>
      <w:pPr>
        <w:bidi w:val="1"/>
        <w:spacing w:after="100"/>
        <w:jc w:val="start"/>
      </w:pPr>
      <w:hyperlink w:anchor="Setup7">
        <w:r>
          <w:rPr>
            <w:rFonts w:ascii="Tahoma" w:hAnsi="Tahoma" w:cs="Tahoma"/>
            <w:color w:val="000000"/>
            <w:rtl w:val="1"/>
            <w:sz w:val="22"/>
            <w:szCs w:val="22"/>
          </w:rPr>
          <w:t>المرحلة السادسة إعداد أنواع التعليم والمراحل والصفوف   صفحة 9</w:t>
        </w:r>
      </w:hyperlink>
    </w:p>
    <w:p>
      <w:pPr>
        <w:bidi w:val="1"/>
        <w:spacing w:after="100"/>
        <w:jc w:val="start"/>
      </w:pPr>
      <w:hyperlink w:anchor="Setup8">
        <w:r>
          <w:rPr>
            <w:rFonts w:ascii="Tahoma" w:hAnsi="Tahoma" w:cs="Tahoma"/>
            <w:color w:val="000000"/>
            <w:rtl w:val="1"/>
            <w:sz w:val="22"/>
            <w:szCs w:val="22"/>
          </w:rPr>
          <w:t>المرحلة السابعة إعداد العام والتيرمات والتقويم   صفحة 10</w:t>
        </w:r>
      </w:hyperlink>
    </w:p>
    <w:p>
      <w:pPr>
        <w:bidi w:val="1"/>
        <w:spacing w:after="100"/>
        <w:jc w:val="start"/>
      </w:pPr>
      <w:hyperlink w:anchor="Setup9">
        <w:r>
          <w:rPr>
            <w:rFonts w:ascii="Tahoma" w:hAnsi="Tahoma" w:cs="Tahoma"/>
            <w:color w:val="000000"/>
            <w:rtl w:val="1"/>
            <w:sz w:val="22"/>
            <w:szCs w:val="22"/>
          </w:rPr>
          <w:t>المرحلة الثامنة إعداد المواد والمناهج والكتب   صفحة 11</w:t>
        </w:r>
      </w:hyperlink>
    </w:p>
    <w:p>
      <w:pPr>
        <w:bidi w:val="1"/>
        <w:spacing w:after="100"/>
        <w:jc w:val="start"/>
      </w:pPr>
      <w:hyperlink w:anchor="Setup10">
        <w:r>
          <w:rPr>
            <w:rFonts w:ascii="Tahoma" w:hAnsi="Tahoma" w:cs="Tahoma"/>
            <w:color w:val="000000"/>
            <w:rtl w:val="1"/>
            <w:sz w:val="22"/>
            <w:szCs w:val="22"/>
          </w:rPr>
          <w:t>متابعة المرحلة الثامنة ربط الكتب وإصداراتها   صفحة 12</w:t>
        </w:r>
      </w:hyperlink>
    </w:p>
    <w:p>
      <w:pPr>
        <w:bidi w:val="1"/>
        <w:spacing w:after="100"/>
        <w:jc w:val="start"/>
      </w:pPr>
      <w:hyperlink w:anchor="Setup11">
        <w:r>
          <w:rPr>
            <w:rFonts w:ascii="Tahoma" w:hAnsi="Tahoma" w:cs="Tahoma"/>
            <w:color w:val="000000"/>
            <w:rtl w:val="1"/>
            <w:sz w:val="22"/>
            <w:szCs w:val="22"/>
          </w:rPr>
          <w:t>المرحلة التاسعة فتح الصفوف وإنشاء الفصول   صفحة 13</w:t>
        </w:r>
      </w:hyperlink>
    </w:p>
    <w:p>
      <w:pPr>
        <w:bidi w:val="1"/>
        <w:spacing w:after="100"/>
        <w:jc w:val="start"/>
      </w:pPr>
      <w:hyperlink w:anchor="Setup12">
        <w:r>
          <w:rPr>
            <w:rFonts w:ascii="Tahoma" w:hAnsi="Tahoma" w:cs="Tahoma"/>
            <w:color w:val="000000"/>
            <w:rtl w:val="1"/>
            <w:sz w:val="22"/>
            <w:szCs w:val="22"/>
          </w:rPr>
          <w:t>المرحلة العاشرة تشغيل مواد الصفوف   صفحة 14</w:t>
        </w:r>
      </w:hyperlink>
    </w:p>
    <w:p>
      <w:pPr>
        <w:bidi w:val="1"/>
        <w:spacing w:after="100"/>
        <w:jc w:val="start"/>
      </w:pPr>
      <w:hyperlink w:anchor="Setup13">
        <w:r>
          <w:rPr>
            <w:rFonts w:ascii="Tahoma" w:hAnsi="Tahoma" w:cs="Tahoma"/>
            <w:color w:val="000000"/>
            <w:rtl w:val="1"/>
            <w:sz w:val="22"/>
            <w:szCs w:val="22"/>
          </w:rPr>
          <w:t>المرحلة الحادية عشرة ربط المعلمين بالصفوف والفصول   صفحة 15</w:t>
        </w:r>
      </w:hyperlink>
    </w:p>
    <w:p>
      <w:pPr>
        <w:bidi w:val="1"/>
        <w:spacing w:after="100"/>
        <w:jc w:val="start"/>
      </w:pPr>
      <w:hyperlink w:anchor="Setup14">
        <w:r>
          <w:rPr>
            <w:rFonts w:ascii="Tahoma" w:hAnsi="Tahoma" w:cs="Tahoma"/>
            <w:color w:val="000000"/>
            <w:rtl w:val="1"/>
            <w:sz w:val="22"/>
            <w:szCs w:val="22"/>
          </w:rPr>
          <w:t>المرحلة الثانية عشرة إعداد جدول الحصص   صفحة 16</w:t>
        </w:r>
      </w:hyperlink>
    </w:p>
    <w:p>
      <w:pPr>
        <w:bidi w:val="1"/>
        <w:spacing w:after="100"/>
        <w:jc w:val="start"/>
      </w:pPr>
      <w:hyperlink w:anchor="Setup15">
        <w:r>
          <w:rPr>
            <w:rFonts w:ascii="Tahoma" w:hAnsi="Tahoma" w:cs="Tahoma"/>
            <w:color w:val="000000"/>
            <w:rtl w:val="1"/>
            <w:sz w:val="22"/>
            <w:szCs w:val="22"/>
          </w:rPr>
          <w:t>المرحلة الثالثة عشرة تسجيل الطلاب وربطهم بالفصول   صفحة 17</w:t>
        </w:r>
      </w:hyperlink>
    </w:p>
    <w:p>
      <w:pPr>
        <w:bidi w:val="1"/>
        <w:spacing w:after="100"/>
        <w:jc w:val="start"/>
      </w:pPr>
      <w:hyperlink w:anchor="Setup16">
        <w:r>
          <w:rPr>
            <w:rFonts w:ascii="Tahoma" w:hAnsi="Tahoma" w:cs="Tahoma"/>
            <w:color w:val="000000"/>
            <w:rtl w:val="1"/>
            <w:sz w:val="22"/>
            <w:szCs w:val="22"/>
          </w:rPr>
          <w:t>المرحلة الرابعة عشرة إعداد سياسات التشغيل والاختبارات   صفحة 18</w:t>
        </w:r>
      </w:hyperlink>
    </w:p>
    <w:p>
      <w:pPr>
        <w:bidi w:val="1"/>
        <w:spacing w:after="100"/>
        <w:jc w:val="start"/>
      </w:pPr>
      <w:hyperlink w:anchor="Setup17">
        <w:r>
          <w:rPr>
            <w:rFonts w:ascii="Tahoma" w:hAnsi="Tahoma" w:cs="Tahoma"/>
            <w:color w:val="000000"/>
            <w:rtl w:val="1"/>
            <w:sz w:val="22"/>
            <w:szCs w:val="22"/>
          </w:rPr>
          <w:t>متابعة المرحلة الرابعة عشرة مسار الاختبار والنتائج   صفحة 19</w:t>
        </w:r>
      </w:hyperlink>
    </w:p>
    <w:p>
      <w:pPr>
        <w:bidi w:val="1"/>
        <w:spacing w:after="100"/>
        <w:jc w:val="start"/>
      </w:pPr>
      <w:hyperlink w:anchor="Setup18">
        <w:r>
          <w:rPr>
            <w:rFonts w:ascii="Tahoma" w:hAnsi="Tahoma" w:cs="Tahoma"/>
            <w:color w:val="000000"/>
            <w:rtl w:val="1"/>
            <w:sz w:val="22"/>
            <w:szCs w:val="22"/>
          </w:rPr>
          <w:t>المرحلة الخامسة عشرة تجهيز خطط التدريس   صفحة 20</w:t>
        </w:r>
      </w:hyperlink>
    </w:p>
    <w:p>
      <w:pPr>
        <w:bidi w:val="1"/>
        <w:spacing w:after="100"/>
        <w:jc w:val="start"/>
      </w:pPr>
      <w:hyperlink w:anchor="Setup19">
        <w:r>
          <w:rPr>
            <w:rFonts w:ascii="Tahoma" w:hAnsi="Tahoma" w:cs="Tahoma"/>
            <w:color w:val="000000"/>
            <w:rtl w:val="1"/>
            <w:sz w:val="22"/>
            <w:szCs w:val="22"/>
          </w:rPr>
          <w:t>المرحلة السادسة عشرة مراجعة الجاهزية وبدء التشغيل   صفحة 21</w:t>
        </w:r>
      </w:hyperlink>
    </w:p>
    <w:p>
      <w:pPr>
        <w:bidi w:val="1"/>
        <w:spacing w:after="100"/>
        <w:jc w:val="start"/>
      </w:pPr>
      <w:hyperlink w:anchor="Setup20">
        <w:r>
          <w:rPr>
            <w:rFonts w:ascii="Tahoma" w:hAnsi="Tahoma" w:cs="Tahoma"/>
            <w:color w:val="000000"/>
            <w:rtl w:val="1"/>
            <w:sz w:val="22"/>
            <w:szCs w:val="22"/>
          </w:rPr>
          <w:t>حل المشكلات الشائعة أثناء الإعداد   صفحة 22</w:t>
        </w:r>
      </w:hyperlink>
    </w:p>
    <w:p>
      <w:pPr>
        <w:bidi w:val="1"/>
        <w:spacing w:after="100"/>
        <w:jc w:val="start"/>
      </w:pPr>
      <w:hyperlink w:anchor="Setup21">
        <w:r>
          <w:rPr>
            <w:rFonts w:ascii="Tahoma" w:hAnsi="Tahoma" w:cs="Tahoma"/>
            <w:color w:val="000000"/>
            <w:rtl w:val="1"/>
            <w:sz w:val="22"/>
            <w:szCs w:val="22"/>
          </w:rPr>
          <w:t>نموذج متابعة إعداد المدرسة وتسليم التشغيل   صفحة 23</w:t>
        </w:r>
      </w:hyperlink>
    </w:p>
    <w:p>
      <w:pPr>
        <w:pStyle w:val="Heading1"/>
        <w:pageBreakBefore/>
        <w:bidi w:val="1"/>
        <w:jc w:val="start"/>
      </w:pPr>
      <w:bookmarkStart w:id="1" w:name="Setup1"/>
      <w:r>
        <w:rPr>
          <w:rFonts w:ascii="Tahoma" w:hAnsi="Tahoma" w:cs="Tahoma"/>
          <w:rtl w:val="1"/>
          <w:lang w:val="ar-EG" w:bidi="ar-EG"/>
          <w:color w:val="000000"/>
          <w:sz w:val="34"/>
          <w:szCs w:val="34"/>
          <w:b/>
          <w:bCs/>
        </w:rPr>
        <w:t>المرحلة الأولى إنشاء المدرسة وتفعيل حساب الإدارة</w:t>
      </w:r>
      <w:bookmarkEnd w:id="1"/>
    </w:p>
    <w:p>
      <w:pPr>
        <w:bidi w:val="1"/>
        <w:jc w:val="start"/>
      </w:pPr>
      <w:r>
        <w:rPr>
          <w:rFonts w:ascii="Tahoma" w:hAnsi="Tahoma" w:cs="Tahoma"/>
          <w:rtl w:val="1"/>
          <w:lang w:val="ar-EG" w:bidi="ar-EG"/>
          <w:color w:val="000000"/>
          <w:szCs w:val="23"/>
        </w:rPr>
        <w:t>ينفذ مالك المدرسة طلب الإنشاء. قبول الطلب وتجهيز المدرسة مسؤولية إدارة المنصة؛ إرسال الطلب لا يفتح مدرسة جاهزة فورًا.</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صفحة تطبيق المدارس قبل الدخول، نموذج طلب إنشاء المدرسة، ثم شاشة تسجيل الدخول وتفعيل الحساب بعد استلام اسم الدخول.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بيانات المدرسة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والعنوان والنوع خاصة أو حكومية والهاتف الرئيسي للمدرسة.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بيانات المالك</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المالك ورقم هاتفه الصحيح الذي يستطيع استقبال رسائل التفعيل عليه.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الدخول</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استخدم الاسم الكامل الذي يصلك، بما فيه الجزء الخاص بكود المدرسة بعد علامة @.</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التفعيل</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رمز من ٨ أرقام وكلمة مرور جديدة لا تقل عن ١٢ حرفًا في النموذج الحالي.</w:t>
            </w:r>
          </w:p>
        </w:tc>
      </w:tr>
    </w:tbl>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افتح طلب إنشاء المدرسة وأدخل بيانات المدرسة والمالك. راجع الهاتفين قبل الإرسال لأن هاتف المدرسة وهاتف المالك قد يختلفان.</w:t>
      </w:r>
    </w:p>
    <w:p>
      <w:pPr>
        <w:bidi w:val="1"/>
        <w:jc w:val="start"/>
      </w:pPr>
      <w:r>
        <w:rPr>
          <w:rFonts w:ascii="Tahoma" w:hAnsi="Tahoma" w:cs="Tahoma"/>
          <w:rtl w:val="1"/>
          <w:lang w:val="ar-EG" w:bidi="ar-EG"/>
          <w:color w:val="000000"/>
          <w:szCs w:val="23"/>
        </w:rPr>
        <w:t>2 ـ أرسل الطلب وانتظر إشعار قبول المدرسة وتجهيزها. احتفظ ببيانات الطلب ولا ترسل طلبًا مكررًا لمجرد الانتظار.</w:t>
      </w:r>
    </w:p>
    <w:p>
      <w:pPr>
        <w:bidi w:val="1"/>
        <w:jc w:val="start"/>
      </w:pPr>
      <w:r>
        <w:rPr>
          <w:rFonts w:ascii="Tahoma" w:hAnsi="Tahoma" w:cs="Tahoma"/>
          <w:rtl w:val="1"/>
          <w:lang w:val="ar-EG" w:bidi="ar-EG"/>
          <w:color w:val="000000"/>
          <w:szCs w:val="23"/>
        </w:rPr>
        <w:t>3 ـ بعد استلام اسم الدخول الكامل، افتح «تفعيل الحساب» وأدخل الاسم ثم اطلب رمز التفعيل.</w:t>
      </w:r>
    </w:p>
    <w:p>
      <w:pPr>
        <w:bidi w:val="1"/>
        <w:jc w:val="start"/>
      </w:pPr>
      <w:r>
        <w:rPr>
          <w:rFonts w:ascii="Tahoma" w:hAnsi="Tahoma" w:cs="Tahoma"/>
          <w:rtl w:val="1"/>
          <w:lang w:val="ar-EG" w:bidi="ar-EG"/>
          <w:color w:val="000000"/>
          <w:szCs w:val="23"/>
        </w:rPr>
        <w:t>4 ـ أدخل الرمز وكلمة المرور الجديدة وأكمل التفعيل. الرمز لا يُرسل تلقائيًا مع رسالة اسم الدخول.</w:t>
      </w:r>
    </w:p>
    <w:p>
      <w:pPr>
        <w:bidi w:val="1"/>
        <w:jc w:val="start"/>
      </w:pPr>
      <w:r>
        <w:rPr>
          <w:rFonts w:ascii="Tahoma" w:hAnsi="Tahoma" w:cs="Tahoma"/>
          <w:rtl w:val="1"/>
          <w:lang w:val="ar-EG" w:bidi="ar-EG"/>
          <w:color w:val="000000"/>
          <w:szCs w:val="23"/>
        </w:rPr>
        <w:t>5 ـ ارجع إلى تسجيل الدخول واستخدم حساب المدرسة. اختر «تذكرني» فقط على جهاز موثوق، وتحقق من اسم المدرسة الظاهر.</w:t>
      </w:r>
    </w:p>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يدخل المالك إلى المدرسة المطلوبة بحسابه المفعّل، وتظهر بيانات المدرسة الصحيحة.</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إذا لم يصل اسم الدخول فراجع حالة الطلب مع إدارة المنصة. إذا لم يصل الرمز فراجع الاسم والهاتف ثم اطلب إعادة الإرسال من شاشة التفعيل. لا تشارك الرمز أو كلمة المرور مع مسؤول الإعداد.</w:t>
      </w:r>
    </w:p>
    <w:p>
      <w:pPr>
        <w:pStyle w:val="Heading1"/>
        <w:pageBreakBefore/>
        <w:bidi w:val="1"/>
        <w:jc w:val="start"/>
      </w:pPr>
      <w:bookmarkStart w:id="2" w:name="Setup2"/>
      <w:r>
        <w:rPr>
          <w:rFonts w:ascii="Tahoma" w:hAnsi="Tahoma" w:cs="Tahoma"/>
          <w:rtl w:val="1"/>
          <w:lang w:val="ar-EG" w:bidi="ar-EG"/>
          <w:color w:val="000000"/>
          <w:sz w:val="34"/>
          <w:szCs w:val="34"/>
          <w:b/>
          <w:bCs/>
        </w:rPr>
        <w:t>المرحلة الثانية إعداد بيانات المدرسة وهويتها</w:t>
      </w:r>
      <w:bookmarkEnd w:id="2"/>
    </w:p>
    <w:p>
      <w:pPr>
        <w:bidi w:val="1"/>
        <w:jc w:val="start"/>
      </w:pPr>
      <w:r>
        <w:rPr>
          <w:rFonts w:ascii="Tahoma" w:hAnsi="Tahoma" w:cs="Tahoma"/>
          <w:rtl w:val="1"/>
          <w:lang w:val="ar-EG" w:bidi="ar-EG"/>
          <w:color w:val="000000"/>
          <w:szCs w:val="23"/>
        </w:rPr>
        <w:t>جهز صفحة تعريف واضحة تعرض هوية المدرسة وصورها ورسالتها. صفحة التعريف تخص مستخدمي المدرسة المسجلين وليست صفحة عامة أو نشرًا لتطبيق الأسرة.</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صفحة «تعريف المدرسة» وتبويبات «عن المدرسة» و«الصور» و«التواصل». المنطقة الزمنية من «الإعدادات» ثم «التشغيل».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المحتوى التعريفي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وصف مختصر ونبذة ورؤية ورسالة، بالعربية والإنجليزية عند توفرها.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الأهداف والتواصل</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أهداف مرتبة وبيانات تواصل معتمدة؛ راجع الهاتف والعنوان والبريد والموقع.</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الشعار والغلاف</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الشعار مستقل؛ الغلاف صورة تختارها من معرض المدرسة.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حدود الصور</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PNG أو JPEG أو WebP حتى ٨ ميجابايت للصورة؛ المعرض حتى ٣٠ صورة.</w:t>
            </w:r>
          </w:p>
        </w:tc>
      </w:tr>
    </w:tbl>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راجع اسم المدرسة وبياناتها الأساسية. اطلب تصحيح أي خطأ في هوية المدرسة من المسؤول المختص بدل تعويضه داخل النبذة.</w:t>
      </w:r>
    </w:p>
    <w:p>
      <w:pPr>
        <w:bidi w:val="1"/>
        <w:jc w:val="start"/>
      </w:pPr>
      <w:r>
        <w:rPr>
          <w:rFonts w:ascii="Tahoma" w:hAnsi="Tahoma" w:cs="Tahoma"/>
          <w:rtl w:val="1"/>
          <w:lang w:val="ar-EG" w:bidi="ar-EG"/>
          <w:color w:val="000000"/>
          <w:szCs w:val="23"/>
        </w:rPr>
        <w:t>2 ـ اضغط «تعديل التعريف» وأدخل الوصف والنبذة والرؤية والرسالة. أضف الأهداف ورتبها حسب الأولوية.</w:t>
      </w:r>
    </w:p>
    <w:p>
      <w:pPr>
        <w:bidi w:val="1"/>
        <w:jc w:val="start"/>
      </w:pPr>
      <w:r>
        <w:rPr>
          <w:rFonts w:ascii="Tahoma" w:hAnsi="Tahoma" w:cs="Tahoma"/>
          <w:rtl w:val="1"/>
          <w:lang w:val="ar-EG" w:bidi="ar-EG"/>
          <w:color w:val="000000"/>
          <w:szCs w:val="23"/>
        </w:rPr>
        <w:t>3 ـ استخدم «تغيير الشعار» لإضافة الشعار، ثم أضف صور المدرسة من تبويب «الصور» واكتب التعليقات المناسبة.</w:t>
      </w:r>
    </w:p>
    <w:p>
      <w:pPr>
        <w:bidi w:val="1"/>
        <w:jc w:val="start"/>
      </w:pPr>
      <w:r>
        <w:rPr>
          <w:rFonts w:ascii="Tahoma" w:hAnsi="Tahoma" w:cs="Tahoma"/>
          <w:rtl w:val="1"/>
          <w:lang w:val="ar-EG" w:bidi="ar-EG"/>
          <w:color w:val="000000"/>
          <w:szCs w:val="23"/>
        </w:rPr>
        <w:t>4 ـ اختر صورة الغلاف من الصور المرفوعة ورتب المعرض. الغلاف يظهر كاملًا دون قص؛ اختلاف أبعاد الصورة قد يترك مساحة خلفية.</w:t>
      </w:r>
    </w:p>
    <w:p>
      <w:pPr>
        <w:bidi w:val="1"/>
        <w:jc w:val="start"/>
      </w:pPr>
      <w:r>
        <w:rPr>
          <w:rFonts w:ascii="Tahoma" w:hAnsi="Tahoma" w:cs="Tahoma"/>
          <w:rtl w:val="1"/>
          <w:lang w:val="ar-EG" w:bidi="ar-EG"/>
          <w:color w:val="000000"/>
          <w:szCs w:val="23"/>
        </w:rPr>
        <w:t>5 ـ راجع «التواصل» ثم المعاينة واحفظ تغييرات التعريف. رفع الصور وإزالتها يُحفظان فورًا، بينما التعليقات والترتيب والغلاف تحفظ مع تغييرات التعريف.</w:t>
      </w:r>
    </w:p>
    <w:p>
      <w:pPr>
        <w:bidi w:val="1"/>
        <w:jc w:val="start"/>
      </w:pPr>
      <w:r>
        <w:rPr>
          <w:rFonts w:ascii="Tahoma" w:hAnsi="Tahoma" w:cs="Tahoma"/>
          <w:rtl w:val="1"/>
          <w:lang w:val="ar-EG" w:bidi="ar-EG"/>
          <w:color w:val="000000"/>
          <w:szCs w:val="23"/>
        </w:rPr>
        <w:t>6 ـ اضبط المنطقة الزمنية الصحيحة للمدرسة من إعدادات التشغيل؛ في مدرسة تعمل بتوقيت القاهرة اختر Africa/Cairo.</w:t>
      </w:r>
    </w:p>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تعرض الصفحة شعارًا وغلافًا ومحتوى مقروءًا ووسائل تواصل صحيحة، ويطابق توقيت المدرسة موقعها.</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غياب أزرار التحرير يستدعي مراجعة صلاحية إدارة تعريف المدرسة. إذا رفضت الصورة، راجع الصيغة والحجم. عند تعارض الحفظ، حدث البيانات وراجع التغييرات قبل إعادة المحاولة.</w:t>
      </w:r>
    </w:p>
    <w:p>
      <w:pPr>
        <w:pStyle w:val="Heading1"/>
        <w:pageBreakBefore/>
        <w:bidi w:val="1"/>
        <w:jc w:val="start"/>
      </w:pPr>
      <w:bookmarkStart w:id="3" w:name="Setup3"/>
      <w:r>
        <w:rPr>
          <w:rFonts w:ascii="Tahoma" w:hAnsi="Tahoma" w:cs="Tahoma"/>
          <w:rtl w:val="1"/>
          <w:lang w:val="ar-EG" w:bidi="ar-EG"/>
          <w:color w:val="000000"/>
          <w:sz w:val="34"/>
          <w:szCs w:val="34"/>
          <w:b/>
          <w:bCs/>
        </w:rPr>
        <w:t>المرحلة الثالثة إعداد المستخدمين والأدوار والصلاحيات</w:t>
      </w:r>
      <w:bookmarkEnd w:id="3"/>
    </w:p>
    <w:p>
      <w:pPr>
        <w:bidi w:val="1"/>
        <w:jc w:val="start"/>
      </w:pPr>
      <w:r>
        <w:rPr>
          <w:rFonts w:ascii="Tahoma" w:hAnsi="Tahoma" w:cs="Tahoma"/>
          <w:rtl w:val="1"/>
          <w:lang w:val="ar-EG" w:bidi="ar-EG"/>
          <w:color w:val="000000"/>
          <w:szCs w:val="23"/>
        </w:rPr>
        <w:t>أنشئ حسابًا لكل موظف أو معلم، ثم حدد ما يسمح له بفعله. نوع الشخص ودوره الوظيفي وتكليفه داخل الفصول إعدادات مترابطة لكنها ليست بدائل لبعضها.</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من قائمة الحساب افتح «الإعدادات»، ثم «الأدوار» و«المعلمين» أو «الموظفين». إضافة الحسابات تتم من الإعدادات، لا قوائم المتابعة اليومية وحدها.</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جهز قائمة الأشخاص والهواتف الرئيسية والمسؤوليات. راجع الموجودين قبل إضافة حساب جديد.</w:t>
      </w:r>
    </w:p>
    <w:p>
      <w:pPr>
        <w:bidi w:val="1"/>
        <w:jc w:val="start"/>
      </w:pPr>
      <w:r>
        <w:rPr>
          <w:rFonts w:ascii="Tahoma" w:hAnsi="Tahoma" w:cs="Tahoma"/>
          <w:rtl w:val="1"/>
          <w:lang w:val="ar-EG" w:bidi="ar-EG"/>
          <w:color w:val="000000"/>
          <w:szCs w:val="23"/>
        </w:rPr>
        <w:t>2 ـ راجع الأدوار المتاحة. عند الحاجة استخدم «دور جديد»، وحدد اسمًا واضحًا والصلاحيات اللازمة فقط لكل مسؤولية.</w:t>
      </w:r>
    </w:p>
    <w:p>
      <w:pPr>
        <w:bidi w:val="1"/>
        <w:jc w:val="start"/>
      </w:pPr>
      <w:r>
        <w:rPr>
          <w:rFonts w:ascii="Tahoma" w:hAnsi="Tahoma" w:cs="Tahoma"/>
          <w:rtl w:val="1"/>
          <w:lang w:val="ar-EG" w:bidi="ar-EG"/>
          <w:color w:val="000000"/>
          <w:szCs w:val="23"/>
        </w:rPr>
        <w:t>3 ـ أضف من يدرّس من «المعلمين»، ومن يعمل إداريًا من «الموظفين». أدخل الهاتف الرئيسي والبيانات المطلوبة واختر الدور المناسب.</w:t>
      </w:r>
    </w:p>
    <w:p>
      <w:pPr>
        <w:bidi w:val="1"/>
        <w:jc w:val="start"/>
      </w:pPr>
      <w:r>
        <w:rPr>
          <w:rFonts w:ascii="Tahoma" w:hAnsi="Tahoma" w:cs="Tahoma"/>
          <w:rtl w:val="1"/>
          <w:lang w:val="ar-EG" w:bidi="ar-EG"/>
          <w:color w:val="000000"/>
          <w:szCs w:val="23"/>
        </w:rPr>
        <w:t>4 ـ اطلب من كل شخص تفعيل حسابه بنفسه باستخدام اسم الدخول الكامل وطلب الرمز ثم تحديد كلمة المرور. لا تجمع كلمات مرور الفريق.</w:t>
      </w:r>
    </w:p>
    <w:p>
      <w:pPr>
        <w:bidi w:val="1"/>
        <w:jc w:val="start"/>
      </w:pPr>
      <w:r>
        <w:rPr>
          <w:rFonts w:ascii="Tahoma" w:hAnsi="Tahoma" w:cs="Tahoma"/>
          <w:rtl w:val="1"/>
          <w:lang w:val="ar-EG" w:bidi="ar-EG"/>
          <w:color w:val="000000"/>
          <w:szCs w:val="23"/>
        </w:rPr>
        <w:t>5 ـ اختبر الدخول بحساب الشخص وتحقق من الشاشات والإجراءات المتاحة، ثم استكمل عضوية القسم وإسنادات التدريس أو التكليفات في مراحلها.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الدور الوظيفي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مجموعة صلاحيات الحساب مثل العرض والإضافة والإدارة؛ راجعها حسب المسؤولية.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الهاتف الرئيسي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وسيلة الهوية الأساسية؛ بيانات التواصل الإضافية لا تحل محله في الدخول.</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نطاق العمل</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الأقسام والمواد والصفوف والفصول أو التكليف الجاري؛ لا يمنحه اسم الدور وحده.</w:t>
            </w:r>
          </w:p>
        </w:tc>
      </w:tr>
    </w:tbl>
    <w:p>
      <w:pPr>
        <w:bidi w:val="1"/>
        <w:jc w:val="start"/>
      </w:pPr>
      <w:r>
        <w:rPr>
          <w:rFonts w:ascii="Tahoma" w:hAnsi="Tahoma" w:cs="Tahoma"/>
          <w:rtl w:val="1"/>
          <w:lang w:val="ar-EG" w:bidi="ar-EG"/>
          <w:color w:val="000000"/>
          <w:szCs w:val="23"/>
        </w:rPr>
        <w:t>تنبيه: احتفظ بمدير مدرسة فعّال واحد على الأقل. رئاسة القسم أو تكليف الدور المكاني لا يضيفان صلاحيات الحساب تلقائيًا.</w:t>
      </w:r>
    </w:p>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حسابات الفريق مفعّلة، وكل شخص يستطيع تنفيذ عمله داخل نطاقه دون وصول غير مطلوب.</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إذا ظهر الحساب دون إجراء مطلوب، افحص الدور ثم الربط والنطاق وتواريخ السريان. لا تمنح جميع الصلاحيات كحل مؤقت. راجع التكليف التشغيلي في الصفحة التالية للمساعدين والمشرفين.</w:t>
      </w:r>
    </w:p>
    <w:p>
      <w:pPr>
        <w:pStyle w:val="Heading1"/>
        <w:pageBreakBefore/>
        <w:bidi w:val="1"/>
        <w:jc w:val="start"/>
      </w:pPr>
      <w:bookmarkStart w:id="4" w:name="Setup4"/>
      <w:r>
        <w:rPr>
          <w:rFonts w:ascii="Tahoma" w:hAnsi="Tahoma" w:cs="Tahoma"/>
          <w:rtl w:val="1"/>
          <w:lang w:val="ar-EG" w:bidi="ar-EG"/>
          <w:color w:val="000000"/>
          <w:sz w:val="34"/>
          <w:szCs w:val="34"/>
          <w:b/>
          <w:bCs/>
        </w:rPr>
        <w:t>متابعة المرحلة الثالثة تكليف مسؤولي الفصول والأدوار</w:t>
      </w:r>
      <w:bookmarkEnd w:id="4"/>
    </w:p>
    <w:p>
      <w:pPr>
        <w:bidi w:val="1"/>
        <w:jc w:val="start"/>
      </w:pPr>
      <w:r>
        <w:rPr>
          <w:rFonts w:ascii="Tahoma" w:hAnsi="Tahoma" w:cs="Tahoma"/>
          <w:rtl w:val="1"/>
          <w:lang w:val="ar-EG" w:bidi="ar-EG"/>
          <w:color w:val="000000"/>
          <w:szCs w:val="23"/>
        </w:rPr>
        <w:t>استخدم التكليف التشغيلي لموظف أو معلم يساعد في الحضور أو نتائج مادة داخل فصول محددة. يمكن تكليف أكثر من شخص بالإجراء نفسه، دون تغيير مدرس الحصة.</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من قائمة الفصول افتح «تكليفات الفصول والأدوار»، أو «مسؤولو الفصل» من بطاقة الفصل. وللدور افتح «الإعدادات» ثم «الهيكلة المادية» و«الأدوار»، واضغط «مسؤولو الدور» في صفه بجانب «تعديل». يوجد مدخل أيضًا من المعلم أو الموظف.</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اضغط «إضافة تكليف»، واختر الموظف أو المعلم واكتب المسؤولية بصورة واضحة.</w:t>
      </w:r>
    </w:p>
    <w:p>
      <w:pPr>
        <w:bidi w:val="1"/>
        <w:jc w:val="start"/>
      </w:pPr>
      <w:r>
        <w:rPr>
          <w:rFonts w:ascii="Tahoma" w:hAnsi="Tahoma" w:cs="Tahoma"/>
          <w:rtl w:val="1"/>
          <w:lang w:val="ar-EG" w:bidi="ar-EG"/>
          <w:color w:val="000000"/>
          <w:szCs w:val="23"/>
        </w:rPr>
        <w:t>2 ـ اختر العام والفترة من وإلى داخل العام. اختر الدور المكاني عند الحاجة، ثم حدد الفصول صراحة حتى لو كان التكليف للدور.</w:t>
      </w:r>
    </w:p>
    <w:p>
      <w:pPr>
        <w:bidi w:val="1"/>
        <w:jc w:val="start"/>
      </w:pPr>
      <w:r>
        <w:rPr>
          <w:rFonts w:ascii="Tahoma" w:hAnsi="Tahoma" w:cs="Tahoma"/>
          <w:rtl w:val="1"/>
          <w:lang w:val="ar-EG" w:bidi="ar-EG"/>
          <w:color w:val="000000"/>
          <w:szCs w:val="23"/>
        </w:rPr>
        <w:t>3 ـ حدد الإجراءات المطلوبة فقط. تسجيل الحضور اليومي وتسجيل حضور الحصص والاعتماد وإعادة الفتح إجراءات مستقلة.</w:t>
      </w:r>
    </w:p>
    <w:p>
      <w:pPr>
        <w:bidi w:val="1"/>
        <w:jc w:val="start"/>
      </w:pPr>
      <w:r>
        <w:rPr>
          <w:rFonts w:ascii="Tahoma" w:hAnsi="Tahoma" w:cs="Tahoma"/>
          <w:rtl w:val="1"/>
          <w:lang w:val="ar-EG" w:bidi="ar-EG"/>
          <w:color w:val="000000"/>
          <w:szCs w:val="23"/>
        </w:rPr>
        <w:t>4 ـ إذا كان التكليف لرصد النتائج، حدد المادة والفصول المطلوبة، ثم احفظ التكليف وتأكد من أنه مفعّل.</w:t>
      </w:r>
    </w:p>
    <w:p>
      <w:pPr>
        <w:bidi w:val="1"/>
        <w:jc w:val="start"/>
      </w:pPr>
      <w:r>
        <w:rPr>
          <w:rFonts w:ascii="Tahoma" w:hAnsi="Tahoma" w:cs="Tahoma"/>
          <w:rtl w:val="1"/>
          <w:lang w:val="ar-EG" w:bidi="ar-EG"/>
          <w:color w:val="000000"/>
          <w:szCs w:val="23"/>
        </w:rPr>
        <w:t>5 ـ راجع صلاحيات حساب المكلف أيضًا، ثم افتح إشعار التكليف أو «تكليفاتي داخل المدرسة» بحسابه واختبر الوصول.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فصول الدور</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قائمة صريحة؛ إضافة فصل جديد لا تضمه تلقائيًا إلى التكليف القديم.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إجراءات النتائج</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عرض النتائج ورصد درجات المادة وإرسالها للاعتماد بحسب ما فُوّض؛ لا اعتماد أو نشر ضمني.</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السجل المشترك</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سجل واحد للحضور في الفصل واليوم أو الحصة، وليس سجلًا جديدًا لكل منفذ.</w:t>
            </w:r>
          </w:p>
        </w:tc>
      </w:tr>
    </w:tbl>
    <w:p>
      <w:pPr>
        <w:pStyle w:val="Heading2"/>
        <w:bidi w:val="1"/>
        <w:jc w:val="start"/>
      </w:pPr>
      <w:r>
        <w:rPr>
          <w:rFonts w:ascii="Tahoma" w:hAnsi="Tahoma" w:cs="Tahoma"/>
          <w:rtl w:val="1"/>
          <w:lang w:val="ar-EG" w:bidi="ar-EG"/>
          <w:color w:val="000000"/>
          <w:sz w:val="26"/>
          <w:szCs w:val="26"/>
          <w:b/>
          <w:bCs/>
        </w:rPr>
        <w:t>من سجل الحضور وفي حصة من</w:t>
      </w:r>
    </w:p>
    <w:p>
      <w:pPr>
        <w:bidi w:val="1"/>
        <w:jc w:val="start"/>
      </w:pPr>
      <w:r>
        <w:rPr>
          <w:rFonts w:ascii="Tahoma" w:hAnsi="Tahoma" w:cs="Tahoma"/>
          <w:rtl w:val="1"/>
          <w:lang w:val="ar-EG" w:bidi="ar-EG"/>
          <w:color w:val="000000"/>
          <w:szCs w:val="23"/>
        </w:rPr>
        <w:t>يحفظ السجل أول مسجل وآخر محرر ومعتمد، مع مدرس الحصة الأساسي والفعلي أو البديل منفصلًا عن منفذ التسجيل. إذا سجل الموظف حضور حصة مدرس، لا يصبح الموظف مدرس تلك الحصة.</w:t>
      </w:r>
    </w:p>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يعمل المكلف داخل الفصول والمادة والفترة الصحيحة، ويظهر منفذ العمل في سجل العمليات.</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عند تغيير الدور أو الفصول راجع التكليفات القديمة. إذا سبقك شخص بالحفظ، حدث السجل بدل استبدال عمله من نسخة قديمة. إعادة فتح حضور معتمد تتطلب إذنًا وسببًا.</w:t>
      </w:r>
    </w:p>
    <w:p>
      <w:pPr>
        <w:pStyle w:val="Heading1"/>
        <w:pageBreakBefore/>
        <w:bidi w:val="1"/>
        <w:jc w:val="start"/>
      </w:pPr>
      <w:bookmarkStart w:id="5" w:name="Setup5"/>
      <w:r>
        <w:rPr>
          <w:rFonts w:ascii="Tahoma" w:hAnsi="Tahoma" w:cs="Tahoma"/>
          <w:rtl w:val="1"/>
          <w:lang w:val="ar-EG" w:bidi="ar-EG"/>
          <w:color w:val="000000"/>
          <w:sz w:val="34"/>
          <w:szCs w:val="34"/>
          <w:b/>
          <w:bCs/>
        </w:rPr>
        <w:t>المرحلة الرابعة إعداد المباني والغرف</w:t>
      </w:r>
      <w:bookmarkEnd w:id="5"/>
    </w:p>
    <w:p>
      <w:pPr>
        <w:bidi w:val="1"/>
        <w:jc w:val="start"/>
      </w:pPr>
      <w:r>
        <w:rPr>
          <w:rFonts w:ascii="Tahoma" w:hAnsi="Tahoma" w:cs="Tahoma"/>
          <w:rtl w:val="1"/>
          <w:lang w:val="ar-EG" w:bidi="ar-EG"/>
          <w:color w:val="000000"/>
          <w:szCs w:val="23"/>
        </w:rPr>
        <w:t>سجل أماكن المدرسة وسعاتها قبل إنشاء الفصول والجدول. الغرفة مكان فعلي، والفصل مجموعة دراسية؛ تعريف الغرفة لا ينشئ فصلًا تلقائيًا.</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«الإعدادات» ثم «الهيكلة المادية»: الفروع، المباني، الأدوار، أنواع الغرف، قدرات الغرف، الغرف.</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أضف الفروع التي تمثل مواقع المدرسة الفعلية. أدخل أسماء واضحة وراجع حالة التفعيل.</w:t>
      </w:r>
    </w:p>
    <w:p>
      <w:pPr>
        <w:bidi w:val="1"/>
        <w:jc w:val="start"/>
      </w:pPr>
      <w:r>
        <w:rPr>
          <w:rFonts w:ascii="Tahoma" w:hAnsi="Tahoma" w:cs="Tahoma"/>
          <w:rtl w:val="1"/>
          <w:lang w:val="ar-EG" w:bidi="ar-EG"/>
          <w:color w:val="000000"/>
          <w:szCs w:val="23"/>
        </w:rPr>
        <w:t>2 ـ أضف كل مبنى واختر الفرع التابع له، ثم أضف الأدوار مع المبنى والترتيب الصحيحين.</w:t>
      </w:r>
    </w:p>
    <w:p>
      <w:pPr>
        <w:bidi w:val="1"/>
        <w:jc w:val="start"/>
      </w:pPr>
      <w:r>
        <w:rPr>
          <w:rFonts w:ascii="Tahoma" w:hAnsi="Tahoma" w:cs="Tahoma"/>
          <w:rtl w:val="1"/>
          <w:lang w:val="ar-EG" w:bidi="ar-EG"/>
          <w:color w:val="000000"/>
          <w:szCs w:val="23"/>
        </w:rPr>
        <w:t>3 ـ عرّف أنواع الغرف مثل فصل أو معمل، ثم عرّف القدرات أو التجهيزات التي ستحتاجها.</w:t>
      </w:r>
    </w:p>
    <w:p>
      <w:pPr>
        <w:bidi w:val="1"/>
        <w:jc w:val="start"/>
      </w:pPr>
      <w:r>
        <w:rPr>
          <w:rFonts w:ascii="Tahoma" w:hAnsi="Tahoma" w:cs="Tahoma"/>
          <w:rtl w:val="1"/>
          <w:lang w:val="ar-EG" w:bidi="ar-EG"/>
          <w:color w:val="000000"/>
          <w:szCs w:val="23"/>
        </w:rPr>
        <w:t>4 ـ أضف الغرفة، وحدد الدور والنوع والسعة والقدرات المتاحة فيها وفق الحصر الفعلي.</w:t>
      </w:r>
    </w:p>
    <w:p>
      <w:pPr>
        <w:bidi w:val="1"/>
        <w:jc w:val="start"/>
      </w:pPr>
      <w:r>
        <w:rPr>
          <w:rFonts w:ascii="Tahoma" w:hAnsi="Tahoma" w:cs="Tahoma"/>
          <w:rtl w:val="1"/>
          <w:lang w:val="ar-EG" w:bidi="ar-EG"/>
          <w:color w:val="000000"/>
          <w:szCs w:val="23"/>
        </w:rPr>
        <w:t>5 ـ راجع إعدادات استخدام الغرفة لإسناد الفصول والجدولة، ثم تحقق من أن عناصر التبعية المطلوبة فعّالة.</w:t>
      </w:r>
    </w:p>
    <w:p>
      <w:pPr>
        <w:bidi w:val="1"/>
        <w:jc w:val="start"/>
      </w:pPr>
      <w:r>
        <w:rPr>
          <w:rFonts w:ascii="Tahoma" w:hAnsi="Tahoma" w:cs="Tahoma"/>
          <w:rtl w:val="1"/>
          <w:lang w:val="ar-EG" w:bidi="ar-EG"/>
          <w:color w:val="000000"/>
          <w:szCs w:val="23"/>
        </w:rPr>
        <w:t>6 ـ إذا احتجت مشرفًا للدور، استخدم «مسؤولو الدور» في صفه واستكمل التكليف كما في متابعة المرحلة الثالثة.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التبعية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فرع ثم مبنى ثم دور ثم غرفة؛ لا تضع الغرفة تحت دور مشابه الاسم في مبنى آخر.</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السعة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العدد الفعلي المسموح للغرفة؛ سيُراجع عند الإسناد والجدولة.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النوع والقدرات</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تصنيف الغرفة وتجهيزاتها، لا أسماء فصول أو مواد دراسية.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الحالة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العنصر المتاح للتشغيل يجب أن يكون فعّالًا وغير محذوف.</w:t>
            </w:r>
          </w:p>
        </w:tc>
      </w:tr>
    </w:tbl>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قائمة المرافق تطابق المدرسة، وكل غرفة تتبع مكانها الصحيح وبسعة معتمدة.</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إذا غاب مكان من الاختيارات، راجع تفعيل الأصل وتبعيته وسلة المحذوفات. لا تضف سجلًا مكررًا قبل البحث. الإيقاف والحذف والاستعادة قد تخضع لوجود ارتباطات تشغيلية.</w:t>
      </w:r>
    </w:p>
    <w:p>
      <w:pPr>
        <w:pStyle w:val="Heading1"/>
        <w:pageBreakBefore/>
        <w:bidi w:val="1"/>
        <w:jc w:val="start"/>
      </w:pPr>
      <w:bookmarkStart w:id="6" w:name="Setup6"/>
      <w:r>
        <w:rPr>
          <w:rFonts w:ascii="Tahoma" w:hAnsi="Tahoma" w:cs="Tahoma"/>
          <w:rtl w:val="1"/>
          <w:lang w:val="ar-EG" w:bidi="ar-EG"/>
          <w:color w:val="000000"/>
          <w:sz w:val="34"/>
          <w:szCs w:val="34"/>
          <w:b/>
          <w:bCs/>
        </w:rPr>
        <w:t>المرحلة الخامسة إعداد الأقسام ورؤسائها</w:t>
      </w:r>
      <w:bookmarkEnd w:id="6"/>
    </w:p>
    <w:p>
      <w:pPr>
        <w:bidi w:val="1"/>
        <w:jc w:val="start"/>
      </w:pPr>
      <w:r>
        <w:rPr>
          <w:rFonts w:ascii="Tahoma" w:hAnsi="Tahoma" w:cs="Tahoma"/>
          <w:rtl w:val="1"/>
          <w:lang w:val="ar-EG" w:bidi="ar-EG"/>
          <w:color w:val="000000"/>
          <w:szCs w:val="23"/>
        </w:rPr>
        <w:t>حدد التنظيم التعليمي والإداري ومسؤوليات الأقسام. الربط التنظيمي لا يفتح للمعلم صفًا أو فصلًا أو حصة بمفرده.</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«الإعدادات» ثم «الأقسام». استخدم «إضافة قسم»، ثم «الأعضاء والاختصاصات» في صف القسم.</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راجع الهيكل المعتمد، ثم أنشئ القسم التعليمي أو الإداري واختر القسم الأعلى عند وجود تبعية.</w:t>
      </w:r>
    </w:p>
    <w:p>
      <w:pPr>
        <w:bidi w:val="1"/>
        <w:jc w:val="start"/>
      </w:pPr>
      <w:r>
        <w:rPr>
          <w:rFonts w:ascii="Tahoma" w:hAnsi="Tahoma" w:cs="Tahoma"/>
          <w:rtl w:val="1"/>
          <w:lang w:val="ar-EG" w:bidi="ar-EG"/>
          <w:color w:val="000000"/>
          <w:szCs w:val="23"/>
        </w:rPr>
        <w:t>2 ـ افتح «الأعضاء والاختصاصات» وأضف الأشخاص الصحيحين، مع فترة العضوية المناسبة وحالتها.</w:t>
      </w:r>
    </w:p>
    <w:p>
      <w:pPr>
        <w:bidi w:val="1"/>
        <w:jc w:val="start"/>
      </w:pPr>
      <w:r>
        <w:rPr>
          <w:rFonts w:ascii="Tahoma" w:hAnsi="Tahoma" w:cs="Tahoma"/>
          <w:rtl w:val="1"/>
          <w:lang w:val="ar-EG" w:bidi="ar-EG"/>
          <w:color w:val="000000"/>
          <w:szCs w:val="23"/>
        </w:rPr>
        <w:t>3 ـ اختر رئيس القسم من موضع تعيين رئيس القسم، وتأكد من أنه عضو مؤهل في القسم.</w:t>
      </w:r>
    </w:p>
    <w:p>
      <w:pPr>
        <w:bidi w:val="1"/>
        <w:jc w:val="start"/>
      </w:pPr>
      <w:r>
        <w:rPr>
          <w:rFonts w:ascii="Tahoma" w:hAnsi="Tahoma" w:cs="Tahoma"/>
          <w:rtl w:val="1"/>
          <w:lang w:val="ar-EG" w:bidi="ar-EG"/>
          <w:color w:val="000000"/>
          <w:szCs w:val="23"/>
        </w:rPr>
        <w:t>4 ـ في القسم التعليمي اربط المواد التابعة للقسم، وحدد المنسقين عند الحاجة وفق التنظيم المعتمد.</w:t>
      </w:r>
    </w:p>
    <w:p>
      <w:pPr>
        <w:bidi w:val="1"/>
        <w:jc w:val="start"/>
      </w:pPr>
      <w:r>
        <w:rPr>
          <w:rFonts w:ascii="Tahoma" w:hAnsi="Tahoma" w:cs="Tahoma"/>
          <w:rtl w:val="1"/>
          <w:lang w:val="ar-EG" w:bidi="ar-EG"/>
          <w:color w:val="000000"/>
          <w:szCs w:val="23"/>
        </w:rPr>
        <w:t>5 ـ راجع الأدوار والصلاحيات لرئيس القسم والأعضاء من إعداد المستخدمين. اختبر أن رئيس القسم يرى نطاق فريقه المطلوب، لا فرق الأقسام الأخرى.</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القسم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تعليمي للمواد والمعلمين أو إداري حسب عمل المدرسة.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القسم الأعلى</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علاقة تنظيمية عند وجود مستويات؛ تجنب التبعية الدائرية.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الرئيس والمنسق</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مسؤوليات تنظيمية تحدد داخل القسم؛ لا تنشأ بمجرد كتابة المسمى في دور وظيفي.</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فترة العضوية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تحدد متى يكون الشخص تابعًا للقسم؛ راجع البداية والنهاية.</w:t>
            </w:r>
          </w:p>
        </w:tc>
      </w:tr>
    </w:tbl>
    <w:p>
      <w:pPr>
        <w:bidi w:val="1"/>
        <w:jc w:val="start"/>
      </w:pPr>
      <w:r>
        <w:rPr>
          <w:rFonts w:ascii="Tahoma" w:hAnsi="Tahoma" w:cs="Tahoma"/>
          <w:rtl w:val="1"/>
          <w:lang w:val="ar-EG" w:bidi="ar-EG"/>
          <w:color w:val="000000"/>
          <w:szCs w:val="23"/>
        </w:rPr>
        <w:t>تنبيه: إنشاء دور باسم «رئيس قسم» لا يعين الشخص رئيسًا لقسم بعينه. كذلك تعيينه رئيسًا لا يمنحه كل الصلاحيات تلقائيًا.</w:t>
      </w:r>
    </w:p>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لكل قسم أعضاء ورئيس معروفون ومواد صحيحة، ونطاق الوصول يطابق هذه المسؤوليات.</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عند غياب معلم أو مادة، راجع تعريفهما وتفعيلهما ثم العضوية والفترة والصلاحيات. لا تعالج نقص إسناد التدريس بتغيير عضوية القسم وحدها.</w:t>
      </w:r>
    </w:p>
    <w:p>
      <w:pPr>
        <w:pStyle w:val="Heading1"/>
        <w:pageBreakBefore/>
        <w:bidi w:val="1"/>
        <w:jc w:val="start"/>
      </w:pPr>
      <w:bookmarkStart w:id="7" w:name="Setup7"/>
      <w:r>
        <w:rPr>
          <w:rFonts w:ascii="Tahoma" w:hAnsi="Tahoma" w:cs="Tahoma"/>
          <w:rtl w:val="1"/>
          <w:lang w:val="ar-EG" w:bidi="ar-EG"/>
          <w:color w:val="000000"/>
          <w:sz w:val="34"/>
          <w:szCs w:val="34"/>
          <w:b/>
          <w:bCs/>
        </w:rPr>
        <w:t>المرحلة السادسة إعداد أنواع التعليم والمراحل والصفوف</w:t>
      </w:r>
      <w:bookmarkEnd w:id="7"/>
    </w:p>
    <w:p>
      <w:pPr>
        <w:bidi w:val="1"/>
        <w:jc w:val="start"/>
      </w:pPr>
      <w:r>
        <w:rPr>
          <w:rFonts w:ascii="Tahoma" w:hAnsi="Tahoma" w:cs="Tahoma"/>
          <w:rtl w:val="1"/>
          <w:lang w:val="ar-EG" w:bidi="ar-EG"/>
          <w:color w:val="000000"/>
          <w:szCs w:val="23"/>
        </w:rPr>
        <w:t>عرّف السلم التعليمي الذي تقدمه المدرسة. هذه تعريفات ثابتة؛ فتح الصف داخل عام محدد يأتي في المرحلة التاسعة.</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«الإعدادات» ثم «الهيكلة الأكاديمية». أنواع التعليم من لوحة «الهيكلة الأكاديمية»، والمراحل والمسارات والصفوف من لوحة «الصفوف الدراسية».</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أضف نوع التعليم المطلوب، واكتب الكود والاسم بالعربية والإنجليزية وفق البيانات المعتمدة.</w:t>
      </w:r>
    </w:p>
    <w:p>
      <w:pPr>
        <w:bidi w:val="1"/>
        <w:jc w:val="start"/>
      </w:pPr>
      <w:r>
        <w:rPr>
          <w:rFonts w:ascii="Tahoma" w:hAnsi="Tahoma" w:cs="Tahoma"/>
          <w:rtl w:val="1"/>
          <w:lang w:val="ar-EG" w:bidi="ar-EG"/>
          <w:color w:val="000000"/>
          <w:szCs w:val="23"/>
        </w:rPr>
        <w:t>2 ـ من «المراحل الدراسية» أضف كل مرحلة واربطها بنوع التعليم الصحيح، وراجع ترتيبها وحالتها.</w:t>
      </w:r>
    </w:p>
    <w:p>
      <w:pPr>
        <w:bidi w:val="1"/>
        <w:jc w:val="start"/>
      </w:pPr>
      <w:r>
        <w:rPr>
          <w:rFonts w:ascii="Tahoma" w:hAnsi="Tahoma" w:cs="Tahoma"/>
          <w:rtl w:val="1"/>
          <w:lang w:val="ar-EG" w:bidi="ar-EG"/>
          <w:color w:val="000000"/>
          <w:szCs w:val="23"/>
        </w:rPr>
        <w:t>3 ـ أضف المسارات التعليمية إذا كانت المرحلة تستخدم مسارات. اتركها دون مسار إذا كان ذلك هو التنظيم الفعلي.</w:t>
      </w:r>
    </w:p>
    <w:p>
      <w:pPr>
        <w:bidi w:val="1"/>
        <w:jc w:val="start"/>
      </w:pPr>
      <w:r>
        <w:rPr>
          <w:rFonts w:ascii="Tahoma" w:hAnsi="Tahoma" w:cs="Tahoma"/>
          <w:rtl w:val="1"/>
          <w:lang w:val="ar-EG" w:bidi="ar-EG"/>
          <w:color w:val="000000"/>
          <w:szCs w:val="23"/>
        </w:rPr>
        <w:t>4 ـ من «الصفوف الدراسية» أضف الصف واختر المرحلة، والمسار الصحيح عند استخدامه، وأدخل بياناته المطلوبة.</w:t>
      </w:r>
    </w:p>
    <w:p>
      <w:pPr>
        <w:bidi w:val="1"/>
        <w:jc w:val="start"/>
      </w:pPr>
      <w:r>
        <w:rPr>
          <w:rFonts w:ascii="Tahoma" w:hAnsi="Tahoma" w:cs="Tahoma"/>
          <w:rtl w:val="1"/>
          <w:lang w:val="ar-EG" w:bidi="ar-EG"/>
          <w:color w:val="000000"/>
          <w:szCs w:val="23"/>
        </w:rPr>
        <w:t>5 ـ راجع التسلسل من نوع التعليم حتى الصف، ثم فعّل التعريفات المطلوبة قبل استخدامها في العام والمنهج والفصول.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التعليم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يمثل البرنامج التعليمي مثل العام أو الدولي، وليس سنة دراسية.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المرحلة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تتبع نوع تعليم محددًا؛ تشابه الاسم عبر نوعين لا يعني أنها المرحلة نفسها.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المسار</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تقسيم اختياري داخل المرحلة، ويجب أن يتبع المرحلة المختارة.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الصف</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تعريف المستوى الدراسي، وليس الفصل ولا تشغيل الصف السنوي.</w:t>
            </w:r>
          </w:p>
        </w:tc>
      </w:tr>
    </w:tbl>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تظهر صفوف المدرسة تحت مراحلها وأنواع تعليمها الصحيحة دون تكرار غير مقصود.</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قد تعرض قائمة المسار اختيارات من مراحل أخرى؛ اختر ما يطابق المرحلة فقط. إذا فشل الحفظ راجع التبعية والكود والحالة بدل إنشاء تعريف بديل عشوائي.</w:t>
      </w:r>
    </w:p>
    <w:p>
      <w:pPr>
        <w:pStyle w:val="Heading1"/>
        <w:pageBreakBefore/>
        <w:bidi w:val="1"/>
        <w:jc w:val="start"/>
      </w:pPr>
      <w:bookmarkStart w:id="8" w:name="Setup8"/>
      <w:r>
        <w:rPr>
          <w:rFonts w:ascii="Tahoma" w:hAnsi="Tahoma" w:cs="Tahoma"/>
          <w:rtl w:val="1"/>
          <w:lang w:val="ar-EG" w:bidi="ar-EG"/>
          <w:color w:val="000000"/>
          <w:sz w:val="34"/>
          <w:szCs w:val="34"/>
          <w:b/>
          <w:bCs/>
        </w:rPr>
        <w:t>المرحلة السابعة إعداد العام والتيرمات والتقويم</w:t>
      </w:r>
      <w:bookmarkEnd w:id="8"/>
    </w:p>
    <w:p>
      <w:pPr>
        <w:bidi w:val="1"/>
        <w:jc w:val="start"/>
      </w:pPr>
      <w:r>
        <w:rPr>
          <w:rFonts w:ascii="Tahoma" w:hAnsi="Tahoma" w:cs="Tahoma"/>
          <w:rtl w:val="1"/>
          <w:lang w:val="ar-EG" w:bidi="ar-EG"/>
          <w:color w:val="000000"/>
          <w:szCs w:val="23"/>
        </w:rPr>
        <w:t>حدد العام لكل نوع تعليم، ثم فترات الدراسة وأيامها وإجازاتها. ثبّت المنهج في المرحلة التالية قبل بدء عام البرنامج.</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«الإعدادات» ثم «الهيكلة الأكاديمية» لتعريفات الأعوام وأعوام البرامج والتيرمات وفترات التيرم. مواعيد الدراسة والأحداث من «التقويم والتشغيل».</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أضف تعريف العام مثل 2026/2027. تعريف الاسم لا يتضمن وحده تواريخ تشغيل نوع التعليم.</w:t>
      </w:r>
    </w:p>
    <w:p>
      <w:pPr>
        <w:bidi w:val="1"/>
        <w:jc w:val="start"/>
      </w:pPr>
      <w:r>
        <w:rPr>
          <w:rFonts w:ascii="Tahoma" w:hAnsi="Tahoma" w:cs="Tahoma"/>
          <w:rtl w:val="1"/>
          <w:lang w:val="ar-EG" w:bidi="ar-EG"/>
          <w:color w:val="000000"/>
          <w:szCs w:val="23"/>
        </w:rPr>
        <w:t>2 ـ أضف «عام البرنامج»، واربطه بتعريف العام ونوع التعليم وحدد البداية والنهاية الفعليتين.</w:t>
      </w:r>
    </w:p>
    <w:p>
      <w:pPr>
        <w:bidi w:val="1"/>
        <w:jc w:val="start"/>
      </w:pPr>
      <w:r>
        <w:rPr>
          <w:rFonts w:ascii="Tahoma" w:hAnsi="Tahoma" w:cs="Tahoma"/>
          <w:rtl w:val="1"/>
          <w:lang w:val="ar-EG" w:bidi="ar-EG"/>
          <w:color w:val="000000"/>
          <w:szCs w:val="23"/>
        </w:rPr>
        <w:t>3 ـ أضف التيرمات تحت عام البرنامج، ثم فترات التيرم عند الحاجة، مع مراجعة احتواء التواريخ وعدم التداخل غير المقصود.</w:t>
      </w:r>
    </w:p>
    <w:p>
      <w:pPr>
        <w:bidi w:val="1"/>
        <w:jc w:val="start"/>
      </w:pPr>
      <w:r>
        <w:rPr>
          <w:rFonts w:ascii="Tahoma" w:hAnsi="Tahoma" w:cs="Tahoma"/>
          <w:rtl w:val="1"/>
          <w:lang w:val="ar-EG" w:bidi="ar-EG"/>
          <w:color w:val="000000"/>
          <w:szCs w:val="23"/>
        </w:rPr>
        <w:t>4 ـ من «مواعيد الدراسة» حدد الأيام والمواعيد والنطاق المناسب للمدرسة أو نوع التعليم أو الفرع.</w:t>
      </w:r>
    </w:p>
    <w:p>
      <w:pPr>
        <w:bidi w:val="1"/>
        <w:jc w:val="start"/>
      </w:pPr>
      <w:r>
        <w:rPr>
          <w:rFonts w:ascii="Tahoma" w:hAnsi="Tahoma" w:cs="Tahoma"/>
          <w:rtl w:val="1"/>
          <w:lang w:val="ar-EG" w:bidi="ar-EG"/>
          <w:color w:val="000000"/>
          <w:szCs w:val="23"/>
        </w:rPr>
        <w:t>5 ـ أضف الإجازات والأحداث إلى التقويم، وحدد علامة الإغلاق عندما يكون اليوم أو الفترة غير متاحين للدراسة.</w:t>
      </w:r>
    </w:p>
    <w:p>
      <w:pPr>
        <w:bidi w:val="1"/>
        <w:jc w:val="start"/>
      </w:pPr>
      <w:r>
        <w:rPr>
          <w:rFonts w:ascii="Tahoma" w:hAnsi="Tahoma" w:cs="Tahoma"/>
          <w:rtl w:val="1"/>
          <w:lang w:val="ar-EG" w:bidi="ar-EG"/>
          <w:color w:val="000000"/>
          <w:szCs w:val="23"/>
        </w:rPr>
        <w:t>6 ـ راجع المنطقة الزمنية والتقويم مع الإدارة. احتفظ بعام البرنامج دون بدء حتى اختيار خطة المنهج المعتمدة.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تعريف العام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مشترك يمكن استخدامه مع أكثر من نوع تعليم.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عام البرنامج</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 لنوع تعليم محدد، وله تواريخ وخطة منهج.</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التيرم والفترة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التيرم داخل عام البرنامج، والفترة داخل التيرم.</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الحدث والإغلاق</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وصف حدث أو إجازة ونطاقها؛ حدث اختبار لا ينشئ اختبارًا تشغيليًا.</w:t>
            </w:r>
          </w:p>
        </w:tc>
      </w:tr>
    </w:tbl>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يمكن تحديد العام والتيرم الصحيحين لكل صف، وتطابق المواعيد والإجازات التقويم المعتمد.</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نجاح حفظ التاريخ لا يغني عن المراجعة اليدوية للفجوات والتداخل. التقويم لا ينشئ حصصًا أو طلابًا. اختبر أثر تخصيص الفرع على الحضور قبل الاعتماد التشغيلي.</w:t>
      </w:r>
    </w:p>
    <w:p>
      <w:pPr>
        <w:pStyle w:val="Heading1"/>
        <w:pageBreakBefore/>
        <w:bidi w:val="1"/>
        <w:jc w:val="start"/>
      </w:pPr>
      <w:bookmarkStart w:id="9" w:name="Setup9"/>
      <w:r>
        <w:rPr>
          <w:rFonts w:ascii="Tahoma" w:hAnsi="Tahoma" w:cs="Tahoma"/>
          <w:rtl w:val="1"/>
          <w:lang w:val="ar-EG" w:bidi="ar-EG"/>
          <w:color w:val="000000"/>
          <w:sz w:val="34"/>
          <w:szCs w:val="34"/>
          <w:b/>
          <w:bCs/>
        </w:rPr>
        <w:t>المرحلة الثامنة إعداد المواد والمناهج والكتب</w:t>
      </w:r>
      <w:bookmarkEnd w:id="9"/>
    </w:p>
    <w:p>
      <w:pPr>
        <w:bidi w:val="1"/>
        <w:jc w:val="start"/>
      </w:pPr>
      <w:r>
        <w:rPr>
          <w:rFonts w:ascii="Tahoma" w:hAnsi="Tahoma" w:cs="Tahoma"/>
          <w:rtl w:val="1"/>
          <w:lang w:val="ar-EG" w:bidi="ar-EG"/>
          <w:color w:val="000000"/>
          <w:szCs w:val="23"/>
        </w:rPr>
        <w:t>جهز المواد وخطة المنهج للعام. خطة المنهج تحدد ما يدرسه الصف؛ خطة التدريس في المرحلة الخامسة عشرة تحدد توزيع العمل ومحتواه زمنيًا.</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«الإعدادات» ثم «الهيكلة الأكاديمية»، لوحة «المواد والمناهج والكتب»: المواد الدراسية وخطط المناهج ومواد الصفوف بالخطة والكتب وإصداراتها وأدوارها وروابطها.</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عرّف المواد الدراسية بالأكواد والأسماء الصحيحة، واربط التنظيم التعليمي بالقسم عند الحاجة.</w:t>
      </w:r>
    </w:p>
    <w:p>
      <w:pPr>
        <w:bidi w:val="1"/>
        <w:jc w:val="start"/>
      </w:pPr>
      <w:r>
        <w:rPr>
          <w:rFonts w:ascii="Tahoma" w:hAnsi="Tahoma" w:cs="Tahoma"/>
          <w:rtl w:val="1"/>
          <w:lang w:val="ar-EG" w:bidi="ar-EG"/>
          <w:color w:val="000000"/>
          <w:szCs w:val="23"/>
        </w:rPr>
        <w:t>2 ـ أنشئ خطة منهج بإصدار واضح ونوع تعليم مناسب، وهي ما تزال قابلة للتعديل قبل التفعيل.</w:t>
      </w:r>
    </w:p>
    <w:p>
      <w:pPr>
        <w:bidi w:val="1"/>
        <w:jc w:val="start"/>
      </w:pPr>
      <w:r>
        <w:rPr>
          <w:rFonts w:ascii="Tahoma" w:hAnsi="Tahoma" w:cs="Tahoma"/>
          <w:rtl w:val="1"/>
          <w:lang w:val="ar-EG" w:bidi="ar-EG"/>
          <w:color w:val="000000"/>
          <w:szCs w:val="23"/>
        </w:rPr>
        <w:t>3 ـ أضف مواد كل صف إلى الخطة، وحدد التيرم أو نطاق المادة وعدد الحصص والبيانات المطلوبة حسب المنهج المعتمد.</w:t>
      </w:r>
    </w:p>
    <w:p>
      <w:pPr>
        <w:bidi w:val="1"/>
        <w:jc w:val="start"/>
      </w:pPr>
      <w:r>
        <w:rPr>
          <w:rFonts w:ascii="Tahoma" w:hAnsi="Tahoma" w:cs="Tahoma"/>
          <w:rtl w:val="1"/>
          <w:lang w:val="ar-EG" w:bidi="ar-EG"/>
          <w:color w:val="000000"/>
          <w:szCs w:val="23"/>
        </w:rPr>
        <w:t>4 ـ جهز الكتب وإصداراتها وأدوارها ثم اربطها بمواد الصفوف داخل الخطة، كما في الصفحة التالية.</w:t>
      </w:r>
    </w:p>
    <w:p>
      <w:pPr>
        <w:bidi w:val="1"/>
        <w:jc w:val="start"/>
      </w:pPr>
      <w:r>
        <w:rPr>
          <w:rFonts w:ascii="Tahoma" w:hAnsi="Tahoma" w:cs="Tahoma"/>
          <w:rtl w:val="1"/>
          <w:lang w:val="ar-EG" w:bidi="ar-EG"/>
          <w:color w:val="000000"/>
          <w:szCs w:val="23"/>
        </w:rPr>
        <w:t>5 ـ راجع نواقص الخطة ثم فعّلها. إذا أجازت الإدارة التفعيل رغم تحذير، وثق النقص ومسؤول استكماله ولا تعتبره مكتملًا.</w:t>
      </w:r>
    </w:p>
    <w:p>
      <w:pPr>
        <w:bidi w:val="1"/>
        <w:jc w:val="start"/>
      </w:pPr>
      <w:r>
        <w:rPr>
          <w:rFonts w:ascii="Tahoma" w:hAnsi="Tahoma" w:cs="Tahoma"/>
          <w:rtl w:val="1"/>
          <w:lang w:val="ar-EG" w:bidi="ar-EG"/>
          <w:color w:val="000000"/>
          <w:szCs w:val="23"/>
        </w:rPr>
        <w:t>6 ـ اختر الخطة الفعّالة في عام البرنامج، وراجع الإصدار قبل بدء العام. أكمل تشغيل المواد بعد فتح الصفوف في المرحلتين التاسعة والعاشرة.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إصدار الخطة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يميّز المنهج المعتمد عن الإصدارات السابقة.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مادة الصف بالخطة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علاقة المادة بالصف والتيرم والحصص داخل خطة محددة.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حالة الخطة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تفعيل الخطة يحمي تفاصيلها من التعديل؛ راجع المحتوى أولًا.</w:t>
            </w:r>
          </w:p>
        </w:tc>
      </w:tr>
    </w:tbl>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عام البرنامج مرتبط بخطة فعّالة صحيحة، ومواد كل صف وتيرم وحصصه وكتبه معتمدة.</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إذا لم تظهر الخطة، راجع نوع التعليم وحالتها وإصدارها. تغيير المنهج بعد بدء عام البرنامج ليس تعديلًا عاديًا؛ لا تبدأ العام قبل تثبيت الاختيار الصحيح.</w:t>
      </w:r>
    </w:p>
    <w:p>
      <w:pPr>
        <w:pStyle w:val="Heading1"/>
        <w:pageBreakBefore/>
        <w:bidi w:val="1"/>
        <w:jc w:val="start"/>
      </w:pPr>
      <w:bookmarkStart w:id="10" w:name="Setup10"/>
      <w:r>
        <w:rPr>
          <w:rFonts w:ascii="Tahoma" w:hAnsi="Tahoma" w:cs="Tahoma"/>
          <w:rtl w:val="1"/>
          <w:lang w:val="ar-EG" w:bidi="ar-EG"/>
          <w:color w:val="000000"/>
          <w:sz w:val="34"/>
          <w:szCs w:val="34"/>
          <w:b/>
          <w:bCs/>
        </w:rPr>
        <w:t>متابعة المرحلة الثامنة ربط الكتب وإصداراتها</w:t>
      </w:r>
      <w:bookmarkEnd w:id="10"/>
    </w:p>
    <w:p>
      <w:pPr>
        <w:bidi w:val="1"/>
        <w:jc w:val="start"/>
      </w:pPr>
      <w:r>
        <w:rPr>
          <w:rFonts w:ascii="Tahoma" w:hAnsi="Tahoma" w:cs="Tahoma"/>
          <w:rtl w:val="1"/>
          <w:lang w:val="ar-EG" w:bidi="ar-EG"/>
          <w:color w:val="000000"/>
          <w:szCs w:val="23"/>
        </w:rPr>
        <w:t>يسجل النظام تعريف الكتاب وطبعاته وأدوار استخدامه في المنهج. تسجيل كتاب أو طبعة لا يعني رفع نسخة إلكترونية منه.</w:t>
      </w:r>
    </w:p>
    <w:p>
      <w:pPr>
        <w:pStyle w:val="Heading2"/>
        <w:bidi w:val="1"/>
        <w:jc w:val="start"/>
      </w:pPr>
      <w:r>
        <w:rPr>
          <w:rFonts w:ascii="Tahoma" w:hAnsi="Tahoma" w:cs="Tahoma"/>
          <w:rtl w:val="1"/>
          <w:lang w:val="ar-EG" w:bidi="ar-EG"/>
          <w:color w:val="000000"/>
          <w:sz w:val="26"/>
          <w:szCs w:val="26"/>
          <w:b/>
          <w:bCs/>
        </w:rPr>
        <w:t>خطوات إعداد الكتب</w:t>
      </w:r>
    </w:p>
    <w:p>
      <w:pPr>
        <w:bidi w:val="1"/>
        <w:jc w:val="start"/>
      </w:pPr>
      <w:r>
        <w:rPr>
          <w:rFonts w:ascii="Tahoma" w:hAnsi="Tahoma" w:cs="Tahoma"/>
          <w:rtl w:val="1"/>
          <w:lang w:val="ar-EG" w:bidi="ar-EG"/>
          <w:color w:val="000000"/>
          <w:szCs w:val="23"/>
        </w:rPr>
        <w:t>1 ـ من «الكتب» أضف الكتاب بعنوان واضح وبياناته المطلوبة. ابحث أولًا لتجنب إنشاء الكتاب نفسه لكل فصل.</w:t>
      </w:r>
    </w:p>
    <w:p>
      <w:pPr>
        <w:bidi w:val="1"/>
        <w:jc w:val="start"/>
      </w:pPr>
      <w:r>
        <w:rPr>
          <w:rFonts w:ascii="Tahoma" w:hAnsi="Tahoma" w:cs="Tahoma"/>
          <w:rtl w:val="1"/>
          <w:lang w:val="ar-EG" w:bidi="ar-EG"/>
          <w:color w:val="000000"/>
          <w:szCs w:val="23"/>
        </w:rPr>
        <w:t>2 ـ من «إصدارات الكتب» أضف الطبعة الصحيحة واربطها بالكتاب، وراجع ما يميزها عن الإصدارات الأخرى.</w:t>
      </w:r>
    </w:p>
    <w:p>
      <w:pPr>
        <w:bidi w:val="1"/>
        <w:jc w:val="start"/>
      </w:pPr>
      <w:r>
        <w:rPr>
          <w:rFonts w:ascii="Tahoma" w:hAnsi="Tahoma" w:cs="Tahoma"/>
          <w:rtl w:val="1"/>
          <w:lang w:val="ar-EG" w:bidi="ar-EG"/>
          <w:color w:val="000000"/>
          <w:szCs w:val="23"/>
        </w:rPr>
        <w:t>3 ـ من «أدوار الكتب» جهز الأدوار التي تستخدمها المدرسة، مثل كتاب أساسي أو مساعد وفق التصنيف المعتمد.</w:t>
      </w:r>
    </w:p>
    <w:p>
      <w:pPr>
        <w:bidi w:val="1"/>
        <w:jc w:val="start"/>
      </w:pPr>
      <w:r>
        <w:rPr>
          <w:rFonts w:ascii="Tahoma" w:hAnsi="Tahoma" w:cs="Tahoma"/>
          <w:rtl w:val="1"/>
          <w:lang w:val="ar-EG" w:bidi="ar-EG"/>
          <w:color w:val="000000"/>
          <w:szCs w:val="23"/>
        </w:rPr>
        <w:t>4 ـ من «كتب مواد الخطة» اختر مادة الصف داخل الخطة، ثم الكتاب أو إصداره ودوره بحسب خانات النموذج.</w:t>
      </w:r>
    </w:p>
    <w:p>
      <w:pPr>
        <w:bidi w:val="1"/>
        <w:jc w:val="start"/>
      </w:pPr>
      <w:r>
        <w:rPr>
          <w:rFonts w:ascii="Tahoma" w:hAnsi="Tahoma" w:cs="Tahoma"/>
          <w:rtl w:val="1"/>
          <w:lang w:val="ar-EG" w:bidi="ar-EG"/>
          <w:color w:val="000000"/>
          <w:szCs w:val="23"/>
        </w:rPr>
        <w:t>5 ـ راجع أن الكتاب الأساسي المطلوب مرتبط بالمادة والصف والتيرم الصحيحين، قبل تفعيل خطة المنهج.</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الكتاب</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التعريف العام للعنوان؛ قد يكون له أكثر من طبعة.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الإصدار</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الطبعة المطلوبة فعليًا للعام والمنهج.</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الدور</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وظيفة الكتاب في تدريس المادة، ولا يمثل صلاحية مستخدم.</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رابط مادة الخطة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يوضح أين يستخدم الكتاب داخل المنهج؛ لا يكفي وجوده في قائمة الكتب.</w:t>
            </w:r>
          </w:p>
        </w:tc>
      </w:tr>
    </w:tbl>
    <w:p>
      <w:pPr>
        <w:pStyle w:val="Heading2"/>
        <w:bidi w:val="1"/>
        <w:jc w:val="start"/>
      </w:pPr>
      <w:r>
        <w:rPr>
          <w:rFonts w:ascii="Tahoma" w:hAnsi="Tahoma" w:cs="Tahoma"/>
          <w:rtl w:val="1"/>
          <w:lang w:val="ar-EG" w:bidi="ar-EG"/>
          <w:color w:val="000000"/>
          <w:sz w:val="26"/>
          <w:szCs w:val="26"/>
          <w:b/>
          <w:bCs/>
        </w:rPr>
        <w:t>مثال توضيحي</w:t>
      </w:r>
    </w:p>
    <w:p>
      <w:pPr>
        <w:bidi w:val="1"/>
        <w:jc w:val="start"/>
      </w:pPr>
      <w:r>
        <w:rPr>
          <w:rFonts w:ascii="Tahoma" w:hAnsi="Tahoma" w:cs="Tahoma"/>
          <w:rtl w:val="1"/>
          <w:lang w:val="ar-EG" w:bidi="ar-EG"/>
          <w:color w:val="000000"/>
          <w:szCs w:val="23"/>
        </w:rPr>
        <w:t>إذا استخدم الصف كتاب لغة عربية أساسيًا وكراسة تدريبات، سجل الكتابين وطبعاتهما، ثم اربط كلًا منهما بمادة اللغة العربية لذلك الصف في خطة المنهج مع الدور المناسب. لا تربط طبعة قديمة لأن عنوانها يشبه الطبعة المعتمدة.</w:t>
      </w:r>
    </w:p>
    <w:p>
      <w:pPr>
        <w:bidi w:val="1"/>
        <w:jc w:val="start"/>
      </w:pPr>
      <w:r>
        <w:rPr>
          <w:rFonts w:ascii="Tahoma" w:hAnsi="Tahoma" w:cs="Tahoma"/>
          <w:rtl w:val="1"/>
          <w:lang w:val="ar-EG" w:bidi="ar-EG"/>
          <w:color w:val="000000"/>
          <w:szCs w:val="23"/>
        </w:rPr>
        <w:t>تنبيه: رفع ملفات الكتب الإلكترونية غير متاح في شاشة الإعداد الحالية. مرفقات خطط التدريس مختلفة عن بيانات الكتب وطبعاتها.</w:t>
      </w:r>
    </w:p>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يمكن معرفة الكتاب والطبعة والدور لكل مادة صف في الخطة، وتفسر أي تحذير عن الكتب قبل التفعيل.</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إذا رفض التعديل بعد تفعيل الخطة فراجع إدارة المنهج؛ لا تحاول تجاوز حماية الإصدار بإنشاء روابط مكررة. نقص كتاب مع السماح بالتفعيل يظل بندًا مطلوبًا استكماله.</w:t>
      </w:r>
    </w:p>
    <w:p>
      <w:pPr>
        <w:pStyle w:val="Heading1"/>
        <w:pageBreakBefore/>
        <w:bidi w:val="1"/>
        <w:jc w:val="start"/>
      </w:pPr>
      <w:bookmarkStart w:id="11" w:name="Setup11"/>
      <w:r>
        <w:rPr>
          <w:rFonts w:ascii="Tahoma" w:hAnsi="Tahoma" w:cs="Tahoma"/>
          <w:rtl w:val="1"/>
          <w:lang w:val="ar-EG" w:bidi="ar-EG"/>
          <w:color w:val="000000"/>
          <w:sz w:val="34"/>
          <w:szCs w:val="34"/>
          <w:b/>
          <w:bCs/>
        </w:rPr>
        <w:t>المرحلة التاسعة فتح الصفوف وإنشاء الفصول</w:t>
      </w:r>
      <w:bookmarkEnd w:id="11"/>
    </w:p>
    <w:p>
      <w:pPr>
        <w:bidi w:val="1"/>
        <w:jc w:val="start"/>
      </w:pPr>
      <w:r>
        <w:rPr>
          <w:rFonts w:ascii="Tahoma" w:hAnsi="Tahoma" w:cs="Tahoma"/>
          <w:rtl w:val="1"/>
          <w:lang w:val="ar-EG" w:bidi="ar-EG"/>
          <w:color w:val="000000"/>
          <w:szCs w:val="23"/>
        </w:rPr>
        <w:t>افتح الصف للعام المطلوب ثم أنشئ فصوله واربطها بالغرف. الصف المعرف سابقًا لا يصبح صفًا مفتوحًا في العام تلقائيًا.</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«الإعدادات» ثم «الهيكلة الأكاديمية»، لوحة «الصفوف الدراسية»: تشغيل الصفوف والفصول الدراسية وإسناد الغرف.</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من «تشغيل الصفوف» اختر عام البرنامج والصف الصحيحين، وحدد السعة والبيانات المطلوبة واحفظ تشغيل الصف.</w:t>
      </w:r>
    </w:p>
    <w:p>
      <w:pPr>
        <w:bidi w:val="1"/>
        <w:jc w:val="start"/>
      </w:pPr>
      <w:r>
        <w:rPr>
          <w:rFonts w:ascii="Tahoma" w:hAnsi="Tahoma" w:cs="Tahoma"/>
          <w:rtl w:val="1"/>
          <w:lang w:val="ar-EG" w:bidi="ar-EG"/>
          <w:color w:val="000000"/>
          <w:szCs w:val="23"/>
        </w:rPr>
        <w:t>2 ـ من «الفصول الدراسية» أنشئ فصول الصف المفتوح، مع سعة كل فصل وفترته. يولد النظام اسم الفصل وكوده.</w:t>
      </w:r>
    </w:p>
    <w:p>
      <w:pPr>
        <w:bidi w:val="1"/>
        <w:jc w:val="start"/>
      </w:pPr>
      <w:r>
        <w:rPr>
          <w:rFonts w:ascii="Tahoma" w:hAnsi="Tahoma" w:cs="Tahoma"/>
          <w:rtl w:val="1"/>
          <w:lang w:val="ar-EG" w:bidi="ar-EG"/>
          <w:color w:val="000000"/>
          <w:szCs w:val="23"/>
        </w:rPr>
        <w:t>3 ـ تأكد من وجود فصل فعّال واحد على الأقل ثم فعّل تشغيل الصف. راجع مجموع السعات مقابل خطة القبول الفعلية.</w:t>
      </w:r>
    </w:p>
    <w:p>
      <w:pPr>
        <w:bidi w:val="1"/>
        <w:jc w:val="start"/>
      </w:pPr>
      <w:r>
        <w:rPr>
          <w:rFonts w:ascii="Tahoma" w:hAnsi="Tahoma" w:cs="Tahoma"/>
          <w:rtl w:val="1"/>
          <w:lang w:val="ar-EG" w:bidi="ar-EG"/>
          <w:color w:val="000000"/>
          <w:szCs w:val="23"/>
        </w:rPr>
        <w:t>4 ـ من «إسناد الغرف» اختر الفصل والغرفة وحدد الفترة المؤرخة. راجع ساعات الفترة عند وجود تشغيل صباحي ومسائي.</w:t>
      </w:r>
    </w:p>
    <w:p>
      <w:pPr>
        <w:bidi w:val="1"/>
        <w:jc w:val="start"/>
      </w:pPr>
      <w:r>
        <w:rPr>
          <w:rFonts w:ascii="Tahoma" w:hAnsi="Tahoma" w:cs="Tahoma"/>
          <w:rtl w:val="1"/>
          <w:lang w:val="ar-EG" w:bidi="ar-EG"/>
          <w:color w:val="000000"/>
          <w:szCs w:val="23"/>
        </w:rPr>
        <w:t>5 ـ راجع سعة الغرفة والتعارضات مع الفصول الأخرى، ثم تحقق من ظهور الفصل في قائمة التشغيل.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تشغيل الصف</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داخل عام برنامج محدد؛ راجع العام مع الاسم.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سعة الفصل</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العدد المسموح لقيد الطلاب، وليس مجرد رقم لتجميل القائمة.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الفترة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تنظم استخدام الفصل والغرفة ومواعيدهما.</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إسناد الغرفة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ربط مؤرخ بمكان فعلي؛ الفصل مستقل عن الغرفة.</w:t>
            </w:r>
          </w:p>
        </w:tc>
      </w:tr>
    </w:tbl>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الفصول المطلوبة فعّالة وتتبع الصف والعام الصحيحين، وغرفها وسعاتها وفتراتها بلا تعارض.</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إذا تعذر تفعيل الصف فراجع وجود فصل فعّال. وإذا رفض إسناد غرفة فراجع السعة والفترة والارتباطات الحالية. إيقاف تشغيل الصف لا يساوي إغلاق العام الدراسي.</w:t>
      </w:r>
    </w:p>
    <w:p>
      <w:pPr>
        <w:pStyle w:val="Heading1"/>
        <w:pageBreakBefore/>
        <w:bidi w:val="1"/>
        <w:jc w:val="start"/>
      </w:pPr>
      <w:bookmarkStart w:id="12" w:name="Setup12"/>
      <w:r>
        <w:rPr>
          <w:rFonts w:ascii="Tahoma" w:hAnsi="Tahoma" w:cs="Tahoma"/>
          <w:rtl w:val="1"/>
          <w:lang w:val="ar-EG" w:bidi="ar-EG"/>
          <w:color w:val="000000"/>
          <w:sz w:val="34"/>
          <w:szCs w:val="34"/>
          <w:b/>
          <w:bCs/>
        </w:rPr>
        <w:t>المرحلة العاشرة تشغيل مواد الصفوف</w:t>
      </w:r>
      <w:bookmarkEnd w:id="12"/>
    </w:p>
    <w:p>
      <w:pPr>
        <w:bidi w:val="1"/>
        <w:jc w:val="start"/>
      </w:pPr>
      <w:r>
        <w:rPr>
          <w:rFonts w:ascii="Tahoma" w:hAnsi="Tahoma" w:cs="Tahoma"/>
          <w:rtl w:val="1"/>
          <w:lang w:val="ar-EG" w:bidi="ar-EG"/>
          <w:color w:val="000000"/>
          <w:szCs w:val="23"/>
        </w:rPr>
        <w:t>حول مواد المنهج إلى مواد تشغيل سنوية للصف المفتوح. تعريف المادة وحده، أو إضافتها إلى خطة المنهج، لا يكمل هذه الخطوة.</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«الإعدادات» ثم «الهيكلة الأكاديمية»، لوحة «المواد والمناهج والكتب»، تبويب «تشغيل المواد».</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تحقق من الصف المفتوح وعام البرنامج وخطة المنهج المثبتة لذلك العام.</w:t>
      </w:r>
    </w:p>
    <w:p>
      <w:pPr>
        <w:bidi w:val="1"/>
        <w:jc w:val="start"/>
      </w:pPr>
      <w:r>
        <w:rPr>
          <w:rFonts w:ascii="Tahoma" w:hAnsi="Tahoma" w:cs="Tahoma"/>
          <w:rtl w:val="1"/>
          <w:lang w:val="ar-EG" w:bidi="ar-EG"/>
          <w:color w:val="000000"/>
          <w:szCs w:val="23"/>
        </w:rPr>
        <w:t>2 ـ اضغط إضافة في «تشغيل المواد»، واختر الصف المفتوح الصحيح.</w:t>
      </w:r>
    </w:p>
    <w:p>
      <w:pPr>
        <w:bidi w:val="1"/>
        <w:jc w:val="start"/>
      </w:pPr>
      <w:r>
        <w:rPr>
          <w:rFonts w:ascii="Tahoma" w:hAnsi="Tahoma" w:cs="Tahoma"/>
          <w:rtl w:val="1"/>
          <w:lang w:val="ar-EG" w:bidi="ar-EG"/>
          <w:color w:val="000000"/>
          <w:szCs w:val="23"/>
        </w:rPr>
        <w:t>3 ـ اختر مادة الصف من الخطة المثبتة للعام. راجع الصف والتيرم والخطة، لا اسم المادة وحده.</w:t>
      </w:r>
    </w:p>
    <w:p>
      <w:pPr>
        <w:bidi w:val="1"/>
        <w:jc w:val="start"/>
      </w:pPr>
      <w:r>
        <w:rPr>
          <w:rFonts w:ascii="Tahoma" w:hAnsi="Tahoma" w:cs="Tahoma"/>
          <w:rtl w:val="1"/>
          <w:lang w:val="ar-EG" w:bidi="ar-EG"/>
          <w:color w:val="000000"/>
          <w:szCs w:val="23"/>
        </w:rPr>
        <w:t>4 ـ استكمل البيانات المطلوبة واحفظ التشغيل، ثم راجع الحالة لكل مادة يجب استخدامها.</w:t>
      </w:r>
    </w:p>
    <w:p>
      <w:pPr>
        <w:bidi w:val="1"/>
        <w:jc w:val="start"/>
      </w:pPr>
      <w:r>
        <w:rPr>
          <w:rFonts w:ascii="Tahoma" w:hAnsi="Tahoma" w:cs="Tahoma"/>
          <w:rtl w:val="1"/>
          <w:lang w:val="ar-EG" w:bidi="ar-EG"/>
          <w:color w:val="000000"/>
          <w:szCs w:val="23"/>
        </w:rPr>
        <w:t>5 ـ كرر الخطوة لبقية المواد المطلوبة. افتح الفصل تشغيليًا وتأكد من المواد قبل إسناد المعلمين وإنشاء الأعمال.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المفتوح</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يشمل الصف وعام البرنامج؛ اختيار عام آخر ينشئ نطاقًا مختلفًا.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مادة الصف بالخطة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يجب أن تطابق الصف والمنهج المختار للعام.</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الحالة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التشغيل المطلوب يجب أن يكون متاحًا وغير مغلق أو محذوف.</w:t>
            </w:r>
          </w:p>
        </w:tc>
      </w:tr>
    </w:tbl>
    <w:p>
      <w:pPr>
        <w:pStyle w:val="Heading2"/>
        <w:bidi w:val="1"/>
        <w:jc w:val="start"/>
      </w:pPr>
      <w:r>
        <w:rPr>
          <w:rFonts w:ascii="Tahoma" w:hAnsi="Tahoma" w:cs="Tahoma"/>
          <w:rtl w:val="1"/>
          <w:lang w:val="ar-EG" w:bidi="ar-EG"/>
          <w:color w:val="000000"/>
          <w:sz w:val="26"/>
          <w:szCs w:val="26"/>
          <w:b/>
          <w:bCs/>
        </w:rPr>
        <w:t>مثال توضيحي</w:t>
      </w:r>
    </w:p>
    <w:p>
      <w:pPr>
        <w:bidi w:val="1"/>
        <w:jc w:val="start"/>
      </w:pPr>
      <w:r>
        <w:rPr>
          <w:rFonts w:ascii="Tahoma" w:hAnsi="Tahoma" w:cs="Tahoma"/>
          <w:rtl w:val="1"/>
          <w:lang w:val="ar-EG" w:bidi="ar-EG"/>
          <w:color w:val="000000"/>
          <w:szCs w:val="23"/>
        </w:rPr>
        <w:t>إذا كانت اللغة العربية معرفة في قائمة المواد ومضافة إلى منهج الصف الأول، يبقى فتح تشغيلها للصف الأول داخل عام البرنامج المقصود. بعد ذلك يستكمل إسناد معلميها للفصول والجدول.</w:t>
      </w:r>
    </w:p>
    <w:p>
      <w:pPr>
        <w:bidi w:val="1"/>
        <w:jc w:val="start"/>
      </w:pPr>
      <w:r>
        <w:rPr>
          <w:rFonts w:ascii="Tahoma" w:hAnsi="Tahoma" w:cs="Tahoma"/>
          <w:rtl w:val="1"/>
          <w:lang w:val="ar-EG" w:bidi="ar-EG"/>
          <w:color w:val="000000"/>
          <w:szCs w:val="23"/>
        </w:rPr>
        <w:t>تنبيه: قائمة المواد في المحرر قد لا تقتصر تلقائيًا على الصف والخطة المقصودين؛ راجع علاقة المادة قبل الحفظ. لا توجد في الويب حاليًا إعادة فتح للتشغيل المغلق.</w:t>
      </w:r>
    </w:p>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كل مادة مطلوبة لها تشغيل صحيح للصف والعام والمنهج، وتظهر في سياق الفصل المناسب.</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إذا غابت مادة فراجع تفعيل الخطة وتشغيل الصف وحالة المادة والتطابق. قبل الاستعادة من المحذوفات استعد الأصل إن كان محذوفًا، ولا تنشئ علاقة مكررة.</w:t>
      </w:r>
    </w:p>
    <w:p>
      <w:pPr>
        <w:pStyle w:val="Heading1"/>
        <w:pageBreakBefore/>
        <w:bidi w:val="1"/>
        <w:jc w:val="start"/>
      </w:pPr>
      <w:bookmarkStart w:id="13" w:name="Setup13"/>
      <w:r>
        <w:rPr>
          <w:rFonts w:ascii="Tahoma" w:hAnsi="Tahoma" w:cs="Tahoma"/>
          <w:rtl w:val="1"/>
          <w:lang w:val="ar-EG" w:bidi="ar-EG"/>
          <w:color w:val="000000"/>
          <w:sz w:val="34"/>
          <w:szCs w:val="34"/>
          <w:b/>
          <w:bCs/>
        </w:rPr>
        <w:t>المرحلة الحادية عشرة ربط المعلمين بالصفوف والفصول</w:t>
      </w:r>
      <w:bookmarkEnd w:id="13"/>
    </w:p>
    <w:p>
      <w:pPr>
        <w:bidi w:val="1"/>
        <w:jc w:val="start"/>
      </w:pPr>
      <w:r>
        <w:rPr>
          <w:rFonts w:ascii="Tahoma" w:hAnsi="Tahoma" w:cs="Tahoma"/>
          <w:rtl w:val="1"/>
          <w:lang w:val="ar-EG" w:bidi="ar-EG"/>
          <w:color w:val="000000"/>
          <w:szCs w:val="23"/>
        </w:rPr>
        <w:t>حدد المواد والصفوف المؤهل لها المعلم، ثم فصوله الفعلية. عضوية القسم وحدها لا تمنحه تدريس كل مادة أو فصل بالقسم.</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إدارة المعلمين ثم «المواد والصفوف» للمعلم. للفصل: «الإعدادات» ثم «الهيكلة الأكاديمية» ولوحة «الصفوف الدراسية» و«الفصول الدراسية»، ثم «مدرسو الفصل».</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راجع تفعيل حساب المعلم وعضويته وصلاحياته. تأكد أن الصفوف والمواد المطلوبة مشغلة للعام.</w:t>
      </w:r>
    </w:p>
    <w:p>
      <w:pPr>
        <w:bidi w:val="1"/>
        <w:jc w:val="start"/>
      </w:pPr>
      <w:r>
        <w:rPr>
          <w:rFonts w:ascii="Tahoma" w:hAnsi="Tahoma" w:cs="Tahoma"/>
          <w:rtl w:val="1"/>
          <w:lang w:val="ar-EG" w:bidi="ar-EG"/>
          <w:color w:val="000000"/>
          <w:szCs w:val="23"/>
        </w:rPr>
        <w:t>2 ـ افتح «المواد والصفوف» للمعلم، وحدد المادة والصف والعام والفترة المناسبة حسب خانات الإسناد.</w:t>
      </w:r>
    </w:p>
    <w:p>
      <w:pPr>
        <w:bidi w:val="1"/>
        <w:jc w:val="start"/>
      </w:pPr>
      <w:r>
        <w:rPr>
          <w:rFonts w:ascii="Tahoma" w:hAnsi="Tahoma" w:cs="Tahoma"/>
          <w:rtl w:val="1"/>
          <w:lang w:val="ar-EG" w:bidi="ar-EG"/>
          <w:color w:val="000000"/>
          <w:szCs w:val="23"/>
        </w:rPr>
        <w:t>3 ـ افتح «مدرسو الفصل» للفصل المطلوب، واختر المعلم المؤهل للمادة واربطه بالفصل.</w:t>
      </w:r>
    </w:p>
    <w:p>
      <w:pPr>
        <w:bidi w:val="1"/>
        <w:jc w:val="start"/>
      </w:pPr>
      <w:r>
        <w:rPr>
          <w:rFonts w:ascii="Tahoma" w:hAnsi="Tahoma" w:cs="Tahoma"/>
          <w:rtl w:val="1"/>
          <w:lang w:val="ar-EG" w:bidi="ar-EG"/>
          <w:color w:val="000000"/>
          <w:szCs w:val="23"/>
        </w:rPr>
        <w:t>4 ـ كرر الربط للفصول والمواد المصرح بها فقط. عند وجود أكثر من معلم راجع مسؤولية كل منهم.</w:t>
      </w:r>
    </w:p>
    <w:p>
      <w:pPr>
        <w:bidi w:val="1"/>
        <w:jc w:val="start"/>
      </w:pPr>
      <w:r>
        <w:rPr>
          <w:rFonts w:ascii="Tahoma" w:hAnsi="Tahoma" w:cs="Tahoma"/>
          <w:rtl w:val="1"/>
          <w:lang w:val="ar-EG" w:bidi="ar-EG"/>
          <w:color w:val="000000"/>
          <w:szCs w:val="23"/>
        </w:rPr>
        <w:t>5 ـ اطلب من المعلم فتح إشعار الربط أو شاشة إسناداته، ثم طابق الفصول والمواد الظاهرة مع الجدول المعتمد.</w:t>
      </w:r>
    </w:p>
    <w:p>
      <w:pPr>
        <w:bidi w:val="1"/>
        <w:jc w:val="start"/>
      </w:pPr>
      <w:r>
        <w:rPr>
          <w:rFonts w:ascii="Tahoma" w:hAnsi="Tahoma" w:cs="Tahoma"/>
          <w:rtl w:val="1"/>
          <w:lang w:val="ar-EG" w:bidi="ar-EG"/>
          <w:color w:val="000000"/>
          <w:szCs w:val="23"/>
        </w:rPr>
        <w:t>6 ـ استكمل الحصص في المرحلة التالية؛ الربط بالفصل لا ينشئ حصة أسبوعية تلقائيًا.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نطاق الصف والمادة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أهلية تدريس المادة لذلك الصف والعام.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إسناد الفصل</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الفصل المحدد الذي يدرّس فيه المعلم المادة فعليًا.</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إسناد الحصة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موعد أسبوعي يحدد مدرس الحصة الأساسي وغرفتها.</w:t>
            </w:r>
          </w:p>
        </w:tc>
      </w:tr>
    </w:tbl>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كل مادة فصل لها المعلم أو المعلمون الصحيحون، وحساب المعلم يعرض نطاقه دون فصول زائدة.</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إذا لم يظهر المعلم في الاختيار فراجع أهليته للمادة والصف والعام وتواريخها قبل إضافة شخص آخر. الموظف المكلف بالحضور لا يحتاج إسناد تدريس صوريًا؛ استخدم التكليف التشغيلي.</w:t>
      </w:r>
    </w:p>
    <w:p>
      <w:pPr>
        <w:pStyle w:val="Heading1"/>
        <w:pageBreakBefore/>
        <w:bidi w:val="1"/>
        <w:jc w:val="start"/>
      </w:pPr>
      <w:bookmarkStart w:id="14" w:name="Setup14"/>
      <w:r>
        <w:rPr>
          <w:rFonts w:ascii="Tahoma" w:hAnsi="Tahoma" w:cs="Tahoma"/>
          <w:rtl w:val="1"/>
          <w:lang w:val="ar-EG" w:bidi="ar-EG"/>
          <w:color w:val="000000"/>
          <w:sz w:val="34"/>
          <w:szCs w:val="34"/>
          <w:b/>
          <w:bCs/>
        </w:rPr>
        <w:t>المرحلة الثانية عشرة إعداد جدول الحصص</w:t>
      </w:r>
      <w:bookmarkEnd w:id="14"/>
    </w:p>
    <w:p>
      <w:pPr>
        <w:bidi w:val="1"/>
        <w:jc w:val="start"/>
      </w:pPr>
      <w:r>
        <w:rPr>
          <w:rFonts w:ascii="Tahoma" w:hAnsi="Tahoma" w:cs="Tahoma"/>
          <w:rtl w:val="1"/>
          <w:lang w:val="ar-EG" w:bidi="ar-EG"/>
          <w:color w:val="000000"/>
          <w:szCs w:val="23"/>
        </w:rPr>
        <w:t>ابنِ جدول الفصل الأسبوعي بعد تجهيز المواعيد والمواد والمعلمين والغرف. مواعيد الدراسة العامة لا تحل محل جدول كل فصل.</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«الإعدادات» ثم «الهيكلة الأكاديمية»، لوحة «جدول الحصص الأسبوعي». اختر نوع التعليم والمرحلة والفصل ثم «فتح الجدول».</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اضبط عدد الحصص والفسح اليومي للمرحلة وفق التنظيم المعتمد، وراجع أيام الدراسة.</w:t>
      </w:r>
    </w:p>
    <w:p>
      <w:pPr>
        <w:bidi w:val="1"/>
        <w:jc w:val="start"/>
      </w:pPr>
      <w:r>
        <w:rPr>
          <w:rFonts w:ascii="Tahoma" w:hAnsi="Tahoma" w:cs="Tahoma"/>
          <w:rtl w:val="1"/>
          <w:lang w:val="ar-EG" w:bidi="ar-EG"/>
          <w:color w:val="000000"/>
          <w:szCs w:val="23"/>
        </w:rPr>
        <w:t>2 ـ افتح جدول الفصل في العام الصحيح، واختر اليوم وخانة الحصة المطلوبة.</w:t>
      </w:r>
    </w:p>
    <w:p>
      <w:pPr>
        <w:bidi w:val="1"/>
        <w:jc w:val="start"/>
      </w:pPr>
      <w:r>
        <w:rPr>
          <w:rFonts w:ascii="Tahoma" w:hAnsi="Tahoma" w:cs="Tahoma"/>
          <w:rtl w:val="1"/>
          <w:lang w:val="ar-EG" w:bidi="ar-EG"/>
          <w:color w:val="000000"/>
          <w:szCs w:val="23"/>
        </w:rPr>
        <w:t>3 ـ حدد نوع الخانة حصة أو فسحة والتوقيت. للحصة اختر المادة والمدرس الأساسي من المؤهلين.</w:t>
      </w:r>
    </w:p>
    <w:p>
      <w:pPr>
        <w:bidi w:val="1"/>
        <w:jc w:val="start"/>
      </w:pPr>
      <w:r>
        <w:rPr>
          <w:rFonts w:ascii="Tahoma" w:hAnsi="Tahoma" w:cs="Tahoma"/>
          <w:rtl w:val="1"/>
          <w:lang w:val="ar-EG" w:bidi="ar-EG"/>
          <w:color w:val="000000"/>
          <w:szCs w:val="23"/>
        </w:rPr>
        <w:t>4 ـ استخدم غرفة الفصل أو اختر غرفة أخرى مناسبة مثل المعمل، وراجع سعتها وتوفرها.</w:t>
      </w:r>
    </w:p>
    <w:p>
      <w:pPr>
        <w:bidi w:val="1"/>
        <w:jc w:val="start"/>
      </w:pPr>
      <w:r>
        <w:rPr>
          <w:rFonts w:ascii="Tahoma" w:hAnsi="Tahoma" w:cs="Tahoma"/>
          <w:rtl w:val="1"/>
          <w:lang w:val="ar-EG" w:bidi="ar-EG"/>
          <w:color w:val="000000"/>
          <w:szCs w:val="23"/>
        </w:rPr>
        <w:t>5 ـ أضف بدلاء مرشحين عند الحاجة، واحفظ الخانة. عند تغيير المادة أعد اختيار المدرس والبدلاء لأن الاختيارات السابقة تُمسح.</w:t>
      </w:r>
    </w:p>
    <w:p>
      <w:pPr>
        <w:bidi w:val="1"/>
        <w:jc w:val="start"/>
      </w:pPr>
      <w:r>
        <w:rPr>
          <w:rFonts w:ascii="Tahoma" w:hAnsi="Tahoma" w:cs="Tahoma"/>
          <w:rtl w:val="1"/>
          <w:lang w:val="ar-EG" w:bidi="ar-EG"/>
          <w:color w:val="000000"/>
          <w:szCs w:val="23"/>
        </w:rPr>
        <w:t>6 ـ راجع الجدول كاملًا وتعارضات المدرسين والغرف والفصول قبل بدء الاستخدام. اطلب من المعلم مراجعة جدوله أيضًا.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التوقيت</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البداية والنهاية ضمن يوم الدراسة دون تداخل غير مقصود.</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المدرس الأساسي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صاحب الحصة الأسبوعية للمادة والفصل.</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البديل</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ترشيح للاستبدال؛ لا يعني تغطية فعلية دون إسناد مؤرخ.</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الغرفة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الغرفة المستخدمة في الحصة، وقد تختلف عن الغرفة الأساسية للفصل.</w:t>
            </w:r>
          </w:p>
        </w:tc>
      </w:tr>
    </w:tbl>
    <w:p>
      <w:pPr>
        <w:bidi w:val="1"/>
        <w:jc w:val="start"/>
      </w:pPr>
      <w:r>
        <w:rPr>
          <w:rFonts w:ascii="Tahoma" w:hAnsi="Tahoma" w:cs="Tahoma"/>
          <w:rtl w:val="1"/>
          <w:lang w:val="ar-EG" w:bidi="ar-EG"/>
          <w:color w:val="000000"/>
          <w:szCs w:val="23"/>
        </w:rPr>
        <w:t>تنبيه: تغطية الحصة بمعلم بديل إجراء مستقل بتاريخ محدد. والدمج المؤقت للفصول يحدد الفصول والوقت والغرفة والعدد المتوقع، ولا يحول الفصول إلى فصل دائم واحد.</w:t>
      </w:r>
    </w:p>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كل خانة صحيحة، والمواد والمعلمون والغرف متاحة دون تعارض، ويظهر للمعلم جدوله المطلوب.</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عند رفض الحفظ راجع إسنادات المعلم والمادة والفترة والغرفة. لا تتجاوز تعارضًا بتغيير وقت صوري لا يطابق العمل الفعلي.</w:t>
      </w:r>
    </w:p>
    <w:p>
      <w:pPr>
        <w:pStyle w:val="Heading1"/>
        <w:pageBreakBefore/>
        <w:bidi w:val="1"/>
        <w:jc w:val="start"/>
      </w:pPr>
      <w:bookmarkStart w:id="15" w:name="Setup15"/>
      <w:r>
        <w:rPr>
          <w:rFonts w:ascii="Tahoma" w:hAnsi="Tahoma" w:cs="Tahoma"/>
          <w:rtl w:val="1"/>
          <w:lang w:val="ar-EG" w:bidi="ar-EG"/>
          <w:color w:val="000000"/>
          <w:sz w:val="34"/>
          <w:szCs w:val="34"/>
          <w:b/>
          <w:bCs/>
        </w:rPr>
        <w:t>المرحلة الثالثة عشرة تسجيل الطلاب وربطهم بالفصول</w:t>
      </w:r>
      <w:bookmarkEnd w:id="15"/>
    </w:p>
    <w:p>
      <w:pPr>
        <w:bidi w:val="1"/>
        <w:jc w:val="start"/>
      </w:pPr>
      <w:r>
        <w:rPr>
          <w:rFonts w:ascii="Tahoma" w:hAnsi="Tahoma" w:cs="Tahoma"/>
          <w:rtl w:val="1"/>
          <w:lang w:val="ar-EG" w:bidi="ar-EG"/>
          <w:color w:val="000000"/>
          <w:szCs w:val="23"/>
        </w:rPr>
        <w:t>سجل الطالب وأولياء أمره وقيده في الفصل الصحيح. ملف الطالب مختلف عن القيد السنوي وعن طلب التقديم السابق للقبول.</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«الطلاب» من القائمة الرئيسية: «طلاب المدرسة» للمقيدين و«الطلبات المقدمة» للمتقدمين، بحسب صلاحيات الحساب.</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ابحث عن الطالب والطلب قبل الإضافة باستخدام الاسم والكود والبيانات المتاحة، لتجنب تكرار الهوية.</w:t>
      </w:r>
    </w:p>
    <w:p>
      <w:pPr>
        <w:bidi w:val="1"/>
        <w:jc w:val="start"/>
      </w:pPr>
      <w:r>
        <w:rPr>
          <w:rFonts w:ascii="Tahoma" w:hAnsi="Tahoma" w:cs="Tahoma"/>
          <w:rtl w:val="1"/>
          <w:lang w:val="ar-EG" w:bidi="ar-EG"/>
          <w:color w:val="000000"/>
          <w:szCs w:val="23"/>
        </w:rPr>
        <w:t>2 ـ للطالب المقيد فعليًا اختر «إضافة طالب مقيد». أدخل الأسماء وتاريخ الميلاد والنوع وبيانات الهوية المتاحة.</w:t>
      </w:r>
    </w:p>
    <w:p>
      <w:pPr>
        <w:bidi w:val="1"/>
        <w:jc w:val="start"/>
      </w:pPr>
      <w:r>
        <w:rPr>
          <w:rFonts w:ascii="Tahoma" w:hAnsi="Tahoma" w:cs="Tahoma"/>
          <w:rtl w:val="1"/>
          <w:lang w:val="ar-EG" w:bidi="ar-EG"/>
          <w:color w:val="000000"/>
          <w:szCs w:val="23"/>
        </w:rPr>
        <w:t>3 ـ أدخل الكود العالمي السابق إذا كان معروفًا؛ وإلا اتركه فارغًا ولا تختلق كودًا.</w:t>
      </w:r>
    </w:p>
    <w:p>
      <w:pPr>
        <w:bidi w:val="1"/>
        <w:jc w:val="start"/>
      </w:pPr>
      <w:r>
        <w:rPr>
          <w:rFonts w:ascii="Tahoma" w:hAnsi="Tahoma" w:cs="Tahoma"/>
          <w:rtl w:val="1"/>
          <w:lang w:val="ar-EG" w:bidi="ar-EG"/>
          <w:color w:val="000000"/>
          <w:szCs w:val="23"/>
        </w:rPr>
        <w:t>4 ـ اختر الفصل بعد مراجعة العام والصف ونوع التعليم والسعة، وحدد تاريخ القيد وأكمل بيانات التسجيل.</w:t>
      </w:r>
    </w:p>
    <w:p>
      <w:pPr>
        <w:bidi w:val="1"/>
        <w:jc w:val="start"/>
      </w:pPr>
      <w:r>
        <w:rPr>
          <w:rFonts w:ascii="Tahoma" w:hAnsi="Tahoma" w:cs="Tahoma"/>
          <w:rtl w:val="1"/>
          <w:lang w:val="ar-EG" w:bidi="ar-EG"/>
          <w:color w:val="000000"/>
          <w:szCs w:val="23"/>
        </w:rPr>
        <w:t>5 ـ أضف أولياء الأمور بالاسم والهاتف وصلة القرابة، وحدد ولي أمر أساسيًا ثم احفظ وراجع التفاصيل.</w:t>
      </w:r>
    </w:p>
    <w:p>
      <w:pPr>
        <w:bidi w:val="1"/>
        <w:jc w:val="start"/>
      </w:pPr>
      <w:r>
        <w:rPr>
          <w:rFonts w:ascii="Tahoma" w:hAnsi="Tahoma" w:cs="Tahoma"/>
          <w:rtl w:val="1"/>
          <w:lang w:val="ar-EG" w:bidi="ar-EG"/>
          <w:color w:val="000000"/>
          <w:szCs w:val="23"/>
        </w:rPr>
        <w:t>6 ـ للمتقدم الجديد أنشئ طلب تقديم بدل تسجيل قيد صوري. بعد قرار القبول اختر الفصل الصحيح واستكمل القبول والتسكين؛ الطلب وحده لا يضيف طالبًا مقيدًا.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ملف الطالب</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هوية وبيانات وأولياء أمور وكود؛ يحتفظ بها عبر القيود.</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القيد الدراسي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والعام والفصل وتاريخ القيد والحالة.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ولي الأمر الأساسي</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الشخص الأساسي للتواصل، مع هاتف وصلة قرابة صحيحة.</w:t>
            </w:r>
          </w:p>
        </w:tc>
      </w:tr>
    </w:tbl>
    <w:p>
      <w:pPr>
        <w:bidi w:val="1"/>
        <w:jc w:val="start"/>
      </w:pPr>
      <w:r>
        <w:rPr>
          <w:rFonts w:ascii="Tahoma" w:hAnsi="Tahoma" w:cs="Tahoma"/>
          <w:rtl w:val="1"/>
          <w:lang w:val="ar-EG" w:bidi="ar-EG"/>
          <w:color w:val="000000"/>
          <w:szCs w:val="23"/>
        </w:rPr>
        <w:t>تنبيه: التسجيل لا ينشئ تلقائيًا حساب طالب أو ولي أمر في تطبيق الأسرة. لا توجد بالشاشة الحالية إجراءات نقل أو انسحاب أو ترقية أو حذف طالب؛ نسق التصحيح مع المسؤول المختص.</w:t>
      </w:r>
    </w:p>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قوائم الفصول تطابق القيد الفعلي، ولا يتجاوز العدد السعة، وبيانات الأولياء والكود صحيحة.</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ظهور قيود تاريخية للطالب لا يعني تكرار الملف؛ راجع الكود والتفاصيل. قوائم الطلاب تستخدم صفحات بأسهم، فراجع الصفحات الأخرى قبل الحكم بأن الطالب غير موجود.</w:t>
      </w:r>
    </w:p>
    <w:p>
      <w:pPr>
        <w:pStyle w:val="Heading1"/>
        <w:pageBreakBefore/>
        <w:bidi w:val="1"/>
        <w:jc w:val="start"/>
      </w:pPr>
      <w:bookmarkStart w:id="16" w:name="Setup16"/>
      <w:r>
        <w:rPr>
          <w:rFonts w:ascii="Tahoma" w:hAnsi="Tahoma" w:cs="Tahoma"/>
          <w:rtl w:val="1"/>
          <w:lang w:val="ar-EG" w:bidi="ar-EG"/>
          <w:color w:val="000000"/>
          <w:sz w:val="34"/>
          <w:szCs w:val="34"/>
          <w:b/>
          <w:bCs/>
        </w:rPr>
        <w:t>المرحلة الرابعة عشرة إعداد سياسات التشغيل والاختبارات</w:t>
      </w:r>
      <w:bookmarkEnd w:id="16"/>
    </w:p>
    <w:p>
      <w:pPr>
        <w:bidi w:val="1"/>
        <w:jc w:val="start"/>
      </w:pPr>
      <w:r>
        <w:rPr>
          <w:rFonts w:ascii="Tahoma" w:hAnsi="Tahoma" w:cs="Tahoma"/>
          <w:rtl w:val="1"/>
          <w:lang w:val="ar-EG" w:bidi="ar-EG"/>
          <w:color w:val="000000"/>
          <w:szCs w:val="23"/>
        </w:rPr>
        <w:t>اتفق مع الإدارة على قواعد الحضور وإنشاء الاختبارات واعتمادها ونشرها. السياسة تضبط العمل لكنها لا تمنح المستخدم صلاحية أو نطاقًا جديدًا.</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الحضور من «الإعدادات» ثم «التشغيل» داخل «إعدادات حضور الطلاب». سياسات الاختبارات من «مركز الاختبارات» ثم «السياسات».</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اختر المنطقة الزمنية للمدرسة، ثم نمط الحضور الافتراضي يوميًا أو لكل حصة.</w:t>
      </w:r>
    </w:p>
    <w:p>
      <w:pPr>
        <w:bidi w:val="1"/>
        <w:jc w:val="start"/>
      </w:pPr>
      <w:r>
        <w:rPr>
          <w:rFonts w:ascii="Tahoma" w:hAnsi="Tahoma" w:cs="Tahoma"/>
          <w:rtl w:val="1"/>
          <w:lang w:val="ar-EG" w:bidi="ar-EG"/>
          <w:color w:val="000000"/>
          <w:szCs w:val="23"/>
        </w:rPr>
        <w:t>2 ـ أضف تخصيصًا لنوع التعليم أو المرحلة إذا احتاجا نمطًا مختلفًا. راجع الإسنادات والتكليفات الخاصة بمن يسجل ويعتمد الحضور.</w:t>
      </w:r>
    </w:p>
    <w:p>
      <w:pPr>
        <w:bidi w:val="1"/>
        <w:jc w:val="start"/>
      </w:pPr>
      <w:r>
        <w:rPr>
          <w:rFonts w:ascii="Tahoma" w:hAnsi="Tahoma" w:cs="Tahoma"/>
          <w:rtl w:val="1"/>
          <w:lang w:val="ar-EG" w:bidi="ar-EG"/>
          <w:color w:val="000000"/>
          <w:szCs w:val="23"/>
        </w:rPr>
        <w:t>3 ـ في سياسات الاختبارات اختر النوع والنطاق وفترة السريان، ثم قواعد السماح بالإنشاء وطريقة التنفيذ والمراجعات المطلوبة.</w:t>
      </w:r>
    </w:p>
    <w:p>
      <w:pPr>
        <w:bidi w:val="1"/>
        <w:jc w:val="start"/>
      </w:pPr>
      <w:r>
        <w:rPr>
          <w:rFonts w:ascii="Tahoma" w:hAnsi="Tahoma" w:cs="Tahoma"/>
          <w:rtl w:val="1"/>
          <w:lang w:val="ar-EG" w:bidi="ar-EG"/>
          <w:color w:val="000000"/>
          <w:szCs w:val="23"/>
        </w:rPr>
        <w:t>4 ـ حدد الحاجة لاعتماد المدرسة واعتماد النتائج وإمكانية النشر المباشر والتحذيرات وفق القرار المعتمد، لا لمجرد تسهيل التجربة.</w:t>
      </w:r>
    </w:p>
    <w:p>
      <w:pPr>
        <w:bidi w:val="1"/>
        <w:jc w:val="start"/>
      </w:pPr>
      <w:r>
        <w:rPr>
          <w:rFonts w:ascii="Tahoma" w:hAnsi="Tahoma" w:cs="Tahoma"/>
          <w:rtl w:val="1"/>
          <w:lang w:val="ar-EG" w:bidi="ar-EG"/>
          <w:color w:val="000000"/>
          <w:szCs w:val="23"/>
        </w:rPr>
        <w:t>5 ـ احفظ السياسة وراجع الإصدار النشط وتاريخ أول اختبار سيستخدمها. حدد مسؤولي مراحل العمل كما في الصفحة التالية.</w:t>
      </w:r>
    </w:p>
    <w:p>
      <w:pPr>
        <w:bidi w:val="1"/>
        <w:jc w:val="start"/>
      </w:pPr>
      <w:r>
        <w:rPr>
          <w:rFonts w:ascii="Tahoma" w:hAnsi="Tahoma" w:cs="Tahoma"/>
          <w:rtl w:val="1"/>
          <w:lang w:val="ar-EG" w:bidi="ar-EG"/>
          <w:color w:val="000000"/>
          <w:szCs w:val="23"/>
        </w:rPr>
        <w:t>6 ـ اختبر بحسابات منفصلة لمنشئ الاختبار والمراجع والمعتمد والناشر، وتحقق من ظهور الإجراءات الصحيحة لكل منهم.</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الحضور</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إعداد مباشر؛ شاشة الحضور لا تتضمن فترة سريان من وإلى.</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نطاق سياسة الاختبار</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الأولوية للمرحلة ثم نوع التعليم ثم نوع الاختبار ثم الإصدار المناسب.</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تاريخ السريان</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يحدد السياسة المستخدمة عند إنشاء الاختبار؛ يحتفظ الاختبار بنسخته.</w:t>
            </w:r>
          </w:p>
        </w:tc>
      </w:tr>
    </w:tbl>
    <w:p>
      <w:pPr>
        <w:bidi w:val="1"/>
        <w:jc w:val="start"/>
      </w:pPr>
      <w:r>
        <w:rPr>
          <w:rFonts w:ascii="Tahoma" w:hAnsi="Tahoma" w:cs="Tahoma"/>
          <w:rtl w:val="1"/>
          <w:lang w:val="ar-EG" w:bidi="ar-EG"/>
          <w:color w:val="000000"/>
          <w:szCs w:val="23"/>
        </w:rPr>
        <w:t>تنبيه: السياسة الأكثر تحديدًا تُستخدم كاملة، وليست دمجًا لمفاتيح سياسات متعددة. إصدار سياسة جديدة يوقف المنافسة السابقة حتى لو بدأ مستقبليًا؛ راجع عدم ترك فجوة تشغيل.</w:t>
      </w:r>
    </w:p>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نمط الحضور والسياسات ومسؤوليات الاعتماد واضحة ومختبرة قبل إنشاء أعمال فعلية.</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تغيير السياسة لا يغير نسخة الاختبارات القديمة. إذا غاب إجراء، راجع الحساب والنطاق وحالة الاختبار بدل تعطيل الاعتماد. الاختبارات الإلكترونية خارج الإعداد الحالي.</w:t>
      </w:r>
    </w:p>
    <w:p>
      <w:pPr>
        <w:pStyle w:val="Heading1"/>
        <w:pageBreakBefore/>
        <w:bidi w:val="1"/>
        <w:jc w:val="start"/>
      </w:pPr>
      <w:bookmarkStart w:id="17" w:name="Setup17"/>
      <w:r>
        <w:rPr>
          <w:rFonts w:ascii="Tahoma" w:hAnsi="Tahoma" w:cs="Tahoma"/>
          <w:rtl w:val="1"/>
          <w:lang w:val="ar-EG" w:bidi="ar-EG"/>
          <w:color w:val="000000"/>
          <w:sz w:val="34"/>
          <w:szCs w:val="34"/>
          <w:b/>
          <w:bCs/>
        </w:rPr>
        <w:t>متابعة المرحلة الرابعة عشرة مسار الاختبار والنتائج</w:t>
      </w:r>
      <w:bookmarkEnd w:id="17"/>
    </w:p>
    <w:p>
      <w:pPr>
        <w:bidi w:val="1"/>
        <w:jc w:val="start"/>
      </w:pPr>
      <w:r>
        <w:rPr>
          <w:rFonts w:ascii="Tahoma" w:hAnsi="Tahoma" w:cs="Tahoma"/>
          <w:rtl w:val="1"/>
          <w:lang w:val="ar-EG" w:bidi="ar-EG"/>
          <w:color w:val="000000"/>
          <w:szCs w:val="23"/>
        </w:rPr>
        <w:t>عند استخدام المسار المرحلي، تسلّم كل مرحلة العمل إلى المسؤول التالي بعد إكمالها. حفظ المسودة أو قراءة الإشعار لا يعني إتمام المرحلة.</w:t>
      </w:r>
    </w:p>
    <w:p>
      <w:pPr>
        <w:pStyle w:val="Heading2"/>
        <w:bidi w:val="1"/>
        <w:jc w:val="start"/>
      </w:pPr>
      <w:r>
        <w:rPr>
          <w:rFonts w:ascii="Tahoma" w:hAnsi="Tahoma" w:cs="Tahoma"/>
          <w:rtl w:val="1"/>
          <w:lang w:val="ar-EG" w:bidi="ar-EG"/>
          <w:color w:val="000000"/>
          <w:sz w:val="26"/>
          <w:szCs w:val="26"/>
          <w:b/>
          <w:bCs/>
        </w:rPr>
        <w:t>خطوات توزيع المسؤوليات</w:t>
      </w:r>
    </w:p>
    <w:p>
      <w:pPr>
        <w:bidi w:val="1"/>
        <w:jc w:val="start"/>
      </w:pPr>
      <w:r>
        <w:rPr>
          <w:rFonts w:ascii="Tahoma" w:hAnsi="Tahoma" w:cs="Tahoma"/>
          <w:rtl w:val="1"/>
          <w:lang w:val="ar-EG" w:bidi="ar-EG"/>
          <w:color w:val="000000"/>
          <w:szCs w:val="23"/>
        </w:rPr>
        <w:t>1 ـ افتح إدارة الاختبار ومسار العمل عند استخدامه، وحدد المراحل المطلوبة فعليًا ومسؤوليها وبدلاءهم عند الحاجة.</w:t>
      </w:r>
    </w:p>
    <w:p>
      <w:pPr>
        <w:bidi w:val="1"/>
        <w:jc w:val="start"/>
      </w:pPr>
      <w:r>
        <w:rPr>
          <w:rFonts w:ascii="Tahoma" w:hAnsi="Tahoma" w:cs="Tahoma"/>
          <w:rtl w:val="1"/>
          <w:lang w:val="ar-EG" w:bidi="ar-EG"/>
          <w:color w:val="000000"/>
          <w:szCs w:val="23"/>
        </w:rPr>
        <w:t>2 ـ جهز الجدولة واللجان إذا كانتا ضمن المسار، ثم حدد مراجعي الأقسام لأوراقهم، ومسؤول اعتماد المدرسة والنشر.</w:t>
      </w:r>
    </w:p>
    <w:p>
      <w:pPr>
        <w:bidi w:val="1"/>
        <w:jc w:val="start"/>
      </w:pPr>
      <w:r>
        <w:rPr>
          <w:rFonts w:ascii="Tahoma" w:hAnsi="Tahoma" w:cs="Tahoma"/>
          <w:rtl w:val="1"/>
          <w:lang w:val="ar-EG" w:bidi="ar-EG"/>
          <w:color w:val="000000"/>
          <w:szCs w:val="23"/>
        </w:rPr>
        <w:t>3 ـ راجع صلاحية كل مسؤول ونطاقه؛ تعيينه في مرحلة لا يغني عن صلاحية تنفيذ الإجراء.</w:t>
      </w:r>
    </w:p>
    <w:p>
      <w:pPr>
        <w:bidi w:val="1"/>
        <w:jc w:val="start"/>
      </w:pPr>
      <w:r>
        <w:rPr>
          <w:rFonts w:ascii="Tahoma" w:hAnsi="Tahoma" w:cs="Tahoma"/>
          <w:rtl w:val="1"/>
          <w:lang w:val="ar-EG" w:bidi="ar-EG"/>
          <w:color w:val="000000"/>
          <w:szCs w:val="23"/>
        </w:rPr>
        <w:t>4 ـ اطلب من المسؤول إنهاء مرحلته من الإجراء الصحيح. ينتقل العمل والإشعار إلى الشخص أو الأشخاص المطلوبين للمرحلة التالية.</w:t>
      </w:r>
    </w:p>
    <w:p>
      <w:pPr>
        <w:bidi w:val="1"/>
        <w:jc w:val="start"/>
      </w:pPr>
      <w:r>
        <w:rPr>
          <w:rFonts w:ascii="Tahoma" w:hAnsi="Tahoma" w:cs="Tahoma"/>
          <w:rtl w:val="1"/>
          <w:lang w:val="ar-EG" w:bidi="ar-EG"/>
          <w:color w:val="000000"/>
          <w:szCs w:val="23"/>
        </w:rPr>
        <w:t>5 ـ بعد التنفيذ استكمل حضور الاختبار ورصد النتائج وإرسالها للاعتماد ثم اعتمادها ونشرها وفق سياسة النتائج.</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88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الإجراء</w:t>
            </w:r>
          </w:p>
        </w:tc>
        <w:tc>
          <w:tcPr>
            <w:tcW w:type="dxa" w:w="734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يجب التحقق منه</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إكمال مرحلة التخطيط</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المخرجات جاهزة والمسؤول التالي يستطيع فتح مهمة الاختبار من الإشعار.</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النشر</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الاختبار والمرشحون والنطاق صحيحون، والمراحل أو الموافقات المطلوبة مكتملة.</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إنهاء جلسة الاختبار</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إجراء تشغيلي لا يغني عن رصد واعتماد ونشر النتائج.</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إرسال النتائج</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الرصد مستوفٍ؛ يبدأ الاعتماد إذا كانت السياسة تتطلبه.</w:t>
            </w:r>
          </w:p>
        </w:tc>
      </w:tr>
      <w:tr>
        <w:trPr>
          <w:cantSplit/>
        </w:trPr>
        <w:tc>
          <w:tcPr>
            <w:tcW w:type="dxa" w:w="288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نشر النتائج</w:t>
            </w:r>
          </w:p>
        </w:tc>
        <w:tc>
          <w:tcPr>
            <w:tcW w:type="dxa" w:w="734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خطوة مستقلة لإتاحة النتائج، وليست مرادفًا لحفظ الدرجات.</w:t>
            </w:r>
          </w:p>
        </w:tc>
      </w:tr>
    </w:tbl>
    <w:p>
      <w:pPr>
        <w:bidi w:val="1"/>
        <w:jc w:val="start"/>
      </w:pPr>
      <w:r>
        <w:rPr>
          <w:rFonts w:ascii="Tahoma" w:hAnsi="Tahoma" w:cs="Tahoma"/>
          <w:rtl w:val="1"/>
          <w:lang w:val="ar-EG" w:bidi="ar-EG"/>
          <w:color w:val="000000"/>
          <w:szCs w:val="23"/>
        </w:rPr>
        <w:t>تنبيه: حضور الاختبار مستقل عن حضور الفصل أو الحصة. إذا كانت الموافقة على النتائج غير مطلوبة فقد يعتمدها النظام عند الإرسال، لكن ذلك لا ينشر النتائج تلقائيًا.</w:t>
      </w:r>
    </w:p>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تصل المهام للأشخاص الصحيحين، وكل حساب يكمل مرحلته دون تجاوز موافقة مطلوبة.</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إذا توقف المسار، راجع المرحلة الحالية والمسؤول والفترة والنطاق والموافقات الناقصة. لا تعتبر حالة «منشور» دليلًا على اكتمال تنفيذ الاختبار ونتائجه.</w:t>
      </w:r>
    </w:p>
    <w:p>
      <w:pPr>
        <w:pStyle w:val="Heading1"/>
        <w:pageBreakBefore/>
        <w:bidi w:val="1"/>
        <w:jc w:val="start"/>
      </w:pPr>
      <w:bookmarkStart w:id="18" w:name="Setup18"/>
      <w:r>
        <w:rPr>
          <w:rFonts w:ascii="Tahoma" w:hAnsi="Tahoma" w:cs="Tahoma"/>
          <w:rtl w:val="1"/>
          <w:lang w:val="ar-EG" w:bidi="ar-EG"/>
          <w:color w:val="000000"/>
          <w:sz w:val="34"/>
          <w:szCs w:val="34"/>
          <w:b/>
          <w:bCs/>
        </w:rPr>
        <w:t>المرحلة الخامسة عشرة تجهيز خطط التدريس</w:t>
      </w:r>
      <w:bookmarkEnd w:id="18"/>
    </w:p>
    <w:p>
      <w:pPr>
        <w:bidi w:val="1"/>
        <w:jc w:val="start"/>
      </w:pPr>
      <w:r>
        <w:rPr>
          <w:rFonts w:ascii="Tahoma" w:hAnsi="Tahoma" w:cs="Tahoma"/>
          <w:rtl w:val="1"/>
          <w:lang w:val="ar-EG" w:bidi="ar-EG"/>
          <w:color w:val="000000"/>
          <w:szCs w:val="23"/>
        </w:rPr>
        <w:t>وزع محتوى التدريس على الصف والفصول والفترات. يمكنك توثيق خطة واردة من الوزارة أو جهة تعليمية؛ لا يوجد استيراد تلقائي لها.</w:t>
      </w:r>
    </w:p>
    <w:p>
      <w:pPr>
        <w:pStyle w:val="Heading2"/>
        <w:bidi w:val="1"/>
        <w:jc w:val="start"/>
      </w:pPr>
      <w:r>
        <w:rPr>
          <w:rFonts w:ascii="Tahoma" w:hAnsi="Tahoma" w:cs="Tahoma"/>
          <w:rtl w:val="1"/>
          <w:lang w:val="ar-EG" w:bidi="ar-EG"/>
          <w:color w:val="000000"/>
          <w:sz w:val="26"/>
          <w:szCs w:val="26"/>
          <w:b/>
          <w:bCs/>
        </w:rPr>
        <w:t>مكان العمل</w:t>
      </w:r>
    </w:p>
    <w:p>
      <w:pPr>
        <w:bidi w:val="1"/>
        <w:jc w:val="start"/>
      </w:pPr>
      <w:r>
        <w:rPr>
          <w:rFonts w:ascii="Tahoma" w:hAnsi="Tahoma" w:cs="Tahoma"/>
          <w:rtl w:val="1"/>
          <w:lang w:val="ar-EG" w:bidi="ar-EG"/>
          <w:color w:val="000000"/>
          <w:szCs w:val="23"/>
        </w:rPr>
        <w:t>السنوية والتيرم من الإعداد الأكاديمي داخل «خطط الصف السنوية وخطط التيرم». الشهرية والأسبوعية واليومية من «الفصول»، بأزرار القائمة أو «إضافة خطة» في بطاقة الفصل.</w:t>
      </w:r>
    </w:p>
    <w:p>
      <w:pPr>
        <w:pStyle w:val="Heading2"/>
        <w:bidi w:val="1"/>
        <w:jc w:val="start"/>
      </w:pPr>
      <w:r>
        <w:rPr>
          <w:rFonts w:ascii="Tahoma" w:hAnsi="Tahoma" w:cs="Tahoma"/>
          <w:rtl w:val="1"/>
          <w:lang w:val="ar-EG" w:bidi="ar-EG"/>
          <w:color w:val="000000"/>
          <w:sz w:val="26"/>
          <w:szCs w:val="26"/>
          <w:b/>
          <w:bCs/>
        </w:rPr>
        <w:t>خطوات التنفيذ</w:t>
      </w:r>
    </w:p>
    <w:p>
      <w:pPr>
        <w:bidi w:val="1"/>
        <w:jc w:val="start"/>
      </w:pPr>
      <w:r>
        <w:rPr>
          <w:rFonts w:ascii="Tahoma" w:hAnsi="Tahoma" w:cs="Tahoma"/>
          <w:rtl w:val="1"/>
          <w:lang w:val="ar-EG" w:bidi="ar-EG"/>
          <w:color w:val="000000"/>
          <w:szCs w:val="23"/>
        </w:rPr>
        <w:t>1 ـ اختر نوع الخطة والمادة وعام البرنامج أو التيرم المناسب. السنوية والتيرم للصف والمادة، وباقي الأنواع لفصل أو عدة فصول من الصف نفسه.</w:t>
      </w:r>
    </w:p>
    <w:p>
      <w:pPr>
        <w:bidi w:val="1"/>
        <w:jc w:val="start"/>
      </w:pPr>
      <w:r>
        <w:rPr>
          <w:rFonts w:ascii="Tahoma" w:hAnsi="Tahoma" w:cs="Tahoma"/>
          <w:rtl w:val="1"/>
          <w:lang w:val="ar-EG" w:bidi="ar-EG"/>
          <w:color w:val="000000"/>
          <w:szCs w:val="23"/>
        </w:rPr>
        <w:t>2 ـ حدد الفصول المستهدفة عندما يكون النوع على مستوى الفصل؛ إنشاء الخطة من البطاقة يجهز سياق الفصل مباشرة.</w:t>
      </w:r>
    </w:p>
    <w:p>
      <w:pPr>
        <w:bidi w:val="1"/>
        <w:jc w:val="start"/>
      </w:pPr>
      <w:r>
        <w:rPr>
          <w:rFonts w:ascii="Tahoma" w:hAnsi="Tahoma" w:cs="Tahoma"/>
          <w:rtl w:val="1"/>
          <w:lang w:val="ar-EG" w:bidi="ar-EG"/>
          <w:color w:val="000000"/>
          <w:szCs w:val="23"/>
        </w:rPr>
        <w:t>3 ـ للشهرية اختر شهرًا من أشهر التيرم. للأسبوعية اختر الشهر ثم الأسبوع المتاح؛ الأسبوع يحسب كل سبعة أيام من بداية التيرم، وترقيمه لا يبدأ من جديد كل شهر.</w:t>
      </w:r>
    </w:p>
    <w:p>
      <w:pPr>
        <w:bidi w:val="1"/>
        <w:jc w:val="start"/>
      </w:pPr>
      <w:r>
        <w:rPr>
          <w:rFonts w:ascii="Tahoma" w:hAnsi="Tahoma" w:cs="Tahoma"/>
          <w:rtl w:val="1"/>
          <w:lang w:val="ar-EG" w:bidi="ar-EG"/>
          <w:color w:val="000000"/>
          <w:szCs w:val="23"/>
        </w:rPr>
        <w:t>4 ـ لليومية اختر تاريخًا واحدًا. يبدأ بالتاريخ المحلي الحالي إذا كان داخل التيرم، وإلا يبدأ بتاريخ بداية التيرم، ويمكن تغييره ضمن الفترة.</w:t>
      </w:r>
    </w:p>
    <w:p>
      <w:pPr>
        <w:bidi w:val="1"/>
        <w:jc w:val="start"/>
      </w:pPr>
      <w:r>
        <w:rPr>
          <w:rFonts w:ascii="Tahoma" w:hAnsi="Tahoma" w:cs="Tahoma"/>
          <w:rtl w:val="1"/>
          <w:lang w:val="ar-EG" w:bidi="ar-EG"/>
          <w:color w:val="000000"/>
          <w:szCs w:val="23"/>
        </w:rPr>
        <w:t>5 ـ أدخل التفاصيل والمصدر ومرجع المصدر عند الحاجة، وبندًا منظمًا اختياريًا. احفظ المسودة وأرفق الملفات ثم راجع ما حُفظ فعلًا.</w:t>
      </w:r>
    </w:p>
    <w:p>
      <w:pPr>
        <w:bidi w:val="1"/>
        <w:jc w:val="start"/>
      </w:pPr>
      <w:r>
        <w:rPr>
          <w:rFonts w:ascii="Tahoma" w:hAnsi="Tahoma" w:cs="Tahoma"/>
          <w:rtl w:val="1"/>
          <w:lang w:val="ar-EG" w:bidi="ar-EG"/>
          <w:color w:val="000000"/>
          <w:szCs w:val="23"/>
        </w:rPr>
        <w:t>6 ـ أرسل الخطة للاعتماد، ثم استكمل الاعتماد والنشر من الحسابات المخولة. تعديل الخطة المعادة يبدأ بإعادتها لمسودة؛ الأرشفة ليست حذفًا.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الفترة والاسم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يولد وفق النوع والفترة والمادة؛ السنوية والتيرم لهما نطاق تاريخي، واليومية تاريخ واحد.</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المرفقات</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حتى ٢٥ ميجابايت للملف من الصيغ المسموحة في النموذج؛ تحقق من ظهور كل ملف.</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دورة الخطة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مسودة ثم إرسال ثم اعتماد ثم نشر؛ الخطة المعتمدة غير المنشورة ليست منشورة.</w:t>
            </w:r>
          </w:p>
        </w:tc>
      </w:tr>
    </w:tbl>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الخطة منشورة للمادة والنطاق والفترة الصحيحين، ومحتواها ومرفقاتها متاحة للمخولين.</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فشل رفع ملف قد يترك مسودة وبعض الملفات؛ لا تعِد إنشاء الخطة قبل المراجعة. الملخصات تعرض أول ٥ خطط للصف و٦ تشغيلية دون صفحات؛ ليست سجلًا كاملًا. لا توليد تلقائي لخطط أصغر من خطة سنوية.</w:t>
      </w:r>
    </w:p>
    <w:p>
      <w:pPr>
        <w:pStyle w:val="Heading1"/>
        <w:pageBreakBefore/>
        <w:bidi w:val="1"/>
        <w:jc w:val="start"/>
      </w:pPr>
      <w:bookmarkStart w:id="19" w:name="Setup19"/>
      <w:r>
        <w:rPr>
          <w:rFonts w:ascii="Tahoma" w:hAnsi="Tahoma" w:cs="Tahoma"/>
          <w:rtl w:val="1"/>
          <w:lang w:val="ar-EG" w:bidi="ar-EG"/>
          <w:color w:val="000000"/>
          <w:sz w:val="34"/>
          <w:szCs w:val="34"/>
          <w:b/>
          <w:bCs/>
        </w:rPr>
        <w:t>المرحلة السادسة عشرة مراجعة الجاهزية وبدء التشغيل</w:t>
      </w:r>
      <w:bookmarkEnd w:id="19"/>
    </w:p>
    <w:p>
      <w:pPr>
        <w:bidi w:val="1"/>
        <w:jc w:val="start"/>
      </w:pPr>
      <w:r>
        <w:rPr>
          <w:rFonts w:ascii="Tahoma" w:hAnsi="Tahoma" w:cs="Tahoma"/>
          <w:rtl w:val="1"/>
          <w:lang w:val="ar-EG" w:bidi="ar-EG"/>
          <w:color w:val="000000"/>
          <w:szCs w:val="23"/>
        </w:rPr>
        <w:t>راجع النتائج وجرّب العمل بحسابات أصحاب المسؤوليات قبل التعميم. قرار البدء إجراء إداري للمدرسة، وليس حالة جاهزية تلقائية أو زر إطلاق شاملًا في النظام.</w:t>
      </w:r>
    </w:p>
    <w:p>
      <w:pPr>
        <w:pStyle w:val="Heading2"/>
        <w:bidi w:val="1"/>
        <w:jc w:val="start"/>
      </w:pPr>
      <w:r>
        <w:rPr>
          <w:rFonts w:ascii="Tahoma" w:hAnsi="Tahoma" w:cs="Tahoma"/>
          <w:rtl w:val="1"/>
          <w:lang w:val="ar-EG" w:bidi="ar-EG"/>
          <w:color w:val="000000"/>
          <w:sz w:val="26"/>
          <w:szCs w:val="26"/>
          <w:b/>
          <w:bCs/>
        </w:rPr>
        <w:t>مراجعة الإعداد</w:t>
      </w:r>
    </w:p>
    <w:p>
      <w:pPr>
        <w:bidi w:val="1"/>
        <w:jc w:val="start"/>
      </w:pPr>
      <w:r>
        <w:rPr>
          <w:rFonts w:ascii="Tahoma" w:hAnsi="Tahoma" w:cs="Tahoma"/>
          <w:rtl w:val="1"/>
          <w:lang w:val="ar-EG" w:bidi="ar-EG"/>
          <w:color w:val="000000"/>
          <w:szCs w:val="23"/>
        </w:rPr>
        <w:t>• الحسابات مفعلة، والصلاحيات والتكليفات ونطاقات المعلمين صحيحة.</w:t>
      </w:r>
    </w:p>
    <w:p>
      <w:pPr>
        <w:bidi w:val="1"/>
        <w:jc w:val="start"/>
      </w:pPr>
      <w:r>
        <w:rPr>
          <w:rFonts w:ascii="Tahoma" w:hAnsi="Tahoma" w:cs="Tahoma"/>
          <w:rtl w:val="1"/>
          <w:lang w:val="ar-EG" w:bidi="ar-EG"/>
          <w:color w:val="000000"/>
          <w:szCs w:val="23"/>
        </w:rPr>
        <w:t>• المرافق والهيكل الأكاديمي والعام والتيرمات والتقويم والمنهج مثبتة ومعتمدة.</w:t>
      </w:r>
    </w:p>
    <w:p>
      <w:pPr>
        <w:bidi w:val="1"/>
        <w:jc w:val="start"/>
      </w:pPr>
      <w:r>
        <w:rPr>
          <w:rFonts w:ascii="Tahoma" w:hAnsi="Tahoma" w:cs="Tahoma"/>
          <w:rtl w:val="1"/>
          <w:lang w:val="ar-EG" w:bidi="ar-EG"/>
          <w:color w:val="000000"/>
          <w:szCs w:val="23"/>
        </w:rPr>
        <w:t>• الفصول والمواد والغرف والسعات والجدول والطلاب وأولياء الأمور صحيحة.</w:t>
      </w:r>
    </w:p>
    <w:p>
      <w:pPr>
        <w:bidi w:val="1"/>
        <w:jc w:val="start"/>
      </w:pPr>
      <w:r>
        <w:rPr>
          <w:rFonts w:ascii="Tahoma" w:hAnsi="Tahoma" w:cs="Tahoma"/>
          <w:rtl w:val="1"/>
          <w:lang w:val="ar-EG" w:bidi="ar-EG"/>
          <w:color w:val="000000"/>
          <w:szCs w:val="23"/>
        </w:rPr>
        <w:t>• سياسات التشغيل ومسؤولو الاختبارات وخطط التدريس جاهزون للنطاق الذي سيبدأ.</w:t>
      </w:r>
    </w:p>
    <w:p>
      <w:pPr>
        <w:pStyle w:val="Heading2"/>
        <w:bidi w:val="1"/>
        <w:jc w:val="start"/>
      </w:pPr>
      <w:r>
        <w:rPr>
          <w:rFonts w:ascii="Tahoma" w:hAnsi="Tahoma" w:cs="Tahoma"/>
          <w:rtl w:val="1"/>
          <w:lang w:val="ar-EG" w:bidi="ar-EG"/>
          <w:color w:val="000000"/>
          <w:sz w:val="26"/>
          <w:szCs w:val="26"/>
          <w:b/>
          <w:bCs/>
        </w:rPr>
        <w:t>تجربة التشغيل قبل التعميم</w:t>
      </w:r>
    </w:p>
    <w:p>
      <w:pPr>
        <w:bidi w:val="1"/>
        <w:jc w:val="start"/>
      </w:pPr>
      <w:r>
        <w:rPr>
          <w:rFonts w:ascii="Tahoma" w:hAnsi="Tahoma" w:cs="Tahoma"/>
          <w:rtl w:val="1"/>
          <w:lang w:val="ar-EG" w:bidi="ar-EG"/>
          <w:color w:val="000000"/>
          <w:szCs w:val="23"/>
        </w:rPr>
        <w:t>1 ـ في نطاق تجريبي معتمد، ادخل بحساب مدرس وطابق فصوله ومواده وحصصه مع التكليف الفعلي.</w:t>
      </w:r>
    </w:p>
    <w:p>
      <w:pPr>
        <w:bidi w:val="1"/>
        <w:jc w:val="start"/>
      </w:pPr>
      <w:r>
        <w:rPr>
          <w:rFonts w:ascii="Tahoma" w:hAnsi="Tahoma" w:cs="Tahoma"/>
          <w:rtl w:val="1"/>
          <w:lang w:val="ar-EG" w:bidi="ar-EG"/>
          <w:color w:val="000000"/>
          <w:szCs w:val="23"/>
        </w:rPr>
        <w:t>2 ـ جرّب الحضور بالنمط المختار: حفظ ثم اعتماد، ومراجعة هوية المنفذ ومدرس الحصة. لا تختبر تعديلات متعارضة على حضور فعلي أثناء الدراسة.</w:t>
      </w:r>
    </w:p>
    <w:p>
      <w:pPr>
        <w:bidi w:val="1"/>
        <w:jc w:val="start"/>
      </w:pPr>
      <w:r>
        <w:rPr>
          <w:rFonts w:ascii="Tahoma" w:hAnsi="Tahoma" w:cs="Tahoma"/>
          <w:rtl w:val="1"/>
          <w:lang w:val="ar-EG" w:bidi="ar-EG"/>
          <w:color w:val="000000"/>
          <w:szCs w:val="23"/>
        </w:rPr>
        <w:t>3 ـ جرّب واجبًا أو نشاطًا، وملاحظة وتقييم حصة عند استخدامهما. تقييم الحصة للتركيز والسلوك منفصل عن درجات الاختبار.</w:t>
      </w:r>
    </w:p>
    <w:p>
      <w:pPr>
        <w:bidi w:val="1"/>
        <w:jc w:val="start"/>
      </w:pPr>
      <w:r>
        <w:rPr>
          <w:rFonts w:ascii="Tahoma" w:hAnsi="Tahoma" w:cs="Tahoma"/>
          <w:rtl w:val="1"/>
          <w:lang w:val="ar-EG" w:bidi="ar-EG"/>
          <w:color w:val="000000"/>
          <w:szCs w:val="23"/>
        </w:rPr>
        <w:t>4 ـ جرّب مسار اختبار ونتائجه وخطة تدريس حتى النشر حسب السياسة، ثم افتح الإشعارات بحسابات مستقبليها.</w:t>
      </w:r>
    </w:p>
    <w:p>
      <w:pPr>
        <w:bidi w:val="1"/>
        <w:jc w:val="start"/>
      </w:pPr>
      <w:r>
        <w:rPr>
          <w:rFonts w:ascii="Tahoma" w:hAnsi="Tahoma" w:cs="Tahoma"/>
          <w:rtl w:val="1"/>
          <w:lang w:val="ar-EG" w:bidi="ar-EG"/>
          <w:color w:val="000000"/>
          <w:szCs w:val="23"/>
        </w:rPr>
        <w:t>5 ـ سجل النواقص، وحدد ما يمنع البدء وما يمكن تأجيله مع مسؤول وموعد، ثم وقع قرار البدء أو التأجيل في نموذج المتابعة.</w:t>
      </w:r>
    </w:p>
    <w:p>
      <w:pPr>
        <w:pStyle w:val="Heading2"/>
        <w:bidi w:val="1"/>
        <w:jc w:val="start"/>
      </w:pPr>
      <w:r>
        <w:rPr>
          <w:rFonts w:ascii="Tahoma" w:hAnsi="Tahoma" w:cs="Tahoma"/>
          <w:rtl w:val="1"/>
          <w:lang w:val="ar-EG" w:bidi="ar-EG"/>
          <w:color w:val="000000"/>
          <w:sz w:val="26"/>
          <w:szCs w:val="26"/>
          <w:b/>
          <w:bCs/>
        </w:rPr>
        <w:t>اليوم الأول والأسبوع الأول</w:t>
      </w:r>
    </w:p>
    <w:p>
      <w:pPr>
        <w:bidi w:val="1"/>
        <w:jc w:val="start"/>
      </w:pPr>
      <w:r>
        <w:rPr>
          <w:rFonts w:ascii="Tahoma" w:hAnsi="Tahoma" w:cs="Tahoma"/>
          <w:rtl w:val="1"/>
          <w:lang w:val="ar-EG" w:bidi="ar-EG"/>
          <w:color w:val="000000"/>
          <w:szCs w:val="23"/>
        </w:rPr>
        <w:t>ابدأ بالنطاق الذي نجح في التجربة، وراجع قوائم الطلاب والحضور يوميًا. خصص مسؤول دعم لجمع المشاكل دون طلب كلمات المرور، وراجع صلاحيات أو إسنادات أي مستخدم جديد قبل تشغيله.</w:t>
      </w:r>
    </w:p>
    <w:p>
      <w:pPr>
        <w:pStyle w:val="Heading2"/>
        <w:bidi w:val="1"/>
        <w:jc w:val="start"/>
      </w:pPr>
      <w:r>
        <w:rPr>
          <w:rFonts w:ascii="Tahoma" w:hAnsi="Tahoma" w:cs="Tahoma"/>
          <w:rtl w:val="1"/>
          <w:lang w:val="ar-EG" w:bidi="ar-EG"/>
          <w:color w:val="000000"/>
          <w:sz w:val="26"/>
          <w:szCs w:val="26"/>
          <w:b/>
          <w:bCs/>
        </w:rPr>
        <w:t>كيف تتأكد من نجاح الخطوة</w:t>
      </w:r>
    </w:p>
    <w:p>
      <w:pPr>
        <w:bidi w:val="1"/>
        <w:jc w:val="start"/>
      </w:pPr>
      <w:r>
        <w:rPr>
          <w:rFonts w:ascii="Tahoma" w:hAnsi="Tahoma" w:cs="Tahoma"/>
          <w:rtl w:val="1"/>
          <w:lang w:val="ar-EG" w:bidi="ar-EG"/>
          <w:color w:val="000000"/>
          <w:szCs w:val="23"/>
        </w:rPr>
        <w:t>يمكن للمعلم والمكلف والمراجع تنفيذ الأعمال المطلوبة دون نقص في القوائم أو الإسنادات أو الموافقات.</w:t>
      </w:r>
    </w:p>
    <w:p>
      <w:pPr>
        <w:pStyle w:val="Heading2"/>
        <w:bidi w:val="1"/>
        <w:jc w:val="start"/>
      </w:pPr>
      <w:r>
        <w:rPr>
          <w:rFonts w:ascii="Tahoma" w:hAnsi="Tahoma" w:cs="Tahoma"/>
          <w:rtl w:val="1"/>
          <w:lang w:val="ar-EG" w:bidi="ar-EG"/>
          <w:color w:val="000000"/>
          <w:sz w:val="26"/>
          <w:szCs w:val="26"/>
          <w:b/>
          <w:bCs/>
        </w:rPr>
        <w:t>إذا واجهت مشكلة</w:t>
      </w:r>
    </w:p>
    <w:p>
      <w:pPr>
        <w:bidi w:val="1"/>
        <w:jc w:val="start"/>
      </w:pPr>
      <w:r>
        <w:rPr>
          <w:rFonts w:ascii="Tahoma" w:hAnsi="Tahoma" w:cs="Tahoma"/>
          <w:rtl w:val="1"/>
          <w:lang w:val="ar-EG" w:bidi="ar-EG"/>
          <w:color w:val="000000"/>
          <w:szCs w:val="23"/>
        </w:rPr>
        <w:t>الخطأ الذي يمنع حفظ الحضور أو يتيح نطاقًا غير مصرح به يحتاج معالجة قبل التعميم. اتفق مع فريق الدعم على النسخ الاحتياطي وخطة معالجة الأعطال دون تغيير إعدادات نشر من داخل هذا الدليل.</w:t>
      </w:r>
    </w:p>
    <w:p>
      <w:pPr>
        <w:pStyle w:val="Heading1"/>
        <w:pageBreakBefore/>
        <w:bidi w:val="1"/>
        <w:jc w:val="start"/>
      </w:pPr>
      <w:bookmarkStart w:id="20" w:name="Setup20"/>
      <w:r>
        <w:rPr>
          <w:rFonts w:ascii="Tahoma" w:hAnsi="Tahoma" w:cs="Tahoma"/>
          <w:rtl w:val="1"/>
          <w:lang w:val="ar-EG" w:bidi="ar-EG"/>
          <w:color w:val="000000"/>
          <w:sz w:val="34"/>
          <w:szCs w:val="34"/>
          <w:b/>
          <w:bCs/>
        </w:rPr>
        <w:t>حل المشكلات الشائعة أثناء الإعداد</w:t>
      </w:r>
      <w:bookmarkEnd w:id="20"/>
    </w:p>
    <w:p>
      <w:pPr>
        <w:bidi w:val="1"/>
        <w:jc w:val="start"/>
      </w:pPr>
      <w:r>
        <w:rPr>
          <w:rFonts w:ascii="Tahoma" w:hAnsi="Tahoma" w:cs="Tahoma"/>
          <w:rtl w:val="1"/>
          <w:lang w:val="ar-EG" w:bidi="ar-EG"/>
          <w:color w:val="000000"/>
          <w:szCs w:val="23"/>
        </w:rPr>
        <w:t>ابدأ بفحص الحساب والعام والتبعية والحالة قبل إنشاء بيانات بديلة. لا تستخدم حساب مدير المدرسة بدل معالجة وصول الموظف.</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302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المشكلة</w:t>
            </w:r>
          </w:p>
        </w:tc>
        <w:tc>
          <w:tcPr>
            <w:tcW w:type="dxa" w:w="720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تراجع</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زر أو شاشة غير ظاهرين</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دور الحساب وصلاحيته، وإصدار التطبيق، ثم إعادة الدخول بعد تحديث الصلاحيات.</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قائمة اختيار فارغة</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وجود الأصل وتفعيله وعدم حذفه، والعام ونوع التعليم والمرحلة والفترة.</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المعلم لا يرى فصلًا</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نطاق مادة الصف ثم إسناد الفصل والحصة أو التكليف؛ القسم وحده لا يكفي.</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توجد حصة اليوم</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التاريخ المحلي واليوم الدراسي والإغلاق والتيرم والجدول وإسناد المعلم.</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طالب لا يظهر في عمل قائم</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القيد الصحيح وتاريخه، وصفحات القائمة؛ الأعمال قد تحتفظ بقائمة طلاب وقت إنشائها.</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الحفظ يرفض تحديثًا</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الرسالة والحالة الأحدث؛ ربما حفظ شخص آخر. حدث الشاشة وراجع قبل إعادة الحفظ.</w:t>
            </w:r>
          </w:p>
        </w:tc>
      </w:tr>
      <w:tr>
        <w:trPr>
          <w:cantSplit/>
        </w:trPr>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تعذر نشر اختبار أو خطة</w:t>
            </w:r>
          </w:p>
        </w:tc>
        <w:tc>
          <w:tcPr>
            <w:tcW w:type="dxa" w:w="72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البيانات المطلوبة والمراجعات والاعتمادات، والنطاق والفترة والتداخلات.</w:t>
            </w:r>
          </w:p>
        </w:tc>
      </w:tr>
      <w:tr>
        <w:trPr>
          <w:cantSplit/>
        </w:trPr>
        <w:tc>
          <w:tcPr>
            <w:tcW w:type="dxa" w:w="302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الإشعار لا يفتح الهدف</w:t>
            </w:r>
          </w:p>
        </w:tc>
        <w:tc>
          <w:tcPr>
            <w:tcW w:type="dxa" w:w="720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الصلاحية الحالية وحالة الهدف والتكليف؛ الإشعار لا يمنح الوصول بذاته.</w:t>
            </w:r>
          </w:p>
        </w:tc>
      </w:tr>
    </w:tbl>
    <w:p>
      <w:pPr>
        <w:pStyle w:val="Heading2"/>
        <w:bidi w:val="1"/>
        <w:jc w:val="start"/>
      </w:pPr>
      <w:r>
        <w:rPr>
          <w:rFonts w:ascii="Tahoma" w:hAnsi="Tahoma" w:cs="Tahoma"/>
          <w:rtl w:val="1"/>
          <w:lang w:val="ar-EG" w:bidi="ar-EG"/>
          <w:color w:val="000000"/>
          <w:sz w:val="26"/>
          <w:szCs w:val="26"/>
          <w:b/>
          <w:bCs/>
        </w:rPr>
        <w:t>ما ترسله إلى مسؤول الدعم</w:t>
      </w:r>
    </w:p>
    <w:p>
      <w:pPr>
        <w:bidi w:val="1"/>
        <w:jc w:val="start"/>
      </w:pPr>
      <w:r>
        <w:rPr>
          <w:rFonts w:ascii="Tahoma" w:hAnsi="Tahoma" w:cs="Tahoma"/>
          <w:rtl w:val="1"/>
          <w:lang w:val="ar-EG" w:bidi="ar-EG"/>
          <w:color w:val="000000"/>
          <w:szCs w:val="23"/>
        </w:rPr>
        <w:t>اسم المدرسة وكودها، الشاشة والإجراء، الوقت والتاريخ، نص رسالة الخطأ، وخطوات إعادة المشكلة. أرفق صورة بعد إخفاء البيانات الشخصية غير المطلوبة. لا ترسل رمز التفعيل أو كلمة المرور أو ملفات الطلاب كاملة دون حاجة معتمدة.</w:t>
      </w:r>
    </w:p>
    <w:p>
      <w:pPr>
        <w:pStyle w:val="Heading2"/>
        <w:bidi w:val="1"/>
        <w:jc w:val="start"/>
      </w:pPr>
      <w:r>
        <w:rPr>
          <w:rFonts w:ascii="Tahoma" w:hAnsi="Tahoma" w:cs="Tahoma"/>
          <w:rtl w:val="1"/>
          <w:lang w:val="ar-EG" w:bidi="ar-EG"/>
          <w:color w:val="000000"/>
          <w:sz w:val="26"/>
          <w:szCs w:val="26"/>
          <w:b/>
          <w:bCs/>
        </w:rPr>
        <w:t>الرجوع إلى الشرح التفصيلي</w:t>
      </w:r>
    </w:p>
    <w:p>
      <w:pPr>
        <w:bidi w:val="1"/>
        <w:jc w:val="start"/>
      </w:pPr>
      <w:r>
        <w:rPr>
          <w:rFonts w:ascii="Tahoma" w:hAnsi="Tahoma" w:cs="Tahoma"/>
          <w:rtl w:val="1"/>
          <w:lang w:val="ar-EG" w:bidi="ar-EG"/>
          <w:color w:val="000000"/>
          <w:szCs w:val="23"/>
        </w:rPr>
        <w:t>عند الحاجة إلى شرح كل خانة أو إجراء صيانة، راجع دليل المستخدم المستقل للمرحلة نفسها ضمن أدلة إعداد المدرسة. للمرحلة الثالثة استخدم النسخة المحدثة التي تتضمن التكليفات التشغيلية. هذا الدليل يجمع مسار الإعداد ولا يستبدل إجراءات الاعتماد الرسمية داخل المدرسة.</w:t>
      </w:r>
    </w:p>
    <w:p>
      <w:pPr>
        <w:bidi w:val="1"/>
        <w:jc w:val="start"/>
      </w:pPr>
      <w:r>
        <w:rPr>
          <w:rFonts w:ascii="Tahoma" w:hAnsi="Tahoma" w:cs="Tahoma"/>
          <w:rtl w:val="1"/>
          <w:lang w:val="ar-EG" w:bidi="ar-EG"/>
          <w:color w:val="000000"/>
          <w:szCs w:val="23"/>
        </w:rPr>
        <w:t>تنبيه: تجهيز بيانات الأولياء لا يفعّل تطبيق الأسرة. الإشعارات داخل تطبيق المدرسة لا تعني وصول رسالة هاتف أو إشعار Push لكل حدث.</w:t>
      </w:r>
    </w:p>
    <w:p>
      <w:pPr>
        <w:pStyle w:val="Heading1"/>
        <w:pageBreakBefore/>
        <w:bidi w:val="1"/>
        <w:jc w:val="start"/>
      </w:pPr>
      <w:bookmarkStart w:id="21" w:name="Setup21"/>
      <w:r>
        <w:rPr>
          <w:rFonts w:ascii="Tahoma" w:hAnsi="Tahoma" w:cs="Tahoma"/>
          <w:rtl w:val="1"/>
          <w:lang w:val="ar-EG" w:bidi="ar-EG"/>
          <w:color w:val="000000"/>
          <w:sz w:val="34"/>
          <w:szCs w:val="34"/>
          <w:b/>
          <w:bCs/>
        </w:rPr>
        <w:t>نموذج متابعة إعداد المدرسة وتسليم التشغيل</w:t>
      </w:r>
      <w:bookmarkEnd w:id="21"/>
    </w:p>
    <w:p>
      <w:pPr>
        <w:bidi w:val="1"/>
        <w:jc w:val="start"/>
      </w:pPr>
      <w:r>
        <w:rPr>
          <w:rFonts w:ascii="Tahoma" w:hAnsi="Tahoma" w:cs="Tahoma"/>
          <w:rtl w:val="1"/>
          <w:lang w:val="ar-EG" w:bidi="ar-EG"/>
          <w:color w:val="000000"/>
          <w:szCs w:val="23"/>
        </w:rPr>
        <w:t>اكتب أسماء المسؤولين والحالة والموعد في Word أو بعد الطباعة. هذا النموذج سجل متابعة إداري، وليس شاشة أو اعتمادًا تلقائيًا داخل التطبيق.</w:t>
      </w:r>
    </w:p>
    <w:p>
      <w:pPr>
        <w:bidi w:val="1"/>
        <w:jc w:val="start"/>
      </w:pPr>
      <w:r>
        <w:rPr>
          <w:rFonts w:ascii="Tahoma" w:hAnsi="Tahoma" w:cs="Tahoma"/>
          <w:rtl w:val="1"/>
          <w:lang w:val="ar-EG" w:bidi="ar-EG"/>
          <w:color w:val="000000"/>
          <w:szCs w:val="23"/>
        </w:rPr>
        <w:t>اسم المدرسة: ........................................     كود المدرسة: ........................................</w:t>
      </w:r>
    </w:p>
    <w:p>
      <w:pPr>
        <w:bidi w:val="1"/>
        <w:jc w:val="start"/>
      </w:pPr>
      <w:r>
        <w:rPr>
          <w:rFonts w:ascii="Tahoma" w:hAnsi="Tahoma" w:cs="Tahoma"/>
          <w:rtl w:val="1"/>
          <w:lang w:val="ar-EG" w:bidi="ar-EG"/>
          <w:color w:val="000000"/>
          <w:szCs w:val="23"/>
        </w:rPr>
        <w:t>عام البرنامج ونوع التعليم: ........................................................................................</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46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العمل</w:t>
            </w:r>
          </w:p>
        </w:tc>
        <w:tc>
          <w:tcPr>
            <w:tcW w:type="dxa" w:w="24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المسؤول</w:t>
            </w:r>
          </w:p>
        </w:tc>
        <w:tc>
          <w:tcPr>
            <w:tcW w:type="dxa" w:w="316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الحالة والموعد</w:t>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 و٢ المدرسة والحساب والهوية</w:t>
            </w:r>
          </w:p>
        </w:tc>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 الحسابات والصلاحيات والتكليفات</w:t>
            </w:r>
          </w:p>
        </w:tc>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 و٥ المرافق والأقسام</w:t>
            </w:r>
          </w:p>
        </w:tc>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 و٧ الهيكل والعام والتقويم</w:t>
            </w:r>
          </w:p>
        </w:tc>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٨ المنهج والمواد والكتب</w:t>
            </w:r>
          </w:p>
        </w:tc>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٩ و١٠ الفصول وتشغيل المواد</w:t>
            </w:r>
          </w:p>
        </w:tc>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١١ و١٢ المعلمون والجدول</w:t>
            </w:r>
          </w:p>
        </w:tc>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١٣ الطلاب وأولياء الأمور</w:t>
            </w:r>
          </w:p>
        </w:tc>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١٤ السياسات ومسار الاختبار</w:t>
            </w:r>
          </w:p>
        </w:tc>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١٥ الخطط ومرفقاتها ونشرها</w:t>
            </w:r>
          </w:p>
        </w:tc>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c>
          <w:tcPr>
            <w:tcW w:type="dxa" w:w="31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r>
          </w:p>
        </w:tc>
      </w:tr>
      <w:tr>
        <w:trPr>
          <w:cantSplit/>
        </w:trPr>
        <w:tc>
          <w:tcPr>
            <w:tcW w:type="dxa" w:w="46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١٦ التجربة وقرار بدء التشغيل</w:t>
            </w:r>
          </w:p>
        </w:tc>
        <w:tc>
          <w:tcPr>
            <w:tcW w:type="dxa" w:w="24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r>
          </w:p>
        </w:tc>
        <w:tc>
          <w:tcPr>
            <w:tcW w:type="dxa" w:w="316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r>
          </w:p>
        </w:tc>
      </w:tr>
    </w:tbl>
    <w:p>
      <w:pPr>
        <w:bidi w:val="1"/>
        <w:jc w:val="start"/>
      </w:pPr>
      <w:r>
        <w:rPr>
          <w:rFonts w:ascii="Tahoma" w:hAnsi="Tahoma" w:cs="Tahoma"/>
          <w:rtl w:val="1"/>
          <w:lang w:val="ar-EG" w:bidi="ar-EG"/>
          <w:color w:val="000000"/>
          <w:szCs w:val="23"/>
        </w:rPr>
        <w:t>الحالة المقترحة للمتابعة: لم يبدأ / جارٍ / مكتمل / متوقف بسبب. لا تكتب «مكتمل» قبل فحص النتيجة.</w:t>
      </w:r>
    </w:p>
    <w:p>
      <w:pPr>
        <w:pStyle w:val="Heading2"/>
        <w:bidi w:val="1"/>
        <w:jc w:val="start"/>
      </w:pPr>
      <w:r>
        <w:rPr>
          <w:rFonts w:ascii="Tahoma" w:hAnsi="Tahoma" w:cs="Tahoma"/>
          <w:rtl w:val="1"/>
          <w:lang w:val="ar-EG" w:bidi="ar-EG"/>
          <w:color w:val="000000"/>
          <w:sz w:val="26"/>
          <w:szCs w:val="26"/>
          <w:b/>
          <w:bCs/>
        </w:rPr>
        <w:t>قرار المدرسة</w:t>
      </w:r>
    </w:p>
    <w:p>
      <w:pPr>
        <w:bidi w:val="1"/>
        <w:jc w:val="start"/>
      </w:pPr>
      <w:r>
        <w:rPr>
          <w:rFonts w:ascii="Tahoma" w:hAnsi="Tahoma" w:cs="Tahoma"/>
          <w:rtl w:val="1"/>
          <w:lang w:val="ar-EG" w:bidi="ar-EG"/>
          <w:color w:val="000000"/>
          <w:szCs w:val="23"/>
        </w:rPr>
        <w:t>القرار: بدء التشغيل / بدء نطاق محدد بشروط / تأجيل التشغيل</w:t>
      </w:r>
    </w:p>
    <w:p>
      <w:pPr>
        <w:bidi w:val="1"/>
        <w:jc w:val="start"/>
      </w:pPr>
      <w:r>
        <w:rPr>
          <w:rFonts w:ascii="Tahoma" w:hAnsi="Tahoma" w:cs="Tahoma"/>
          <w:rtl w:val="1"/>
          <w:lang w:val="ar-EG" w:bidi="ar-EG"/>
          <w:color w:val="000000"/>
          <w:szCs w:val="23"/>
        </w:rPr>
        <w:t>النطاق والتاريخ: .......................................................................................................</w:t>
      </w:r>
    </w:p>
    <w:p>
      <w:pPr>
        <w:bidi w:val="1"/>
        <w:jc w:val="start"/>
      </w:pPr>
      <w:r>
        <w:rPr>
          <w:rFonts w:ascii="Tahoma" w:hAnsi="Tahoma" w:cs="Tahoma"/>
          <w:rtl w:val="1"/>
          <w:lang w:val="ar-EG" w:bidi="ar-EG"/>
          <w:color w:val="000000"/>
          <w:szCs w:val="23"/>
        </w:rPr>
        <w:t>النواقص والمسؤول والموعد: ........................................................................................</w:t>
      </w:r>
    </w:p>
    <w:p>
      <w:pPr>
        <w:bidi w:val="1"/>
        <w:jc w:val="start"/>
      </w:pPr>
      <w:r>
        <w:rPr>
          <w:rFonts w:ascii="Tahoma" w:hAnsi="Tahoma" w:cs="Tahoma"/>
          <w:rtl w:val="1"/>
          <w:lang w:val="ar-EG" w:bidi="ar-EG"/>
          <w:color w:val="000000"/>
          <w:szCs w:val="23"/>
        </w:rPr>
        <w:t>مسؤول الإعداد: ..........................     المراجع: ..........................     التاريخ: ......................</w:t>
      </w:r>
    </w:p>
    <w:p>
      <w:pPr>
        <w:bidi w:val="1"/>
        <w:jc w:val="start"/>
      </w:pPr>
      <w:r>
        <w:rPr>
          <w:rFonts w:ascii="Tahoma" w:hAnsi="Tahoma" w:cs="Tahoma"/>
          <w:rtl w:val="1"/>
          <w:lang w:val="ar-EG" w:bidi="ar-EG"/>
          <w:color w:val="000000"/>
          <w:szCs w:val="23"/>
        </w:rPr>
        <w:t>موافقة الإدارة: .........................................................................................................</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دليل إعداد المدرسة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المستخدم لإعداد المدرسة في مدارسنا</dc:title>
  <dc:subject>خطوات إعداد المدرسة من طلب الإنشاء إلى بدء التشغيل</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