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E51D9" w14:textId="77777777" w:rsidR="000A388C" w:rsidRPr="00736392" w:rsidRDefault="000A388C" w:rsidP="000A388C">
      <w:pPr>
        <w:spacing w:after="0" w:line="240" w:lineRule="auto"/>
        <w:jc w:val="right"/>
        <w:rPr>
          <w:smallCaps/>
          <w:sz w:val="48"/>
          <w:szCs w:val="48"/>
        </w:rPr>
      </w:pPr>
      <w:r w:rsidRPr="0016221A">
        <w:rPr>
          <w:smallCaps/>
          <w:noProof/>
          <w:sz w:val="32"/>
          <w:szCs w:val="48"/>
          <w:lang w:eastAsia="de-DE"/>
        </w:rPr>
        <w:drawing>
          <wp:anchor distT="0" distB="0" distL="114300" distR="114300" simplePos="0" relativeHeight="251661312" behindDoc="1" locked="0" layoutInCell="1" allowOverlap="1" wp14:anchorId="0D961DBB" wp14:editId="52FF3452">
            <wp:simplePos x="0" y="0"/>
            <wp:positionH relativeFrom="column">
              <wp:posOffset>4445</wp:posOffset>
            </wp:positionH>
            <wp:positionV relativeFrom="paragraph">
              <wp:posOffset>80010</wp:posOffset>
            </wp:positionV>
            <wp:extent cx="1640840" cy="324485"/>
            <wp:effectExtent l="0" t="0" r="0" b="0"/>
            <wp:wrapTight wrapText="bothSides">
              <wp:wrapPolygon edited="0">
                <wp:start x="0" y="0"/>
                <wp:lineTo x="0" y="20290"/>
                <wp:lineTo x="21316" y="20290"/>
                <wp:lineTo x="21316" y="3804"/>
                <wp:lineTo x="21065"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es_B_rgb.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0840" cy="324485"/>
                    </a:xfrm>
                    <a:prstGeom prst="rect">
                      <a:avLst/>
                    </a:prstGeom>
                  </pic:spPr>
                </pic:pic>
              </a:graphicData>
            </a:graphic>
            <wp14:sizeRelH relativeFrom="page">
              <wp14:pctWidth>0</wp14:pctWidth>
            </wp14:sizeRelH>
            <wp14:sizeRelV relativeFrom="page">
              <wp14:pctHeight>0</wp14:pctHeight>
            </wp14:sizeRelV>
          </wp:anchor>
        </w:drawing>
      </w:r>
      <w:r w:rsidRPr="0016221A">
        <w:rPr>
          <w:smallCaps/>
          <w:sz w:val="32"/>
          <w:szCs w:val="48"/>
        </w:rPr>
        <w:t>Lehrstuhl</w:t>
      </w:r>
      <w:r w:rsidRPr="00736392">
        <w:rPr>
          <w:smallCaps/>
          <w:sz w:val="32"/>
          <w:szCs w:val="48"/>
        </w:rPr>
        <w:t xml:space="preserve"> </w:t>
      </w:r>
      <w:r w:rsidRPr="0016221A">
        <w:rPr>
          <w:smallCaps/>
          <w:sz w:val="32"/>
          <w:szCs w:val="48"/>
        </w:rPr>
        <w:t>für</w:t>
      </w:r>
      <w:r w:rsidRPr="00736392">
        <w:rPr>
          <w:smallCaps/>
          <w:sz w:val="32"/>
          <w:szCs w:val="48"/>
        </w:rPr>
        <w:t xml:space="preserve"> </w:t>
      </w:r>
      <w:r w:rsidRPr="0016221A">
        <w:rPr>
          <w:smallCaps/>
          <w:sz w:val="32"/>
          <w:szCs w:val="48"/>
        </w:rPr>
        <w:t>Elektrische</w:t>
      </w:r>
      <w:r w:rsidRPr="00736392">
        <w:rPr>
          <w:smallCaps/>
          <w:sz w:val="32"/>
          <w:szCs w:val="48"/>
        </w:rPr>
        <w:t xml:space="preserve"> </w:t>
      </w:r>
      <w:r w:rsidRPr="0016221A">
        <w:rPr>
          <w:smallCaps/>
          <w:sz w:val="32"/>
          <w:szCs w:val="48"/>
        </w:rPr>
        <w:t>Energiesysteme</w:t>
      </w:r>
    </w:p>
    <w:p w14:paraId="15E6C574" w14:textId="77777777" w:rsidR="00542ADF" w:rsidRPr="00F54232" w:rsidRDefault="00542ADF" w:rsidP="00542ADF">
      <w:pPr>
        <w:spacing w:after="0" w:line="240" w:lineRule="auto"/>
        <w:jc w:val="right"/>
        <w:rPr>
          <w:szCs w:val="36"/>
          <w:lang w:val="en-US"/>
        </w:rPr>
      </w:pPr>
      <w:r>
        <w:rPr>
          <w:szCs w:val="36"/>
        </w:rPr>
        <w:t xml:space="preserve">Lehrstuhlinhaber: Univ.-Prof. </w:t>
      </w:r>
      <w:r w:rsidRPr="00F54232">
        <w:rPr>
          <w:szCs w:val="36"/>
          <w:lang w:val="en-US"/>
        </w:rPr>
        <w:t>Dr.-Ing. Matthias Luther</w:t>
      </w:r>
    </w:p>
    <w:p w14:paraId="5131C1E4" w14:textId="77777777" w:rsidR="00542ADF" w:rsidRDefault="00542ADF" w:rsidP="00542ADF">
      <w:pPr>
        <w:spacing w:line="240" w:lineRule="auto"/>
        <w:jc w:val="right"/>
        <w:rPr>
          <w:szCs w:val="36"/>
          <w:lang w:val="en-US"/>
        </w:rPr>
      </w:pPr>
      <w:r>
        <w:rPr>
          <w:szCs w:val="36"/>
          <w:lang w:val="en-US"/>
        </w:rPr>
        <w:t xml:space="preserve">Univ.-Prof. Dr.-Ing. Johann </w:t>
      </w:r>
      <w:proofErr w:type="spellStart"/>
      <w:r>
        <w:rPr>
          <w:szCs w:val="36"/>
          <w:lang w:val="en-US"/>
        </w:rPr>
        <w:t>Jäger</w:t>
      </w:r>
      <w:proofErr w:type="spellEnd"/>
    </w:p>
    <w:p w14:paraId="7CE81DFE" w14:textId="77777777" w:rsidR="000A388C" w:rsidRDefault="000A388C" w:rsidP="000A388C">
      <w:pPr>
        <w:spacing w:line="240" w:lineRule="auto"/>
        <w:jc w:val="right"/>
        <w:rPr>
          <w:szCs w:val="36"/>
        </w:rPr>
      </w:pPr>
    </w:p>
    <w:p w14:paraId="6FD39521" w14:textId="77777777" w:rsidR="000A388C" w:rsidRDefault="000A388C" w:rsidP="000A388C">
      <w:pPr>
        <w:jc w:val="center"/>
        <w:rPr>
          <w:sz w:val="32"/>
          <w:szCs w:val="32"/>
        </w:rPr>
      </w:pPr>
    </w:p>
    <w:p w14:paraId="230CF692" w14:textId="77777777" w:rsidR="000A388C" w:rsidRDefault="000A388C" w:rsidP="000A388C">
      <w:pPr>
        <w:jc w:val="center"/>
        <w:rPr>
          <w:sz w:val="32"/>
          <w:szCs w:val="32"/>
        </w:rPr>
      </w:pPr>
    </w:p>
    <w:p w14:paraId="435C01F3" w14:textId="77777777" w:rsidR="000A388C" w:rsidRDefault="000A388C" w:rsidP="000A388C">
      <w:pPr>
        <w:jc w:val="center"/>
        <w:rPr>
          <w:sz w:val="32"/>
          <w:szCs w:val="32"/>
        </w:rPr>
      </w:pPr>
    </w:p>
    <w:p w14:paraId="3BC3A8FC" w14:textId="77777777" w:rsidR="000A388C" w:rsidRPr="005967BC" w:rsidRDefault="000A388C" w:rsidP="000A388C">
      <w:pPr>
        <w:jc w:val="center"/>
        <w:rPr>
          <w:sz w:val="32"/>
          <w:szCs w:val="3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6962"/>
      </w:tblGrid>
      <w:tr w:rsidR="000A388C" w14:paraId="36A4A1F3" w14:textId="77777777" w:rsidTr="00732DB8">
        <w:trPr>
          <w:trHeight w:val="397"/>
        </w:trPr>
        <w:tc>
          <w:tcPr>
            <w:tcW w:w="9071" w:type="dxa"/>
            <w:gridSpan w:val="2"/>
          </w:tcPr>
          <w:p w14:paraId="5C369FFD" w14:textId="1CE2F31F" w:rsidR="000A388C" w:rsidRPr="004D121D" w:rsidRDefault="0052794E" w:rsidP="00732DB8">
            <w:pPr>
              <w:spacing w:line="360" w:lineRule="auto"/>
              <w:jc w:val="center"/>
              <w:rPr>
                <w:sz w:val="32"/>
                <w:szCs w:val="32"/>
              </w:rPr>
            </w:pPr>
            <w:r>
              <w:rPr>
                <w:sz w:val="32"/>
                <w:szCs w:val="32"/>
              </w:rPr>
              <w:t>Bachelorarbeit: Nr. ????</w:t>
            </w:r>
          </w:p>
        </w:tc>
      </w:tr>
      <w:tr w:rsidR="000A388C" w14:paraId="5B963FEF" w14:textId="77777777" w:rsidTr="00732DB8">
        <w:trPr>
          <w:trHeight w:val="1361"/>
        </w:trPr>
        <w:tc>
          <w:tcPr>
            <w:tcW w:w="9071" w:type="dxa"/>
            <w:gridSpan w:val="2"/>
          </w:tcPr>
          <w:p w14:paraId="64E5B67A" w14:textId="2BFC5719" w:rsidR="000A388C" w:rsidRPr="00C652BE" w:rsidRDefault="0052794E" w:rsidP="00732DB8">
            <w:pPr>
              <w:spacing w:line="360" w:lineRule="auto"/>
              <w:jc w:val="center"/>
              <w:rPr>
                <w:szCs w:val="24"/>
              </w:rPr>
            </w:pPr>
            <w:r>
              <w:rPr>
                <w:sz w:val="36"/>
                <w:szCs w:val="24"/>
              </w:rPr>
              <w:t>Parameterüberprüfung in Niederspannungsnetzen mithilfe von Smartmeter-Daten</w:t>
            </w:r>
          </w:p>
        </w:tc>
      </w:tr>
      <w:tr w:rsidR="000A388C" w14:paraId="462293CB" w14:textId="77777777" w:rsidTr="00732DB8">
        <w:trPr>
          <w:trHeight w:val="340"/>
        </w:trPr>
        <w:tc>
          <w:tcPr>
            <w:tcW w:w="1701" w:type="dxa"/>
          </w:tcPr>
          <w:p w14:paraId="2E1F96F5" w14:textId="77777777" w:rsidR="000A388C" w:rsidRPr="00ED41C5" w:rsidRDefault="000A388C" w:rsidP="00732DB8">
            <w:pPr>
              <w:spacing w:line="360" w:lineRule="auto"/>
              <w:rPr>
                <w:b/>
                <w:szCs w:val="24"/>
              </w:rPr>
            </w:pPr>
          </w:p>
        </w:tc>
        <w:tc>
          <w:tcPr>
            <w:tcW w:w="7370" w:type="dxa"/>
          </w:tcPr>
          <w:p w14:paraId="0CEEF466" w14:textId="77777777" w:rsidR="000A388C" w:rsidRPr="00ED41C5" w:rsidRDefault="000A388C" w:rsidP="00732DB8">
            <w:pPr>
              <w:spacing w:line="360" w:lineRule="auto"/>
              <w:rPr>
                <w:szCs w:val="24"/>
              </w:rPr>
            </w:pPr>
          </w:p>
        </w:tc>
      </w:tr>
      <w:tr w:rsidR="000A388C" w14:paraId="41AF5BC9" w14:textId="77777777" w:rsidTr="00732DB8">
        <w:trPr>
          <w:trHeight w:val="340"/>
        </w:trPr>
        <w:tc>
          <w:tcPr>
            <w:tcW w:w="1701" w:type="dxa"/>
          </w:tcPr>
          <w:p w14:paraId="378CA910" w14:textId="77777777" w:rsidR="000A388C" w:rsidRPr="00ED41C5" w:rsidRDefault="000A388C" w:rsidP="00732DB8">
            <w:pPr>
              <w:spacing w:line="360" w:lineRule="auto"/>
              <w:rPr>
                <w:b/>
                <w:szCs w:val="24"/>
              </w:rPr>
            </w:pPr>
          </w:p>
        </w:tc>
        <w:tc>
          <w:tcPr>
            <w:tcW w:w="7370" w:type="dxa"/>
          </w:tcPr>
          <w:p w14:paraId="2A3EAE3E" w14:textId="77777777" w:rsidR="000A388C" w:rsidRPr="00ED41C5" w:rsidRDefault="000A388C" w:rsidP="00732DB8">
            <w:pPr>
              <w:spacing w:line="360" w:lineRule="auto"/>
              <w:rPr>
                <w:szCs w:val="24"/>
              </w:rPr>
            </w:pPr>
          </w:p>
        </w:tc>
      </w:tr>
      <w:tr w:rsidR="000A388C" w14:paraId="32839B45" w14:textId="77777777" w:rsidTr="00732DB8">
        <w:trPr>
          <w:trHeight w:val="340"/>
        </w:trPr>
        <w:tc>
          <w:tcPr>
            <w:tcW w:w="1701" w:type="dxa"/>
          </w:tcPr>
          <w:p w14:paraId="7F6110FF" w14:textId="77777777" w:rsidR="000A388C" w:rsidRPr="00ED41C5" w:rsidRDefault="000A388C" w:rsidP="00732DB8">
            <w:pPr>
              <w:spacing w:line="360" w:lineRule="auto"/>
              <w:rPr>
                <w:b/>
                <w:szCs w:val="24"/>
              </w:rPr>
            </w:pPr>
          </w:p>
        </w:tc>
        <w:tc>
          <w:tcPr>
            <w:tcW w:w="7370" w:type="dxa"/>
          </w:tcPr>
          <w:p w14:paraId="49D604D1" w14:textId="77777777" w:rsidR="000A388C" w:rsidRPr="00ED41C5" w:rsidRDefault="000A388C" w:rsidP="00732DB8">
            <w:pPr>
              <w:spacing w:line="360" w:lineRule="auto"/>
              <w:rPr>
                <w:szCs w:val="24"/>
              </w:rPr>
            </w:pPr>
          </w:p>
        </w:tc>
      </w:tr>
      <w:tr w:rsidR="000A388C" w14:paraId="4039AE56" w14:textId="77777777" w:rsidTr="00732DB8">
        <w:trPr>
          <w:trHeight w:val="340"/>
        </w:trPr>
        <w:tc>
          <w:tcPr>
            <w:tcW w:w="1701" w:type="dxa"/>
          </w:tcPr>
          <w:p w14:paraId="7DE87BA2" w14:textId="77777777" w:rsidR="000A388C" w:rsidRPr="00ED41C5" w:rsidRDefault="000A388C" w:rsidP="00732DB8">
            <w:pPr>
              <w:spacing w:line="360" w:lineRule="auto"/>
              <w:rPr>
                <w:b/>
                <w:szCs w:val="24"/>
              </w:rPr>
            </w:pPr>
          </w:p>
        </w:tc>
        <w:tc>
          <w:tcPr>
            <w:tcW w:w="7370" w:type="dxa"/>
          </w:tcPr>
          <w:p w14:paraId="5ADBE053" w14:textId="77777777" w:rsidR="000A388C" w:rsidRPr="00ED41C5" w:rsidRDefault="000A388C" w:rsidP="00732DB8">
            <w:pPr>
              <w:spacing w:line="360" w:lineRule="auto"/>
              <w:rPr>
                <w:szCs w:val="24"/>
              </w:rPr>
            </w:pPr>
          </w:p>
        </w:tc>
      </w:tr>
      <w:tr w:rsidR="000A388C" w14:paraId="67C02965" w14:textId="77777777" w:rsidTr="00732DB8">
        <w:trPr>
          <w:trHeight w:val="340"/>
        </w:trPr>
        <w:tc>
          <w:tcPr>
            <w:tcW w:w="1701" w:type="dxa"/>
          </w:tcPr>
          <w:p w14:paraId="7FE1FF71" w14:textId="77777777" w:rsidR="000A388C" w:rsidRPr="00ED41C5" w:rsidRDefault="000A388C" w:rsidP="00732DB8">
            <w:pPr>
              <w:spacing w:line="360" w:lineRule="auto"/>
              <w:rPr>
                <w:b/>
                <w:szCs w:val="24"/>
              </w:rPr>
            </w:pPr>
          </w:p>
        </w:tc>
        <w:tc>
          <w:tcPr>
            <w:tcW w:w="7370" w:type="dxa"/>
          </w:tcPr>
          <w:p w14:paraId="1C1188F7" w14:textId="77777777" w:rsidR="000A388C" w:rsidRPr="00ED41C5" w:rsidRDefault="000A388C" w:rsidP="00732DB8">
            <w:pPr>
              <w:spacing w:line="360" w:lineRule="auto"/>
              <w:rPr>
                <w:szCs w:val="24"/>
              </w:rPr>
            </w:pPr>
          </w:p>
        </w:tc>
      </w:tr>
      <w:tr w:rsidR="000A388C" w14:paraId="6A88DB36" w14:textId="77777777" w:rsidTr="00732DB8">
        <w:trPr>
          <w:trHeight w:val="340"/>
        </w:trPr>
        <w:tc>
          <w:tcPr>
            <w:tcW w:w="1701" w:type="dxa"/>
          </w:tcPr>
          <w:p w14:paraId="5200F456" w14:textId="77777777" w:rsidR="000A388C" w:rsidRPr="00ED41C5" w:rsidRDefault="000A388C" w:rsidP="00732DB8">
            <w:pPr>
              <w:spacing w:line="360" w:lineRule="auto"/>
              <w:rPr>
                <w:b/>
                <w:szCs w:val="24"/>
              </w:rPr>
            </w:pPr>
          </w:p>
        </w:tc>
        <w:tc>
          <w:tcPr>
            <w:tcW w:w="7370" w:type="dxa"/>
          </w:tcPr>
          <w:p w14:paraId="09AA6F9F" w14:textId="77777777" w:rsidR="000A388C" w:rsidRPr="00ED41C5" w:rsidRDefault="000A388C" w:rsidP="00732DB8">
            <w:pPr>
              <w:spacing w:line="360" w:lineRule="auto"/>
              <w:rPr>
                <w:szCs w:val="24"/>
              </w:rPr>
            </w:pPr>
          </w:p>
        </w:tc>
      </w:tr>
      <w:tr w:rsidR="000A388C" w14:paraId="3C80396E" w14:textId="77777777" w:rsidTr="00732DB8">
        <w:trPr>
          <w:trHeight w:val="340"/>
        </w:trPr>
        <w:tc>
          <w:tcPr>
            <w:tcW w:w="1701" w:type="dxa"/>
          </w:tcPr>
          <w:p w14:paraId="1F4E8627" w14:textId="77777777" w:rsidR="000A388C" w:rsidRPr="00ED41C5" w:rsidRDefault="000A388C" w:rsidP="00732DB8">
            <w:pPr>
              <w:spacing w:line="360" w:lineRule="auto"/>
              <w:rPr>
                <w:b/>
                <w:szCs w:val="24"/>
              </w:rPr>
            </w:pPr>
          </w:p>
        </w:tc>
        <w:tc>
          <w:tcPr>
            <w:tcW w:w="7370" w:type="dxa"/>
          </w:tcPr>
          <w:p w14:paraId="227D5059" w14:textId="77777777" w:rsidR="000A388C" w:rsidRPr="00ED41C5" w:rsidRDefault="000A388C" w:rsidP="00732DB8">
            <w:pPr>
              <w:spacing w:line="360" w:lineRule="auto"/>
              <w:rPr>
                <w:szCs w:val="24"/>
              </w:rPr>
            </w:pPr>
          </w:p>
        </w:tc>
      </w:tr>
      <w:tr w:rsidR="000A388C" w14:paraId="0240AA37" w14:textId="77777777" w:rsidTr="00732DB8">
        <w:trPr>
          <w:trHeight w:val="340"/>
        </w:trPr>
        <w:tc>
          <w:tcPr>
            <w:tcW w:w="1701" w:type="dxa"/>
          </w:tcPr>
          <w:p w14:paraId="1E27F54C" w14:textId="77777777" w:rsidR="000A388C" w:rsidRPr="00ED41C5" w:rsidRDefault="000A388C" w:rsidP="00732DB8">
            <w:pPr>
              <w:spacing w:line="360" w:lineRule="auto"/>
              <w:rPr>
                <w:b/>
                <w:szCs w:val="24"/>
              </w:rPr>
            </w:pPr>
          </w:p>
        </w:tc>
        <w:tc>
          <w:tcPr>
            <w:tcW w:w="7370" w:type="dxa"/>
          </w:tcPr>
          <w:p w14:paraId="7DFA3142" w14:textId="77777777" w:rsidR="000A388C" w:rsidRPr="00ED41C5" w:rsidRDefault="000A388C" w:rsidP="00732DB8">
            <w:pPr>
              <w:spacing w:line="360" w:lineRule="auto"/>
              <w:rPr>
                <w:szCs w:val="24"/>
              </w:rPr>
            </w:pPr>
          </w:p>
        </w:tc>
      </w:tr>
      <w:tr w:rsidR="000A388C" w14:paraId="6A0D95A3" w14:textId="77777777" w:rsidTr="00732DB8">
        <w:trPr>
          <w:trHeight w:val="340"/>
        </w:trPr>
        <w:tc>
          <w:tcPr>
            <w:tcW w:w="1701" w:type="dxa"/>
          </w:tcPr>
          <w:p w14:paraId="05CEAF6A" w14:textId="77777777" w:rsidR="000A388C" w:rsidRPr="00ED41C5" w:rsidRDefault="000A388C" w:rsidP="00732DB8">
            <w:pPr>
              <w:spacing w:line="360" w:lineRule="auto"/>
              <w:rPr>
                <w:b/>
                <w:szCs w:val="24"/>
              </w:rPr>
            </w:pPr>
          </w:p>
        </w:tc>
        <w:tc>
          <w:tcPr>
            <w:tcW w:w="7370" w:type="dxa"/>
          </w:tcPr>
          <w:p w14:paraId="652C2829" w14:textId="77777777" w:rsidR="000A388C" w:rsidRPr="00ED41C5" w:rsidRDefault="000A388C" w:rsidP="00732DB8">
            <w:pPr>
              <w:spacing w:line="360" w:lineRule="auto"/>
              <w:rPr>
                <w:szCs w:val="24"/>
              </w:rPr>
            </w:pPr>
          </w:p>
        </w:tc>
      </w:tr>
      <w:tr w:rsidR="000A388C" w14:paraId="6A181CC1" w14:textId="77777777" w:rsidTr="00732DB8">
        <w:trPr>
          <w:trHeight w:val="340"/>
        </w:trPr>
        <w:tc>
          <w:tcPr>
            <w:tcW w:w="1701" w:type="dxa"/>
          </w:tcPr>
          <w:p w14:paraId="2632843B" w14:textId="77777777" w:rsidR="000A388C" w:rsidRPr="00ED41C5" w:rsidRDefault="000A388C" w:rsidP="00732DB8">
            <w:pPr>
              <w:spacing w:line="360" w:lineRule="auto"/>
              <w:rPr>
                <w:b/>
                <w:szCs w:val="24"/>
              </w:rPr>
            </w:pPr>
          </w:p>
        </w:tc>
        <w:tc>
          <w:tcPr>
            <w:tcW w:w="7370" w:type="dxa"/>
          </w:tcPr>
          <w:p w14:paraId="7B078221" w14:textId="77777777" w:rsidR="000A388C" w:rsidRPr="00ED41C5" w:rsidRDefault="000A388C" w:rsidP="00732DB8">
            <w:pPr>
              <w:spacing w:line="360" w:lineRule="auto"/>
              <w:rPr>
                <w:szCs w:val="24"/>
              </w:rPr>
            </w:pPr>
          </w:p>
        </w:tc>
      </w:tr>
      <w:tr w:rsidR="000A388C" w14:paraId="4A6D40AD" w14:textId="77777777" w:rsidTr="00732DB8">
        <w:trPr>
          <w:trHeight w:val="340"/>
        </w:trPr>
        <w:tc>
          <w:tcPr>
            <w:tcW w:w="1701" w:type="dxa"/>
          </w:tcPr>
          <w:p w14:paraId="3A140030" w14:textId="77777777" w:rsidR="000A388C" w:rsidRPr="00ED41C5" w:rsidRDefault="000A388C" w:rsidP="00732DB8">
            <w:pPr>
              <w:spacing w:line="360" w:lineRule="auto"/>
              <w:rPr>
                <w:b/>
                <w:szCs w:val="24"/>
              </w:rPr>
            </w:pPr>
          </w:p>
        </w:tc>
        <w:tc>
          <w:tcPr>
            <w:tcW w:w="7370" w:type="dxa"/>
          </w:tcPr>
          <w:p w14:paraId="2C5816BE" w14:textId="77777777" w:rsidR="000A388C" w:rsidRPr="00ED41C5" w:rsidRDefault="000A388C" w:rsidP="00732DB8">
            <w:pPr>
              <w:spacing w:line="360" w:lineRule="auto"/>
              <w:rPr>
                <w:szCs w:val="24"/>
              </w:rPr>
            </w:pPr>
          </w:p>
        </w:tc>
      </w:tr>
      <w:tr w:rsidR="000A388C" w14:paraId="6B3FCC1E" w14:textId="77777777" w:rsidTr="00732DB8">
        <w:trPr>
          <w:trHeight w:val="454"/>
        </w:trPr>
        <w:tc>
          <w:tcPr>
            <w:tcW w:w="1701" w:type="dxa"/>
          </w:tcPr>
          <w:p w14:paraId="5C571BE4" w14:textId="77777777" w:rsidR="000A388C" w:rsidRPr="00ED41C5" w:rsidRDefault="000A388C" w:rsidP="00732DB8">
            <w:pPr>
              <w:spacing w:line="360" w:lineRule="auto"/>
              <w:rPr>
                <w:b/>
                <w:szCs w:val="24"/>
              </w:rPr>
            </w:pPr>
            <w:r w:rsidRPr="00ED41C5">
              <w:rPr>
                <w:b/>
                <w:szCs w:val="24"/>
              </w:rPr>
              <w:t>Bearbeiter:</w:t>
            </w:r>
          </w:p>
        </w:tc>
        <w:tc>
          <w:tcPr>
            <w:tcW w:w="7370" w:type="dxa"/>
          </w:tcPr>
          <w:p w14:paraId="14D5DB03" w14:textId="6578DB62" w:rsidR="000A388C" w:rsidRPr="00ED41C5" w:rsidRDefault="00647835" w:rsidP="00732DB8">
            <w:pPr>
              <w:spacing w:line="276" w:lineRule="auto"/>
              <w:jc w:val="left"/>
              <w:rPr>
                <w:szCs w:val="24"/>
              </w:rPr>
            </w:pPr>
            <w:r>
              <w:rPr>
                <w:szCs w:val="24"/>
              </w:rPr>
              <w:t xml:space="preserve">Matthias </w:t>
            </w:r>
            <w:proofErr w:type="spellStart"/>
            <w:r>
              <w:rPr>
                <w:szCs w:val="24"/>
              </w:rPr>
              <w:t>Bodensteiner</w:t>
            </w:r>
            <w:proofErr w:type="spellEnd"/>
            <w:r w:rsidR="000A388C" w:rsidRPr="00ED41C5">
              <w:rPr>
                <w:szCs w:val="24"/>
              </w:rPr>
              <w:br/>
            </w:r>
            <w:r>
              <w:rPr>
                <w:szCs w:val="24"/>
              </w:rPr>
              <w:t>22997864</w:t>
            </w:r>
          </w:p>
        </w:tc>
      </w:tr>
      <w:tr w:rsidR="000A388C" w14:paraId="07853C57" w14:textId="77777777" w:rsidTr="00732DB8">
        <w:trPr>
          <w:trHeight w:val="454"/>
        </w:trPr>
        <w:tc>
          <w:tcPr>
            <w:tcW w:w="1701" w:type="dxa"/>
          </w:tcPr>
          <w:p w14:paraId="0986866D" w14:textId="77777777" w:rsidR="000A388C" w:rsidRPr="00F90D93" w:rsidRDefault="000A388C" w:rsidP="00732DB8">
            <w:pPr>
              <w:spacing w:line="360" w:lineRule="auto"/>
              <w:rPr>
                <w:szCs w:val="24"/>
              </w:rPr>
            </w:pPr>
          </w:p>
        </w:tc>
        <w:tc>
          <w:tcPr>
            <w:tcW w:w="7370" w:type="dxa"/>
          </w:tcPr>
          <w:p w14:paraId="08DFA9E4" w14:textId="77777777" w:rsidR="000A388C" w:rsidRPr="00F90D93" w:rsidRDefault="000A388C" w:rsidP="00732DB8">
            <w:pPr>
              <w:rPr>
                <w:szCs w:val="24"/>
              </w:rPr>
            </w:pPr>
          </w:p>
        </w:tc>
      </w:tr>
      <w:tr w:rsidR="000A388C" w14:paraId="06ED5945" w14:textId="77777777" w:rsidTr="00732DB8">
        <w:trPr>
          <w:trHeight w:val="454"/>
        </w:trPr>
        <w:tc>
          <w:tcPr>
            <w:tcW w:w="1701" w:type="dxa"/>
          </w:tcPr>
          <w:p w14:paraId="1D68850A" w14:textId="77777777" w:rsidR="000A388C" w:rsidRPr="00ED41C5" w:rsidRDefault="000A388C" w:rsidP="00732DB8">
            <w:pPr>
              <w:spacing w:line="360" w:lineRule="auto"/>
              <w:rPr>
                <w:b/>
                <w:szCs w:val="24"/>
              </w:rPr>
            </w:pPr>
            <w:r w:rsidRPr="00ED41C5">
              <w:rPr>
                <w:b/>
                <w:szCs w:val="24"/>
              </w:rPr>
              <w:t>Betreuer:</w:t>
            </w:r>
          </w:p>
        </w:tc>
        <w:tc>
          <w:tcPr>
            <w:tcW w:w="7370" w:type="dxa"/>
          </w:tcPr>
          <w:p w14:paraId="4DC48349" w14:textId="6A499BF0" w:rsidR="000A388C" w:rsidRPr="00ED41C5" w:rsidRDefault="00647835" w:rsidP="00732DB8">
            <w:pPr>
              <w:spacing w:line="360" w:lineRule="auto"/>
              <w:rPr>
                <w:szCs w:val="24"/>
              </w:rPr>
            </w:pPr>
            <w:proofErr w:type="spellStart"/>
            <w:r>
              <w:rPr>
                <w:szCs w:val="24"/>
              </w:rPr>
              <w:t>Timon</w:t>
            </w:r>
            <w:proofErr w:type="spellEnd"/>
            <w:r>
              <w:rPr>
                <w:szCs w:val="24"/>
              </w:rPr>
              <w:t xml:space="preserve"> Conrad</w:t>
            </w:r>
          </w:p>
        </w:tc>
      </w:tr>
      <w:tr w:rsidR="000A388C" w14:paraId="17822C80" w14:textId="77777777" w:rsidTr="00732DB8">
        <w:trPr>
          <w:trHeight w:val="340"/>
        </w:trPr>
        <w:tc>
          <w:tcPr>
            <w:tcW w:w="1701" w:type="dxa"/>
          </w:tcPr>
          <w:p w14:paraId="5A86660F" w14:textId="77777777" w:rsidR="000A388C" w:rsidRPr="00662A90" w:rsidRDefault="000A388C" w:rsidP="00732DB8">
            <w:pPr>
              <w:spacing w:line="360" w:lineRule="auto"/>
              <w:rPr>
                <w:b/>
                <w:sz w:val="16"/>
                <w:szCs w:val="16"/>
              </w:rPr>
            </w:pPr>
          </w:p>
        </w:tc>
        <w:tc>
          <w:tcPr>
            <w:tcW w:w="7370" w:type="dxa"/>
          </w:tcPr>
          <w:p w14:paraId="71063DEA" w14:textId="77777777" w:rsidR="000A388C" w:rsidRPr="00662A90" w:rsidRDefault="000A388C" w:rsidP="00732DB8">
            <w:pPr>
              <w:spacing w:line="360" w:lineRule="auto"/>
              <w:rPr>
                <w:sz w:val="16"/>
                <w:szCs w:val="16"/>
              </w:rPr>
            </w:pPr>
          </w:p>
        </w:tc>
      </w:tr>
      <w:tr w:rsidR="000A388C" w14:paraId="3027398D" w14:textId="77777777" w:rsidTr="00732DB8">
        <w:trPr>
          <w:trHeight w:val="454"/>
        </w:trPr>
        <w:tc>
          <w:tcPr>
            <w:tcW w:w="1701" w:type="dxa"/>
          </w:tcPr>
          <w:p w14:paraId="77F1F2F4" w14:textId="77777777" w:rsidR="000A388C" w:rsidRPr="00ED41C5" w:rsidRDefault="000A388C" w:rsidP="00732DB8">
            <w:pPr>
              <w:spacing w:line="360" w:lineRule="auto"/>
              <w:rPr>
                <w:b/>
                <w:szCs w:val="24"/>
              </w:rPr>
            </w:pPr>
            <w:r w:rsidRPr="00ED41C5">
              <w:rPr>
                <w:b/>
                <w:szCs w:val="24"/>
              </w:rPr>
              <w:t>Abgabedatum:</w:t>
            </w:r>
          </w:p>
        </w:tc>
        <w:tc>
          <w:tcPr>
            <w:tcW w:w="7370" w:type="dxa"/>
          </w:tcPr>
          <w:p w14:paraId="18026D49" w14:textId="77777777" w:rsidR="000A388C" w:rsidRPr="00ED41C5" w:rsidRDefault="000A388C" w:rsidP="00732DB8">
            <w:pPr>
              <w:spacing w:line="360" w:lineRule="auto"/>
              <w:rPr>
                <w:szCs w:val="24"/>
              </w:rPr>
            </w:pPr>
            <w:r>
              <w:rPr>
                <w:szCs w:val="24"/>
              </w:rPr>
              <w:t>TT.MM.JJJJ</w:t>
            </w:r>
          </w:p>
        </w:tc>
      </w:tr>
    </w:tbl>
    <w:p w14:paraId="6BD79A41" w14:textId="77777777" w:rsidR="000A388C" w:rsidRDefault="000A388C">
      <w:pPr>
        <w:jc w:val="left"/>
      </w:pPr>
    </w:p>
    <w:p w14:paraId="4945AD1E" w14:textId="77777777" w:rsidR="000A388C" w:rsidRDefault="000A388C">
      <w:pPr>
        <w:jc w:val="left"/>
        <w:sectPr w:rsidR="000A388C" w:rsidSect="00C21E5E">
          <w:headerReference w:type="even" r:id="rId9"/>
          <w:footerReference w:type="default" r:id="rId10"/>
          <w:headerReference w:type="first" r:id="rId11"/>
          <w:type w:val="oddPage"/>
          <w:pgSz w:w="11906" w:h="16838" w:code="9"/>
          <w:pgMar w:top="1440" w:right="1440" w:bottom="1440" w:left="1803" w:header="709" w:footer="709" w:gutter="0"/>
          <w:pgNumType w:fmt="upperRoman" w:start="0"/>
          <w:cols w:space="708"/>
          <w:docGrid w:linePitch="360"/>
        </w:sectPr>
      </w:pPr>
    </w:p>
    <w:p w14:paraId="110F3B55" w14:textId="77777777" w:rsidR="00BF267B" w:rsidRPr="007B137F" w:rsidRDefault="00BF267B" w:rsidP="00381DD5">
      <w:pPr>
        <w:keepNext/>
        <w:keepLines/>
        <w:pageBreakBefore/>
        <w:spacing w:before="240" w:after="240" w:line="360" w:lineRule="auto"/>
      </w:pPr>
      <w:r w:rsidRPr="007B137F">
        <w:lastRenderedPageBreak/>
        <w:t>Ich versichere, dass ich die vorliegende Arbeit ohne fremde Hilfe und ohne Benutzung anderer als der angegebenen Quellen angefertigt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1063E0C8" w14:textId="77777777" w:rsidR="00BF267B" w:rsidRPr="007B137F" w:rsidRDefault="00BF267B" w:rsidP="00BF267B">
      <w:pPr>
        <w:spacing w:after="0"/>
      </w:pPr>
    </w:p>
    <w:tbl>
      <w:tblPr>
        <w:tblStyle w:val="Tabellenraster"/>
        <w:tblW w:w="0" w:type="auto"/>
        <w:tblCellMar>
          <w:left w:w="0" w:type="dxa"/>
          <w:right w:w="0" w:type="dxa"/>
        </w:tblCellMar>
        <w:tblLook w:val="04A0" w:firstRow="1" w:lastRow="0" w:firstColumn="1" w:lastColumn="0" w:noHBand="0" w:noVBand="1"/>
      </w:tblPr>
      <w:tblGrid>
        <w:gridCol w:w="3783"/>
        <w:gridCol w:w="1070"/>
        <w:gridCol w:w="3810"/>
      </w:tblGrid>
      <w:tr w:rsidR="00BF267B" w:rsidRPr="007B137F" w14:paraId="4F8B4100" w14:textId="77777777" w:rsidTr="00AB469A">
        <w:tc>
          <w:tcPr>
            <w:tcW w:w="3969" w:type="dxa"/>
            <w:tcBorders>
              <w:top w:val="nil"/>
              <w:left w:val="nil"/>
              <w:bottom w:val="single" w:sz="4" w:space="0" w:color="auto"/>
              <w:right w:val="nil"/>
            </w:tcBorders>
            <w:vAlign w:val="center"/>
          </w:tcPr>
          <w:p w14:paraId="62B31545" w14:textId="77777777" w:rsidR="00BF267B" w:rsidRPr="007B137F" w:rsidRDefault="00BF267B" w:rsidP="00AB469A">
            <w:pPr>
              <w:spacing w:line="360" w:lineRule="auto"/>
            </w:pPr>
          </w:p>
        </w:tc>
        <w:tc>
          <w:tcPr>
            <w:tcW w:w="1134" w:type="dxa"/>
            <w:tcBorders>
              <w:top w:val="nil"/>
              <w:left w:val="nil"/>
              <w:bottom w:val="nil"/>
              <w:right w:val="nil"/>
            </w:tcBorders>
            <w:vAlign w:val="center"/>
          </w:tcPr>
          <w:p w14:paraId="0B43F640" w14:textId="77777777" w:rsidR="00BF267B" w:rsidRPr="007B137F" w:rsidRDefault="00BF267B" w:rsidP="00AB469A">
            <w:pPr>
              <w:spacing w:line="360" w:lineRule="auto"/>
            </w:pPr>
          </w:p>
        </w:tc>
        <w:tc>
          <w:tcPr>
            <w:tcW w:w="3968" w:type="dxa"/>
            <w:tcBorders>
              <w:top w:val="nil"/>
              <w:left w:val="nil"/>
              <w:bottom w:val="single" w:sz="4" w:space="0" w:color="auto"/>
              <w:right w:val="nil"/>
            </w:tcBorders>
            <w:vAlign w:val="center"/>
          </w:tcPr>
          <w:p w14:paraId="494AA43B" w14:textId="77777777" w:rsidR="00BF267B" w:rsidRPr="007B137F" w:rsidRDefault="00BF267B" w:rsidP="00AB469A">
            <w:pPr>
              <w:spacing w:line="360" w:lineRule="auto"/>
            </w:pPr>
          </w:p>
        </w:tc>
      </w:tr>
      <w:tr w:rsidR="00BF267B" w:rsidRPr="007B137F" w14:paraId="7BD712CF" w14:textId="77777777" w:rsidTr="00AB469A">
        <w:tc>
          <w:tcPr>
            <w:tcW w:w="3969" w:type="dxa"/>
            <w:tcBorders>
              <w:left w:val="nil"/>
              <w:bottom w:val="nil"/>
              <w:right w:val="nil"/>
            </w:tcBorders>
            <w:vAlign w:val="center"/>
          </w:tcPr>
          <w:p w14:paraId="2C49877A" w14:textId="77777777" w:rsidR="00BF267B" w:rsidRPr="007B137F" w:rsidRDefault="00BF267B" w:rsidP="00AB469A">
            <w:pPr>
              <w:spacing w:line="360" w:lineRule="auto"/>
            </w:pPr>
            <w:r w:rsidRPr="007B137F">
              <w:t>Ort, Datum</w:t>
            </w:r>
          </w:p>
        </w:tc>
        <w:tc>
          <w:tcPr>
            <w:tcW w:w="1134" w:type="dxa"/>
            <w:tcBorders>
              <w:top w:val="nil"/>
              <w:left w:val="nil"/>
              <w:bottom w:val="nil"/>
              <w:right w:val="nil"/>
            </w:tcBorders>
            <w:vAlign w:val="center"/>
          </w:tcPr>
          <w:p w14:paraId="1BDF0B12" w14:textId="77777777" w:rsidR="00BF267B" w:rsidRPr="007B137F" w:rsidRDefault="00BF267B" w:rsidP="00AB469A">
            <w:pPr>
              <w:spacing w:line="360" w:lineRule="auto"/>
            </w:pPr>
          </w:p>
        </w:tc>
        <w:tc>
          <w:tcPr>
            <w:tcW w:w="3968" w:type="dxa"/>
            <w:tcBorders>
              <w:left w:val="nil"/>
              <w:bottom w:val="nil"/>
              <w:right w:val="nil"/>
            </w:tcBorders>
            <w:vAlign w:val="center"/>
          </w:tcPr>
          <w:p w14:paraId="56B86A69" w14:textId="77777777" w:rsidR="00BF267B" w:rsidRPr="007B137F" w:rsidRDefault="00BF267B" w:rsidP="00AB469A">
            <w:pPr>
              <w:spacing w:line="360" w:lineRule="auto"/>
            </w:pPr>
            <w:r w:rsidRPr="007B137F">
              <w:t>Unterschrift</w:t>
            </w:r>
          </w:p>
        </w:tc>
      </w:tr>
    </w:tbl>
    <w:p w14:paraId="04F99925" w14:textId="77777777" w:rsidR="00BF267B" w:rsidRPr="007B137F" w:rsidRDefault="00BF267B">
      <w:pPr>
        <w:jc w:val="left"/>
        <w:rPr>
          <w:rFonts w:asciiTheme="majorHAnsi" w:eastAsiaTheme="majorEastAsia" w:hAnsiTheme="majorHAnsi" w:cstheme="majorBidi"/>
          <w:b/>
          <w:bCs/>
          <w:color w:val="012F53" w:themeColor="accent1" w:themeShade="BF"/>
          <w:sz w:val="36"/>
          <w:szCs w:val="28"/>
        </w:rPr>
      </w:pPr>
    </w:p>
    <w:p w14:paraId="7674E359" w14:textId="77777777" w:rsidR="00882F17" w:rsidRPr="007B137F" w:rsidRDefault="00882F17" w:rsidP="00381DD5">
      <w:pPr>
        <w:keepNext/>
        <w:keepLines/>
        <w:pageBreakBefore/>
        <w:spacing w:before="480" w:after="240"/>
        <w:rPr>
          <w:rFonts w:asciiTheme="majorHAnsi" w:hAnsiTheme="majorHAnsi"/>
          <w:b/>
          <w:sz w:val="36"/>
          <w:szCs w:val="36"/>
        </w:rPr>
      </w:pPr>
      <w:r w:rsidRPr="007B137F">
        <w:rPr>
          <w:rFonts w:asciiTheme="majorHAnsi" w:hAnsiTheme="majorHAnsi"/>
          <w:b/>
          <w:color w:val="024070" w:themeColor="accent1"/>
          <w:sz w:val="36"/>
          <w:szCs w:val="36"/>
        </w:rPr>
        <w:lastRenderedPageBreak/>
        <w:t>Aufgabenstellung der Arbeit</w:t>
      </w:r>
    </w:p>
    <w:p w14:paraId="7D42D566" w14:textId="77777777" w:rsidR="00882F17" w:rsidRPr="007B137F" w:rsidRDefault="00882F17" w:rsidP="008B0832">
      <w:pPr>
        <w:tabs>
          <w:tab w:val="left" w:pos="851"/>
        </w:tabs>
        <w:spacing w:before="240"/>
        <w:jc w:val="left"/>
      </w:pPr>
      <w:r w:rsidRPr="007B137F">
        <w:rPr>
          <w:b/>
        </w:rPr>
        <w:t>Thema:</w:t>
      </w:r>
      <w:r w:rsidRPr="007B137F">
        <w:t xml:space="preserve"> </w:t>
      </w:r>
      <w:r w:rsidRPr="007B137F">
        <w:tab/>
        <w:t>Thema der Arbeit, erste Zeile</w:t>
      </w:r>
      <w:r w:rsidRPr="007B137F">
        <w:br/>
      </w:r>
      <w:r w:rsidRPr="007B137F">
        <w:tab/>
        <w:t>Thema der Arbeit, zweite Zeile</w:t>
      </w:r>
    </w:p>
    <w:p w14:paraId="0801A4DE" w14:textId="77777777" w:rsidR="00752DBF" w:rsidRPr="007B137F" w:rsidRDefault="00882F17" w:rsidP="00882F17">
      <w:pPr>
        <w:spacing w:before="240"/>
      </w:pPr>
      <w:r w:rsidRPr="007B137F">
        <w:t>Hier wird</w:t>
      </w:r>
      <w:r w:rsidR="004A4FDD" w:rsidRPr="007B137F">
        <w:t xml:space="preserve"> optional</w:t>
      </w:r>
      <w:r w:rsidRPr="007B137F">
        <w:t xml:space="preserve"> die Aufgabenstellung beschrieben.</w:t>
      </w:r>
      <w:r w:rsidR="00A73EB4" w:rsidRPr="007B137F">
        <w:t xml:space="preserve"> Die Notwendigkeit hängt vom Betreuer ab.</w:t>
      </w:r>
    </w:p>
    <w:p w14:paraId="421E8109" w14:textId="77777777" w:rsidR="00381DD5" w:rsidRPr="007B137F" w:rsidRDefault="00381DD5">
      <w:pPr>
        <w:jc w:val="left"/>
      </w:pPr>
    </w:p>
    <w:p w14:paraId="386EFA2E" w14:textId="6F803924" w:rsidR="00FA4E99" w:rsidRPr="007B137F" w:rsidRDefault="00FA4E99" w:rsidP="007B137F">
      <w:pPr>
        <w:spacing w:before="240"/>
      </w:pPr>
      <w:r w:rsidRPr="007B137F">
        <w:t>Vorwort eingefügt werden.</w:t>
      </w:r>
    </w:p>
    <w:sdt>
      <w:sdtPr>
        <w:rPr>
          <w:rFonts w:asciiTheme="minorHAnsi" w:eastAsiaTheme="minorHAnsi" w:hAnsiTheme="minorHAnsi" w:cstheme="minorBidi"/>
          <w:b w:val="0"/>
          <w:bCs w:val="0"/>
          <w:color w:val="auto"/>
          <w:sz w:val="22"/>
          <w:szCs w:val="22"/>
          <w:lang w:eastAsia="en-US"/>
        </w:rPr>
        <w:id w:val="-1157146982"/>
        <w:docPartObj>
          <w:docPartGallery w:val="Table of Contents"/>
          <w:docPartUnique/>
        </w:docPartObj>
      </w:sdtPr>
      <w:sdtEndPr>
        <w:rPr>
          <w:sz w:val="24"/>
        </w:rPr>
      </w:sdtEndPr>
      <w:sdtContent>
        <w:p w14:paraId="14809A38" w14:textId="77777777" w:rsidR="00D64D64" w:rsidRPr="007B137F" w:rsidRDefault="00D64D64" w:rsidP="00D43D1E">
          <w:pPr>
            <w:pStyle w:val="Inhaltsverzeichnisberschrift"/>
            <w:pageBreakBefore/>
            <w:spacing w:after="240"/>
          </w:pPr>
          <w:r w:rsidRPr="007B137F">
            <w:t>Inhaltsverzeichnis</w:t>
          </w:r>
        </w:p>
        <w:p w14:paraId="2307FC70" w14:textId="145769A6" w:rsidR="006D3489" w:rsidRDefault="00D64D64">
          <w:pPr>
            <w:pStyle w:val="Verzeichnis1"/>
            <w:tabs>
              <w:tab w:val="left" w:pos="426"/>
              <w:tab w:val="right" w:leader="dot" w:pos="8653"/>
            </w:tabs>
            <w:rPr>
              <w:rFonts w:eastAsiaTheme="minorEastAsia"/>
              <w:noProof/>
              <w:kern w:val="2"/>
              <w:szCs w:val="24"/>
              <w:lang w:eastAsia="de-DE"/>
              <w14:ligatures w14:val="standardContextual"/>
            </w:rPr>
          </w:pPr>
          <w:r w:rsidRPr="007B137F">
            <w:fldChar w:fldCharType="begin"/>
          </w:r>
          <w:r w:rsidRPr="007B137F">
            <w:instrText xml:space="preserve"> TOC \o "1-3" \h \z \u </w:instrText>
          </w:r>
          <w:r w:rsidRPr="007B137F">
            <w:fldChar w:fldCharType="separate"/>
          </w:r>
          <w:hyperlink w:anchor="_Toc201484442" w:history="1">
            <w:r w:rsidR="006D3489" w:rsidRPr="00B31721">
              <w:rPr>
                <w:rStyle w:val="Hyperlink"/>
                <w:noProof/>
              </w:rPr>
              <w:t>1</w:t>
            </w:r>
            <w:r w:rsidR="006D3489">
              <w:rPr>
                <w:rFonts w:eastAsiaTheme="minorEastAsia"/>
                <w:noProof/>
                <w:kern w:val="2"/>
                <w:szCs w:val="24"/>
                <w:lang w:eastAsia="de-DE"/>
                <w14:ligatures w14:val="standardContextual"/>
              </w:rPr>
              <w:tab/>
            </w:r>
            <w:r w:rsidR="006D3489" w:rsidRPr="00B31721">
              <w:rPr>
                <w:rStyle w:val="Hyperlink"/>
                <w:noProof/>
              </w:rPr>
              <w:t>Einleitung</w:t>
            </w:r>
            <w:r w:rsidR="006D3489">
              <w:rPr>
                <w:noProof/>
                <w:webHidden/>
              </w:rPr>
              <w:tab/>
            </w:r>
            <w:r w:rsidR="006D3489">
              <w:rPr>
                <w:noProof/>
                <w:webHidden/>
              </w:rPr>
              <w:fldChar w:fldCharType="begin"/>
            </w:r>
            <w:r w:rsidR="006D3489">
              <w:rPr>
                <w:noProof/>
                <w:webHidden/>
              </w:rPr>
              <w:instrText xml:space="preserve"> PAGEREF _Toc201484442 \h </w:instrText>
            </w:r>
            <w:r w:rsidR="006D3489">
              <w:rPr>
                <w:noProof/>
                <w:webHidden/>
              </w:rPr>
            </w:r>
            <w:r w:rsidR="006D3489">
              <w:rPr>
                <w:noProof/>
                <w:webHidden/>
              </w:rPr>
              <w:fldChar w:fldCharType="separate"/>
            </w:r>
            <w:r w:rsidR="006D3489">
              <w:rPr>
                <w:noProof/>
                <w:webHidden/>
              </w:rPr>
              <w:t>1</w:t>
            </w:r>
            <w:r w:rsidR="006D3489">
              <w:rPr>
                <w:noProof/>
                <w:webHidden/>
              </w:rPr>
              <w:fldChar w:fldCharType="end"/>
            </w:r>
          </w:hyperlink>
        </w:p>
        <w:p w14:paraId="046C23E4" w14:textId="399297EF" w:rsidR="006D3489" w:rsidRDefault="006D3489">
          <w:pPr>
            <w:pStyle w:val="Verzeichnis1"/>
            <w:tabs>
              <w:tab w:val="left" w:pos="426"/>
              <w:tab w:val="right" w:leader="dot" w:pos="8653"/>
            </w:tabs>
            <w:rPr>
              <w:rFonts w:eastAsiaTheme="minorEastAsia"/>
              <w:noProof/>
              <w:kern w:val="2"/>
              <w:szCs w:val="24"/>
              <w:lang w:eastAsia="de-DE"/>
              <w14:ligatures w14:val="standardContextual"/>
            </w:rPr>
          </w:pPr>
          <w:hyperlink w:anchor="_Toc201484443" w:history="1">
            <w:r w:rsidRPr="00B31721">
              <w:rPr>
                <w:rStyle w:val="Hyperlink"/>
                <w:noProof/>
              </w:rPr>
              <w:t>2</w:t>
            </w:r>
            <w:r>
              <w:rPr>
                <w:rFonts w:eastAsiaTheme="minorEastAsia"/>
                <w:noProof/>
                <w:kern w:val="2"/>
                <w:szCs w:val="24"/>
                <w:lang w:eastAsia="de-DE"/>
                <w14:ligatures w14:val="standardContextual"/>
              </w:rPr>
              <w:tab/>
            </w:r>
            <w:r w:rsidRPr="00B31721">
              <w:rPr>
                <w:rStyle w:val="Hyperlink"/>
                <w:noProof/>
              </w:rPr>
              <w:t>Forschungsfrage und Forschungsziel</w:t>
            </w:r>
            <w:r>
              <w:rPr>
                <w:noProof/>
                <w:webHidden/>
              </w:rPr>
              <w:tab/>
            </w:r>
            <w:r>
              <w:rPr>
                <w:noProof/>
                <w:webHidden/>
              </w:rPr>
              <w:fldChar w:fldCharType="begin"/>
            </w:r>
            <w:r>
              <w:rPr>
                <w:noProof/>
                <w:webHidden/>
              </w:rPr>
              <w:instrText xml:space="preserve"> PAGEREF _Toc201484443 \h </w:instrText>
            </w:r>
            <w:r>
              <w:rPr>
                <w:noProof/>
                <w:webHidden/>
              </w:rPr>
            </w:r>
            <w:r>
              <w:rPr>
                <w:noProof/>
                <w:webHidden/>
              </w:rPr>
              <w:fldChar w:fldCharType="separate"/>
            </w:r>
            <w:r>
              <w:rPr>
                <w:noProof/>
                <w:webHidden/>
              </w:rPr>
              <w:t>2</w:t>
            </w:r>
            <w:r>
              <w:rPr>
                <w:noProof/>
                <w:webHidden/>
              </w:rPr>
              <w:fldChar w:fldCharType="end"/>
            </w:r>
          </w:hyperlink>
        </w:p>
        <w:p w14:paraId="43A99514" w14:textId="5A89E1E7" w:rsidR="006D3489" w:rsidRDefault="006D3489">
          <w:pPr>
            <w:pStyle w:val="Verzeichnis1"/>
            <w:tabs>
              <w:tab w:val="left" w:pos="426"/>
              <w:tab w:val="right" w:leader="dot" w:pos="8653"/>
            </w:tabs>
            <w:rPr>
              <w:rFonts w:eastAsiaTheme="minorEastAsia"/>
              <w:noProof/>
              <w:kern w:val="2"/>
              <w:szCs w:val="24"/>
              <w:lang w:eastAsia="de-DE"/>
              <w14:ligatures w14:val="standardContextual"/>
            </w:rPr>
          </w:pPr>
          <w:hyperlink w:anchor="_Toc201484444" w:history="1">
            <w:r w:rsidRPr="00B31721">
              <w:rPr>
                <w:rStyle w:val="Hyperlink"/>
                <w:noProof/>
              </w:rPr>
              <w:t>3</w:t>
            </w:r>
            <w:r>
              <w:rPr>
                <w:rFonts w:eastAsiaTheme="minorEastAsia"/>
                <w:noProof/>
                <w:kern w:val="2"/>
                <w:szCs w:val="24"/>
                <w:lang w:eastAsia="de-DE"/>
                <w14:ligatures w14:val="standardContextual"/>
              </w:rPr>
              <w:tab/>
            </w:r>
            <w:r w:rsidRPr="00B31721">
              <w:rPr>
                <w:rStyle w:val="Hyperlink"/>
                <w:noProof/>
              </w:rPr>
              <w:t>Forschungsstand</w:t>
            </w:r>
            <w:r>
              <w:rPr>
                <w:noProof/>
                <w:webHidden/>
              </w:rPr>
              <w:tab/>
            </w:r>
            <w:r>
              <w:rPr>
                <w:noProof/>
                <w:webHidden/>
              </w:rPr>
              <w:fldChar w:fldCharType="begin"/>
            </w:r>
            <w:r>
              <w:rPr>
                <w:noProof/>
                <w:webHidden/>
              </w:rPr>
              <w:instrText xml:space="preserve"> PAGEREF _Toc201484444 \h </w:instrText>
            </w:r>
            <w:r>
              <w:rPr>
                <w:noProof/>
                <w:webHidden/>
              </w:rPr>
            </w:r>
            <w:r>
              <w:rPr>
                <w:noProof/>
                <w:webHidden/>
              </w:rPr>
              <w:fldChar w:fldCharType="separate"/>
            </w:r>
            <w:r>
              <w:rPr>
                <w:noProof/>
                <w:webHidden/>
              </w:rPr>
              <w:t>3</w:t>
            </w:r>
            <w:r>
              <w:rPr>
                <w:noProof/>
                <w:webHidden/>
              </w:rPr>
              <w:fldChar w:fldCharType="end"/>
            </w:r>
          </w:hyperlink>
        </w:p>
        <w:p w14:paraId="5BC90365" w14:textId="666DB0E1" w:rsidR="006D3489" w:rsidRDefault="006D3489">
          <w:pPr>
            <w:pStyle w:val="Verzeichnis1"/>
            <w:tabs>
              <w:tab w:val="left" w:pos="426"/>
              <w:tab w:val="right" w:leader="dot" w:pos="8653"/>
            </w:tabs>
            <w:rPr>
              <w:rFonts w:eastAsiaTheme="minorEastAsia"/>
              <w:noProof/>
              <w:kern w:val="2"/>
              <w:szCs w:val="24"/>
              <w:lang w:eastAsia="de-DE"/>
              <w14:ligatures w14:val="standardContextual"/>
            </w:rPr>
          </w:pPr>
          <w:hyperlink w:anchor="_Toc201484445" w:history="1">
            <w:r w:rsidRPr="00B31721">
              <w:rPr>
                <w:rStyle w:val="Hyperlink"/>
                <w:noProof/>
              </w:rPr>
              <w:t>4</w:t>
            </w:r>
            <w:r>
              <w:rPr>
                <w:rFonts w:eastAsiaTheme="minorEastAsia"/>
                <w:noProof/>
                <w:kern w:val="2"/>
                <w:szCs w:val="24"/>
                <w:lang w:eastAsia="de-DE"/>
                <w14:ligatures w14:val="standardContextual"/>
              </w:rPr>
              <w:tab/>
            </w:r>
            <w:r w:rsidRPr="00B31721">
              <w:rPr>
                <w:rStyle w:val="Hyperlink"/>
                <w:noProof/>
              </w:rPr>
              <w:t>Konzept</w:t>
            </w:r>
            <w:r>
              <w:rPr>
                <w:noProof/>
                <w:webHidden/>
              </w:rPr>
              <w:tab/>
            </w:r>
            <w:r>
              <w:rPr>
                <w:noProof/>
                <w:webHidden/>
              </w:rPr>
              <w:fldChar w:fldCharType="begin"/>
            </w:r>
            <w:r>
              <w:rPr>
                <w:noProof/>
                <w:webHidden/>
              </w:rPr>
              <w:instrText xml:space="preserve"> PAGEREF _Toc201484445 \h </w:instrText>
            </w:r>
            <w:r>
              <w:rPr>
                <w:noProof/>
                <w:webHidden/>
              </w:rPr>
            </w:r>
            <w:r>
              <w:rPr>
                <w:noProof/>
                <w:webHidden/>
              </w:rPr>
              <w:fldChar w:fldCharType="separate"/>
            </w:r>
            <w:r>
              <w:rPr>
                <w:noProof/>
                <w:webHidden/>
              </w:rPr>
              <w:t>4</w:t>
            </w:r>
            <w:r>
              <w:rPr>
                <w:noProof/>
                <w:webHidden/>
              </w:rPr>
              <w:fldChar w:fldCharType="end"/>
            </w:r>
          </w:hyperlink>
        </w:p>
        <w:p w14:paraId="49941F72" w14:textId="1A9DAD79" w:rsidR="006D3489" w:rsidRDefault="006D3489">
          <w:pPr>
            <w:pStyle w:val="Verzeichnis1"/>
            <w:tabs>
              <w:tab w:val="left" w:pos="426"/>
              <w:tab w:val="right" w:leader="dot" w:pos="8653"/>
            </w:tabs>
            <w:rPr>
              <w:rFonts w:eastAsiaTheme="minorEastAsia"/>
              <w:noProof/>
              <w:kern w:val="2"/>
              <w:szCs w:val="24"/>
              <w:lang w:eastAsia="de-DE"/>
              <w14:ligatures w14:val="standardContextual"/>
            </w:rPr>
          </w:pPr>
          <w:hyperlink w:anchor="_Toc201484446" w:history="1">
            <w:r w:rsidRPr="00B31721">
              <w:rPr>
                <w:rStyle w:val="Hyperlink"/>
                <w:noProof/>
              </w:rPr>
              <w:t>5</w:t>
            </w:r>
            <w:r>
              <w:rPr>
                <w:rFonts w:eastAsiaTheme="minorEastAsia"/>
                <w:noProof/>
                <w:kern w:val="2"/>
                <w:szCs w:val="24"/>
                <w:lang w:eastAsia="de-DE"/>
                <w14:ligatures w14:val="standardContextual"/>
              </w:rPr>
              <w:tab/>
            </w:r>
            <w:r w:rsidRPr="00B31721">
              <w:rPr>
                <w:rStyle w:val="Hyperlink"/>
                <w:noProof/>
              </w:rPr>
              <w:t>Gliederung</w:t>
            </w:r>
            <w:r>
              <w:rPr>
                <w:noProof/>
                <w:webHidden/>
              </w:rPr>
              <w:tab/>
            </w:r>
            <w:r>
              <w:rPr>
                <w:noProof/>
                <w:webHidden/>
              </w:rPr>
              <w:fldChar w:fldCharType="begin"/>
            </w:r>
            <w:r>
              <w:rPr>
                <w:noProof/>
                <w:webHidden/>
              </w:rPr>
              <w:instrText xml:space="preserve"> PAGEREF _Toc201484446 \h </w:instrText>
            </w:r>
            <w:r>
              <w:rPr>
                <w:noProof/>
                <w:webHidden/>
              </w:rPr>
            </w:r>
            <w:r>
              <w:rPr>
                <w:noProof/>
                <w:webHidden/>
              </w:rPr>
              <w:fldChar w:fldCharType="separate"/>
            </w:r>
            <w:r>
              <w:rPr>
                <w:noProof/>
                <w:webHidden/>
              </w:rPr>
              <w:t>6</w:t>
            </w:r>
            <w:r>
              <w:rPr>
                <w:noProof/>
                <w:webHidden/>
              </w:rPr>
              <w:fldChar w:fldCharType="end"/>
            </w:r>
          </w:hyperlink>
        </w:p>
        <w:p w14:paraId="52872584" w14:textId="3F6EF4F2" w:rsidR="006D3489" w:rsidRDefault="006D3489">
          <w:pPr>
            <w:pStyle w:val="Verzeichnis1"/>
            <w:tabs>
              <w:tab w:val="left" w:pos="426"/>
              <w:tab w:val="right" w:leader="dot" w:pos="8653"/>
            </w:tabs>
            <w:rPr>
              <w:rFonts w:eastAsiaTheme="minorEastAsia"/>
              <w:noProof/>
              <w:kern w:val="2"/>
              <w:szCs w:val="24"/>
              <w:lang w:eastAsia="de-DE"/>
              <w14:ligatures w14:val="standardContextual"/>
            </w:rPr>
          </w:pPr>
          <w:hyperlink w:anchor="_Toc201484447" w:history="1">
            <w:r w:rsidRPr="00B31721">
              <w:rPr>
                <w:rStyle w:val="Hyperlink"/>
                <w:noProof/>
              </w:rPr>
              <w:t>6</w:t>
            </w:r>
            <w:r>
              <w:rPr>
                <w:rFonts w:eastAsiaTheme="minorEastAsia"/>
                <w:noProof/>
                <w:kern w:val="2"/>
                <w:szCs w:val="24"/>
                <w:lang w:eastAsia="de-DE"/>
                <w14:ligatures w14:val="standardContextual"/>
              </w:rPr>
              <w:tab/>
            </w:r>
            <w:r w:rsidRPr="00B31721">
              <w:rPr>
                <w:rStyle w:val="Hyperlink"/>
                <w:noProof/>
              </w:rPr>
              <w:t>Zeitplan</w:t>
            </w:r>
            <w:r>
              <w:rPr>
                <w:noProof/>
                <w:webHidden/>
              </w:rPr>
              <w:tab/>
            </w:r>
            <w:r>
              <w:rPr>
                <w:noProof/>
                <w:webHidden/>
              </w:rPr>
              <w:fldChar w:fldCharType="begin"/>
            </w:r>
            <w:r>
              <w:rPr>
                <w:noProof/>
                <w:webHidden/>
              </w:rPr>
              <w:instrText xml:space="preserve"> PAGEREF _Toc201484447 \h </w:instrText>
            </w:r>
            <w:r>
              <w:rPr>
                <w:noProof/>
                <w:webHidden/>
              </w:rPr>
            </w:r>
            <w:r>
              <w:rPr>
                <w:noProof/>
                <w:webHidden/>
              </w:rPr>
              <w:fldChar w:fldCharType="separate"/>
            </w:r>
            <w:r>
              <w:rPr>
                <w:noProof/>
                <w:webHidden/>
              </w:rPr>
              <w:t>7</w:t>
            </w:r>
            <w:r>
              <w:rPr>
                <w:noProof/>
                <w:webHidden/>
              </w:rPr>
              <w:fldChar w:fldCharType="end"/>
            </w:r>
          </w:hyperlink>
        </w:p>
        <w:p w14:paraId="25B70F46" w14:textId="37259EC9" w:rsidR="006D3489" w:rsidRDefault="006D3489">
          <w:pPr>
            <w:pStyle w:val="Verzeichnis1"/>
            <w:tabs>
              <w:tab w:val="left" w:pos="426"/>
              <w:tab w:val="right" w:leader="dot" w:pos="8653"/>
            </w:tabs>
            <w:rPr>
              <w:rFonts w:eastAsiaTheme="minorEastAsia"/>
              <w:noProof/>
              <w:kern w:val="2"/>
              <w:szCs w:val="24"/>
              <w:lang w:eastAsia="de-DE"/>
              <w14:ligatures w14:val="standardContextual"/>
            </w:rPr>
          </w:pPr>
          <w:hyperlink w:anchor="_Toc201484448" w:history="1">
            <w:r w:rsidRPr="00B31721">
              <w:rPr>
                <w:rStyle w:val="Hyperlink"/>
                <w:noProof/>
              </w:rPr>
              <w:t>7</w:t>
            </w:r>
            <w:r>
              <w:rPr>
                <w:rFonts w:eastAsiaTheme="minorEastAsia"/>
                <w:noProof/>
                <w:kern w:val="2"/>
                <w:szCs w:val="24"/>
                <w:lang w:eastAsia="de-DE"/>
                <w14:ligatures w14:val="standardContextual"/>
              </w:rPr>
              <w:tab/>
            </w:r>
            <w:r w:rsidRPr="00B31721">
              <w:rPr>
                <w:rStyle w:val="Hyperlink"/>
                <w:noProof/>
              </w:rPr>
              <w:t>Quellen</w:t>
            </w:r>
            <w:r>
              <w:rPr>
                <w:noProof/>
                <w:webHidden/>
              </w:rPr>
              <w:tab/>
            </w:r>
            <w:r>
              <w:rPr>
                <w:noProof/>
                <w:webHidden/>
              </w:rPr>
              <w:fldChar w:fldCharType="begin"/>
            </w:r>
            <w:r>
              <w:rPr>
                <w:noProof/>
                <w:webHidden/>
              </w:rPr>
              <w:instrText xml:space="preserve"> PAGEREF _Toc201484448 \h </w:instrText>
            </w:r>
            <w:r>
              <w:rPr>
                <w:noProof/>
                <w:webHidden/>
              </w:rPr>
            </w:r>
            <w:r>
              <w:rPr>
                <w:noProof/>
                <w:webHidden/>
              </w:rPr>
              <w:fldChar w:fldCharType="separate"/>
            </w:r>
            <w:r>
              <w:rPr>
                <w:noProof/>
                <w:webHidden/>
              </w:rPr>
              <w:t>8</w:t>
            </w:r>
            <w:r>
              <w:rPr>
                <w:noProof/>
                <w:webHidden/>
              </w:rPr>
              <w:fldChar w:fldCharType="end"/>
            </w:r>
          </w:hyperlink>
        </w:p>
        <w:p w14:paraId="7AD1AD7E" w14:textId="21F79C6D" w:rsidR="006D3489" w:rsidRDefault="006D3489">
          <w:pPr>
            <w:pStyle w:val="Verzeichnis1"/>
            <w:tabs>
              <w:tab w:val="left" w:pos="426"/>
              <w:tab w:val="right" w:leader="dot" w:pos="8653"/>
            </w:tabs>
            <w:rPr>
              <w:rFonts w:eastAsiaTheme="minorEastAsia"/>
              <w:noProof/>
              <w:kern w:val="2"/>
              <w:szCs w:val="24"/>
              <w:lang w:eastAsia="de-DE"/>
              <w14:ligatures w14:val="standardContextual"/>
            </w:rPr>
          </w:pPr>
          <w:hyperlink w:anchor="_Toc201484449" w:history="1">
            <w:r w:rsidRPr="00B31721">
              <w:rPr>
                <w:rStyle w:val="Hyperlink"/>
                <w:noProof/>
              </w:rPr>
              <w:t>A</w:t>
            </w:r>
            <w:r>
              <w:rPr>
                <w:rFonts w:eastAsiaTheme="minorEastAsia"/>
                <w:noProof/>
                <w:kern w:val="2"/>
                <w:szCs w:val="24"/>
                <w:lang w:eastAsia="de-DE"/>
                <w14:ligatures w14:val="standardContextual"/>
              </w:rPr>
              <w:tab/>
            </w:r>
            <w:r w:rsidRPr="00B31721">
              <w:rPr>
                <w:rStyle w:val="Hyperlink"/>
                <w:noProof/>
              </w:rPr>
              <w:t>Anhang Teil 1</w:t>
            </w:r>
            <w:r>
              <w:rPr>
                <w:noProof/>
                <w:webHidden/>
              </w:rPr>
              <w:tab/>
            </w:r>
            <w:r>
              <w:rPr>
                <w:noProof/>
                <w:webHidden/>
              </w:rPr>
              <w:fldChar w:fldCharType="begin"/>
            </w:r>
            <w:r>
              <w:rPr>
                <w:noProof/>
                <w:webHidden/>
              </w:rPr>
              <w:instrText xml:space="preserve"> PAGEREF _Toc201484449 \h </w:instrText>
            </w:r>
            <w:r>
              <w:rPr>
                <w:noProof/>
                <w:webHidden/>
              </w:rPr>
            </w:r>
            <w:r>
              <w:rPr>
                <w:noProof/>
                <w:webHidden/>
              </w:rPr>
              <w:fldChar w:fldCharType="separate"/>
            </w:r>
            <w:r>
              <w:rPr>
                <w:noProof/>
                <w:webHidden/>
              </w:rPr>
              <w:t>10</w:t>
            </w:r>
            <w:r>
              <w:rPr>
                <w:noProof/>
                <w:webHidden/>
              </w:rPr>
              <w:fldChar w:fldCharType="end"/>
            </w:r>
          </w:hyperlink>
        </w:p>
        <w:p w14:paraId="58F9BC66" w14:textId="37AB8EE4" w:rsidR="006D3489" w:rsidRDefault="006D3489">
          <w:pPr>
            <w:pStyle w:val="Verzeichnis1"/>
            <w:tabs>
              <w:tab w:val="right" w:leader="dot" w:pos="8653"/>
            </w:tabs>
            <w:rPr>
              <w:rFonts w:eastAsiaTheme="minorEastAsia"/>
              <w:noProof/>
              <w:kern w:val="2"/>
              <w:szCs w:val="24"/>
              <w:lang w:eastAsia="de-DE"/>
              <w14:ligatures w14:val="standardContextual"/>
            </w:rPr>
          </w:pPr>
          <w:hyperlink w:anchor="_Toc201484450" w:history="1">
            <w:r w:rsidRPr="00B31721">
              <w:rPr>
                <w:rStyle w:val="Hyperlink"/>
                <w:noProof/>
              </w:rPr>
              <w:t>Symbol- und Abkürzungsverzeichnis</w:t>
            </w:r>
            <w:r>
              <w:rPr>
                <w:noProof/>
                <w:webHidden/>
              </w:rPr>
              <w:tab/>
            </w:r>
            <w:r>
              <w:rPr>
                <w:noProof/>
                <w:webHidden/>
              </w:rPr>
              <w:fldChar w:fldCharType="begin"/>
            </w:r>
            <w:r>
              <w:rPr>
                <w:noProof/>
                <w:webHidden/>
              </w:rPr>
              <w:instrText xml:space="preserve"> PAGEREF _Toc201484450 \h </w:instrText>
            </w:r>
            <w:r>
              <w:rPr>
                <w:noProof/>
                <w:webHidden/>
              </w:rPr>
            </w:r>
            <w:r>
              <w:rPr>
                <w:noProof/>
                <w:webHidden/>
              </w:rPr>
              <w:fldChar w:fldCharType="separate"/>
            </w:r>
            <w:r>
              <w:rPr>
                <w:noProof/>
                <w:webHidden/>
              </w:rPr>
              <w:t>11</w:t>
            </w:r>
            <w:r>
              <w:rPr>
                <w:noProof/>
                <w:webHidden/>
              </w:rPr>
              <w:fldChar w:fldCharType="end"/>
            </w:r>
          </w:hyperlink>
        </w:p>
        <w:p w14:paraId="7FBD7808" w14:textId="32E2628E" w:rsidR="006D3489" w:rsidRDefault="006D3489">
          <w:pPr>
            <w:pStyle w:val="Verzeichnis1"/>
            <w:tabs>
              <w:tab w:val="right" w:leader="dot" w:pos="8653"/>
            </w:tabs>
            <w:rPr>
              <w:rFonts w:eastAsiaTheme="minorEastAsia"/>
              <w:noProof/>
              <w:kern w:val="2"/>
              <w:szCs w:val="24"/>
              <w:lang w:eastAsia="de-DE"/>
              <w14:ligatures w14:val="standardContextual"/>
            </w:rPr>
          </w:pPr>
          <w:hyperlink w:anchor="_Toc201484451" w:history="1">
            <w:r w:rsidRPr="00B31721">
              <w:rPr>
                <w:rStyle w:val="Hyperlink"/>
                <w:noProof/>
              </w:rPr>
              <w:t>Literaturverzeichnis</w:t>
            </w:r>
            <w:r>
              <w:rPr>
                <w:noProof/>
                <w:webHidden/>
              </w:rPr>
              <w:tab/>
            </w:r>
            <w:r>
              <w:rPr>
                <w:noProof/>
                <w:webHidden/>
              </w:rPr>
              <w:fldChar w:fldCharType="begin"/>
            </w:r>
            <w:r>
              <w:rPr>
                <w:noProof/>
                <w:webHidden/>
              </w:rPr>
              <w:instrText xml:space="preserve"> PAGEREF _Toc201484451 \h </w:instrText>
            </w:r>
            <w:r>
              <w:rPr>
                <w:noProof/>
                <w:webHidden/>
              </w:rPr>
            </w:r>
            <w:r>
              <w:rPr>
                <w:noProof/>
                <w:webHidden/>
              </w:rPr>
              <w:fldChar w:fldCharType="separate"/>
            </w:r>
            <w:r>
              <w:rPr>
                <w:noProof/>
                <w:webHidden/>
              </w:rPr>
              <w:t>12</w:t>
            </w:r>
            <w:r>
              <w:rPr>
                <w:noProof/>
                <w:webHidden/>
              </w:rPr>
              <w:fldChar w:fldCharType="end"/>
            </w:r>
          </w:hyperlink>
        </w:p>
        <w:p w14:paraId="6DDA2718" w14:textId="22B2C916" w:rsidR="00D64D64" w:rsidRPr="007B137F" w:rsidRDefault="00D64D64" w:rsidP="005133E3">
          <w:r w:rsidRPr="007B137F">
            <w:rPr>
              <w:b/>
              <w:bCs/>
            </w:rPr>
            <w:fldChar w:fldCharType="end"/>
          </w:r>
        </w:p>
      </w:sdtContent>
    </w:sdt>
    <w:p w14:paraId="7D2EDBF1" w14:textId="77777777" w:rsidR="000962A8" w:rsidRPr="007B137F" w:rsidRDefault="000962A8">
      <w:pPr>
        <w:sectPr w:rsidR="000962A8" w:rsidRPr="007B137F" w:rsidSect="00C21E5E">
          <w:headerReference w:type="default" r:id="rId12"/>
          <w:footerReference w:type="default" r:id="rId13"/>
          <w:headerReference w:type="first" r:id="rId14"/>
          <w:pgSz w:w="11906" w:h="16838" w:code="9"/>
          <w:pgMar w:top="1440" w:right="1440" w:bottom="1440" w:left="1803" w:header="709" w:footer="709" w:gutter="0"/>
          <w:pgNumType w:fmt="upperRoman" w:start="1"/>
          <w:cols w:space="708"/>
          <w:titlePg/>
          <w:docGrid w:linePitch="360"/>
        </w:sectPr>
      </w:pPr>
    </w:p>
    <w:p w14:paraId="09B8B9DF" w14:textId="77777777" w:rsidR="00DC73F0" w:rsidRPr="007B137F" w:rsidRDefault="00DC73F0" w:rsidP="00CC2881">
      <w:pPr>
        <w:pStyle w:val="berschrift1"/>
      </w:pPr>
      <w:bookmarkStart w:id="0" w:name="_Toc201484442"/>
      <w:r w:rsidRPr="007B137F">
        <w:lastRenderedPageBreak/>
        <w:t>Einleitung</w:t>
      </w:r>
      <w:bookmarkEnd w:id="0"/>
    </w:p>
    <w:p w14:paraId="52D941AC" w14:textId="044B8F26" w:rsidR="00DA371D" w:rsidRDefault="00DA371D" w:rsidP="00DA371D">
      <w:pPr>
        <w:pStyle w:val="p1"/>
        <w:spacing w:line="276" w:lineRule="auto"/>
      </w:pPr>
      <w:r>
        <w:t>Die Digitalisierung und Dezentralisierung der Energieversorgung führen zu tiefgreifenden Veränderungen im Betrieb elektrischer Verteilnetze. Durch die zunehmende Einspeisung erneuerbarer Energien, die Elektrifizierung des Verkehrs sowie den Einsatz von Batteriespeichern und Wärmepumpen entstehen neue Herausforderungen für Netzbetreiber. Die ursprünglich passiv ausgelegten Netze müssen zunehmend aktiv überwacht und geregelt werden, um Spannungshaltung, Versorgungssicherheit und effizienten Ressourceneinsatz zu gewährleisten.</w:t>
      </w:r>
      <w:r w:rsidR="0096250F">
        <w:br/>
      </w:r>
      <w:r>
        <w:t>Ein zentrales Element dieser Entwicklung ist der Zugang zu detaillierten Betriebsdaten. Moderne Messsysteme, insbesondere auf der Niederspannungsebene, ermöglichen erstmals eine kontinuierliche Erfassung elektrischer Größen wie Spannung, Strom sowie Wirk- und Blindleistung an zahlreichen Netzknoten. Diese Daten bilden die Grundlage für neue Konzepte der Netzzustandsschätzung, -analyse und -regelung.</w:t>
      </w:r>
      <w:r w:rsidR="0096250F">
        <w:br/>
      </w:r>
      <w:r>
        <w:t>Gleichzeitig zeigt sich in der Praxis, dass viele Netzdaten nur lückenhaft digitalisiert oder mit Unsicherheiten behaftet sind</w:t>
      </w:r>
      <w:r w:rsidR="00503652">
        <w:t>, i</w:t>
      </w:r>
      <w:r>
        <w:t>nsbesondere technische Leitungsparameter wie der ohmsche Widerstand oder die Reaktanz einzelner Netzabschnitte. Daraus ergibt sich die Frage, inwieweit solche Informationen aus vorhandenen Betriebsdaten abgeleitet oder geschätzt werden können. Die vorliegende Arbeit greift diesen Aspekt auf und beschäftigt sich mit der datenbasierten Rekonstruktion elektrischer Leitungsparameter auf Grundlage öffentlich zugänglicher Netzmodelle.</w:t>
      </w:r>
    </w:p>
    <w:p w14:paraId="3E5431D5" w14:textId="77777777" w:rsidR="00D160A9" w:rsidRPr="007B137F" w:rsidRDefault="00D160A9"/>
    <w:p w14:paraId="5A801046" w14:textId="77777777" w:rsidR="007F3AB5" w:rsidRDefault="007F3AB5">
      <w:pPr>
        <w:jc w:val="left"/>
      </w:pPr>
    </w:p>
    <w:p w14:paraId="7DFD36DA" w14:textId="77777777" w:rsidR="00BE0F48" w:rsidRDefault="00BE0F48">
      <w:pPr>
        <w:jc w:val="left"/>
      </w:pPr>
    </w:p>
    <w:p w14:paraId="762E38D6" w14:textId="77777777" w:rsidR="005B78B1" w:rsidRDefault="005B78B1">
      <w:pPr>
        <w:jc w:val="left"/>
      </w:pPr>
    </w:p>
    <w:p w14:paraId="66475C4E" w14:textId="77777777" w:rsidR="00B21326" w:rsidRDefault="00B21326" w:rsidP="005B78B1">
      <w:pPr>
        <w:jc w:val="left"/>
      </w:pPr>
    </w:p>
    <w:p w14:paraId="5AAD1232" w14:textId="77777777" w:rsidR="005B78B1" w:rsidRDefault="005B78B1" w:rsidP="005B78B1">
      <w:pPr>
        <w:jc w:val="left"/>
      </w:pPr>
    </w:p>
    <w:p w14:paraId="3C9FFDA7" w14:textId="77777777" w:rsidR="005B78B1" w:rsidRPr="007B137F" w:rsidRDefault="005B78B1" w:rsidP="005B78B1">
      <w:pPr>
        <w:jc w:val="left"/>
        <w:sectPr w:rsidR="005B78B1" w:rsidRPr="007B137F" w:rsidSect="00561155">
          <w:headerReference w:type="even" r:id="rId15"/>
          <w:headerReference w:type="default" r:id="rId16"/>
          <w:headerReference w:type="first" r:id="rId17"/>
          <w:pgSz w:w="11906" w:h="16838" w:code="9"/>
          <w:pgMar w:top="1440" w:right="1440" w:bottom="1440" w:left="1803" w:header="709" w:footer="709" w:gutter="0"/>
          <w:pgNumType w:start="1"/>
          <w:cols w:space="708"/>
          <w:titlePg/>
          <w:docGrid w:linePitch="360"/>
        </w:sectPr>
      </w:pPr>
    </w:p>
    <w:p w14:paraId="5DE7BE84" w14:textId="6E45FAA1" w:rsidR="00BF4F36" w:rsidRDefault="005A5E11" w:rsidP="00D160A9">
      <w:pPr>
        <w:pStyle w:val="berschrift1"/>
      </w:pPr>
      <w:bookmarkStart w:id="1" w:name="_Toc201484443"/>
      <w:r>
        <w:lastRenderedPageBreak/>
        <w:t>Forschungsfrage</w:t>
      </w:r>
      <w:r w:rsidR="000B5224">
        <w:t xml:space="preserve"> und </w:t>
      </w:r>
      <w:r>
        <w:t>Forschungsziel</w:t>
      </w:r>
      <w:bookmarkEnd w:id="1"/>
    </w:p>
    <w:p w14:paraId="46E0E178" w14:textId="136260F3" w:rsidR="00E12E3F" w:rsidRPr="00BF6CE3" w:rsidRDefault="00E12E3F" w:rsidP="00484FAF">
      <w:pPr>
        <w:spacing w:after="0"/>
        <w:jc w:val="left"/>
        <w:rPr>
          <w:rFonts w:ascii="Times New Roman" w:eastAsia="Times New Roman" w:hAnsi="Times New Roman" w:cs="Times New Roman"/>
          <w:color w:val="0E0E0E"/>
          <w:szCs w:val="24"/>
          <w:lang w:eastAsia="de-DE"/>
        </w:rPr>
      </w:pPr>
      <w:r w:rsidRPr="00E12E3F">
        <w:rPr>
          <w:rFonts w:ascii="Times New Roman" w:eastAsia="Times New Roman" w:hAnsi="Times New Roman" w:cs="Times New Roman"/>
          <w:color w:val="0E0E0E"/>
          <w:szCs w:val="24"/>
          <w:u w:val="single"/>
          <w:lang w:eastAsia="de-DE"/>
        </w:rPr>
        <w:t>Kernfrage dieser Arbeit ist:</w:t>
      </w:r>
      <w:r w:rsidRPr="00E12E3F">
        <w:rPr>
          <w:rFonts w:ascii="Times New Roman" w:eastAsia="Times New Roman" w:hAnsi="Times New Roman" w:cs="Times New Roman"/>
          <w:color w:val="0E0E0E"/>
          <w:szCs w:val="24"/>
          <w:lang w:eastAsia="de-DE"/>
        </w:rPr>
        <w:t xml:space="preserve"> In welchem Maß lassen sich die Leitungsparameter R und X in elektrischen Verteilnetzen aus Knotenmessdaten rekonstruieren, und wie robust ist dieses Verfahren gegenüber Netztopologie, Messgenauigkeit und Skalierungsanforderungen?</w:t>
      </w:r>
    </w:p>
    <w:p w14:paraId="5AD5A6F9" w14:textId="77777777" w:rsidR="00E12E3F" w:rsidRPr="00BF6CE3" w:rsidRDefault="00E12E3F" w:rsidP="00484FAF">
      <w:pPr>
        <w:spacing w:after="0"/>
        <w:jc w:val="left"/>
        <w:rPr>
          <w:rFonts w:ascii="Times New Roman" w:eastAsia="Times New Roman" w:hAnsi="Times New Roman" w:cs="Times New Roman"/>
          <w:color w:val="0E0E0E"/>
          <w:szCs w:val="24"/>
          <w:lang w:eastAsia="de-DE"/>
        </w:rPr>
      </w:pPr>
    </w:p>
    <w:p w14:paraId="2D9DDC9F" w14:textId="2D401FF7" w:rsidR="00E12E3F" w:rsidRPr="00E12E3F" w:rsidRDefault="00E12E3F" w:rsidP="00484FAF">
      <w:pPr>
        <w:spacing w:after="0"/>
        <w:jc w:val="left"/>
        <w:rPr>
          <w:rFonts w:ascii="Times New Roman" w:eastAsia="Times New Roman" w:hAnsi="Times New Roman" w:cs="Times New Roman"/>
          <w:color w:val="0E0E0E"/>
          <w:szCs w:val="24"/>
          <w:lang w:eastAsia="de-DE"/>
        </w:rPr>
      </w:pPr>
      <w:r w:rsidRPr="00E12E3F">
        <w:rPr>
          <w:rFonts w:ascii="Times New Roman" w:eastAsia="Times New Roman" w:hAnsi="Times New Roman" w:cs="Times New Roman"/>
          <w:color w:val="0E0E0E"/>
          <w:szCs w:val="24"/>
          <w:lang w:eastAsia="de-DE"/>
        </w:rPr>
        <w:t>Ziel dieser Arbeit ist es, die Möglichkeiten und Grenzen der datenbasierten Schätzung von Leitungsparametern in elektrischen Verteilnetzen systematisch zu analysieren. Im Mittelpunkt steht dabei die praktische Umsetzung eines linearen Regressionsverfahrens, mit dem die elektrischen Kenngrößen R und X einer Leitung aus vorhandenen Knotenmessdaten</w:t>
      </w:r>
      <w:r w:rsidRPr="00BF6CE3">
        <w:rPr>
          <w:rFonts w:ascii="Times New Roman" w:eastAsia="Times New Roman" w:hAnsi="Times New Roman" w:cs="Times New Roman"/>
          <w:color w:val="0E0E0E"/>
          <w:szCs w:val="24"/>
          <w:lang w:eastAsia="de-DE"/>
        </w:rPr>
        <w:t xml:space="preserve"> (Spannung, Wirkleistung, Blindleistung)</w:t>
      </w:r>
      <w:r w:rsidRPr="00E12E3F">
        <w:rPr>
          <w:rFonts w:ascii="Times New Roman" w:eastAsia="Times New Roman" w:hAnsi="Times New Roman" w:cs="Times New Roman"/>
          <w:color w:val="0E0E0E"/>
          <w:szCs w:val="24"/>
          <w:lang w:eastAsia="de-DE"/>
        </w:rPr>
        <w:t xml:space="preserve"> geschätzt werden sollen. Die Methode wird auf Basis öffentlich zugänglicher </w:t>
      </w:r>
      <w:proofErr w:type="spellStart"/>
      <w:r w:rsidRPr="00E12E3F">
        <w:rPr>
          <w:rFonts w:ascii="Times New Roman" w:eastAsia="Times New Roman" w:hAnsi="Times New Roman" w:cs="Times New Roman"/>
          <w:color w:val="0E0E0E"/>
          <w:szCs w:val="24"/>
          <w:lang w:eastAsia="de-DE"/>
        </w:rPr>
        <w:t>SimBench</w:t>
      </w:r>
      <w:proofErr w:type="spellEnd"/>
      <w:r w:rsidRPr="00E12E3F">
        <w:rPr>
          <w:rFonts w:ascii="Times New Roman" w:eastAsia="Times New Roman" w:hAnsi="Times New Roman" w:cs="Times New Roman"/>
          <w:color w:val="0E0E0E"/>
          <w:szCs w:val="24"/>
          <w:lang w:eastAsia="de-DE"/>
        </w:rPr>
        <w:t xml:space="preserve">-Daten entwickelt und zunächst anhand eines IEEE 5-Bus Netzes validiert, das eine kontrollierte Bewertung der Schätzgenauigkeit unter idealisierten Bedingungen ermöglicht. In einem zweiten Schritt </w:t>
      </w:r>
      <w:r w:rsidR="00801E81">
        <w:rPr>
          <w:rFonts w:ascii="Times New Roman" w:eastAsia="Times New Roman" w:hAnsi="Times New Roman" w:cs="Times New Roman"/>
          <w:color w:val="0E0E0E"/>
          <w:szCs w:val="24"/>
          <w:lang w:eastAsia="de-DE"/>
        </w:rPr>
        <w:t>soll</w:t>
      </w:r>
      <w:r w:rsidRPr="00E12E3F">
        <w:rPr>
          <w:rFonts w:ascii="Times New Roman" w:eastAsia="Times New Roman" w:hAnsi="Times New Roman" w:cs="Times New Roman"/>
          <w:color w:val="0E0E0E"/>
          <w:szCs w:val="24"/>
          <w:lang w:eastAsia="de-DE"/>
        </w:rPr>
        <w:t xml:space="preserve"> untersucht</w:t>
      </w:r>
      <w:r w:rsidR="00801E81">
        <w:rPr>
          <w:rFonts w:ascii="Times New Roman" w:eastAsia="Times New Roman" w:hAnsi="Times New Roman" w:cs="Times New Roman"/>
          <w:color w:val="0E0E0E"/>
          <w:szCs w:val="24"/>
          <w:lang w:eastAsia="de-DE"/>
        </w:rPr>
        <w:t xml:space="preserve"> werden</w:t>
      </w:r>
      <w:r w:rsidRPr="00E12E3F">
        <w:rPr>
          <w:rFonts w:ascii="Times New Roman" w:eastAsia="Times New Roman" w:hAnsi="Times New Roman" w:cs="Times New Roman"/>
          <w:color w:val="0E0E0E"/>
          <w:szCs w:val="24"/>
          <w:lang w:eastAsia="de-DE"/>
        </w:rPr>
        <w:t>, inwieweit sich das Verfahren auf größere und realitätsnähere Netzmodelle übertragen lässt. Dabei wird insbesondere die Robustheit der Methode gegenüber unterschiedlichen Netztopologien, eingeschränkter Messgenauigkeit und wachsender Netzgröße im Hinblick auf Schätzqualität und Rechenaufwand evaluiert.</w:t>
      </w:r>
      <w:r w:rsidR="0016184E">
        <w:rPr>
          <w:rFonts w:ascii="Times New Roman" w:eastAsia="Times New Roman" w:hAnsi="Times New Roman" w:cs="Times New Roman"/>
          <w:color w:val="0E0E0E"/>
          <w:szCs w:val="24"/>
          <w:lang w:eastAsia="de-DE"/>
        </w:rPr>
        <w:t xml:space="preserve"> Damit soll</w:t>
      </w:r>
      <w:r w:rsidRPr="00E12E3F">
        <w:rPr>
          <w:rFonts w:ascii="Times New Roman" w:eastAsia="Times New Roman" w:hAnsi="Times New Roman" w:cs="Times New Roman"/>
          <w:color w:val="0E0E0E"/>
          <w:szCs w:val="24"/>
          <w:lang w:eastAsia="de-DE"/>
        </w:rPr>
        <w:t xml:space="preserve"> die Anwendbarkeit der Methode auch unter </w:t>
      </w:r>
      <w:r w:rsidR="00C77843" w:rsidRPr="00E12E3F">
        <w:rPr>
          <w:rFonts w:ascii="Times New Roman" w:eastAsia="Times New Roman" w:hAnsi="Times New Roman" w:cs="Times New Roman"/>
          <w:color w:val="0E0E0E"/>
          <w:szCs w:val="24"/>
          <w:lang w:eastAsia="de-DE"/>
        </w:rPr>
        <w:t xml:space="preserve">realitätsnahen </w:t>
      </w:r>
      <w:r w:rsidR="00C77843">
        <w:rPr>
          <w:rFonts w:ascii="Times New Roman" w:eastAsia="Times New Roman" w:hAnsi="Times New Roman" w:cs="Times New Roman"/>
          <w:color w:val="0E0E0E"/>
          <w:szCs w:val="24"/>
          <w:lang w:eastAsia="de-DE"/>
        </w:rPr>
        <w:t>Rahmenbedingungen</w:t>
      </w:r>
      <w:r w:rsidRPr="00E12E3F">
        <w:rPr>
          <w:rFonts w:ascii="Times New Roman" w:eastAsia="Times New Roman" w:hAnsi="Times New Roman" w:cs="Times New Roman"/>
          <w:color w:val="0E0E0E"/>
          <w:szCs w:val="24"/>
          <w:lang w:eastAsia="de-DE"/>
        </w:rPr>
        <w:t xml:space="preserve"> </w:t>
      </w:r>
      <w:r w:rsidR="00C77843">
        <w:rPr>
          <w:rFonts w:ascii="Times New Roman" w:eastAsia="Times New Roman" w:hAnsi="Times New Roman" w:cs="Times New Roman"/>
          <w:color w:val="0E0E0E"/>
          <w:szCs w:val="24"/>
          <w:lang w:eastAsia="de-DE"/>
        </w:rPr>
        <w:t>bewertet werden.</w:t>
      </w:r>
    </w:p>
    <w:p w14:paraId="5D91F09E" w14:textId="6F7574C0" w:rsidR="009C6A90" w:rsidRDefault="009C6A90" w:rsidP="009C6A90">
      <w:pPr>
        <w:pStyle w:val="p1"/>
      </w:pPr>
    </w:p>
    <w:p w14:paraId="57630924" w14:textId="42C8C7DF" w:rsidR="00AF7A49" w:rsidRDefault="00AF7A49" w:rsidP="000B5224">
      <w:pPr>
        <w:pStyle w:val="p1"/>
        <w:spacing w:line="276" w:lineRule="auto"/>
      </w:pPr>
    </w:p>
    <w:p w14:paraId="55DA0F3D" w14:textId="77777777" w:rsidR="004B4B47" w:rsidRDefault="004B4B47" w:rsidP="000B5224">
      <w:pPr>
        <w:pStyle w:val="p1"/>
        <w:spacing w:line="276" w:lineRule="auto"/>
      </w:pPr>
    </w:p>
    <w:p w14:paraId="4C405C16" w14:textId="77777777" w:rsidR="004B4B47" w:rsidRDefault="004B4B47" w:rsidP="000B5224">
      <w:pPr>
        <w:pStyle w:val="p1"/>
        <w:spacing w:line="276" w:lineRule="auto"/>
      </w:pPr>
    </w:p>
    <w:p w14:paraId="297D067C" w14:textId="77777777" w:rsidR="00121DBF" w:rsidRPr="00121DBF" w:rsidRDefault="00121DBF" w:rsidP="00121DBF"/>
    <w:p w14:paraId="1E84C59E" w14:textId="77777777" w:rsidR="005B78B1" w:rsidRDefault="005B78B1">
      <w:pPr>
        <w:jc w:val="left"/>
      </w:pPr>
    </w:p>
    <w:p w14:paraId="669DF4F2" w14:textId="77777777" w:rsidR="00561155" w:rsidRDefault="00561155">
      <w:pPr>
        <w:jc w:val="left"/>
      </w:pPr>
    </w:p>
    <w:p w14:paraId="54CACABE" w14:textId="77777777" w:rsidR="005B78B1" w:rsidRDefault="005B78B1">
      <w:pPr>
        <w:jc w:val="left"/>
      </w:pPr>
    </w:p>
    <w:p w14:paraId="02D0CB45" w14:textId="77777777" w:rsidR="00B21326" w:rsidRPr="007B137F" w:rsidRDefault="00B21326" w:rsidP="00563E6C">
      <w:pPr>
        <w:sectPr w:rsidR="00B21326" w:rsidRPr="007B137F" w:rsidSect="005B78B1">
          <w:headerReference w:type="default" r:id="rId18"/>
          <w:pgSz w:w="11906" w:h="16838" w:code="9"/>
          <w:pgMar w:top="1440" w:right="1440" w:bottom="1440" w:left="1803" w:header="709" w:footer="709" w:gutter="0"/>
          <w:cols w:space="708"/>
          <w:titlePg/>
          <w:docGrid w:linePitch="360"/>
        </w:sectPr>
      </w:pPr>
    </w:p>
    <w:p w14:paraId="39D62F8C" w14:textId="408F39D8" w:rsidR="00105900" w:rsidRDefault="00121DBF" w:rsidP="00121DBF">
      <w:pPr>
        <w:pStyle w:val="berschrift1"/>
      </w:pPr>
      <w:bookmarkStart w:id="2" w:name="_Toc201484444"/>
      <w:r>
        <w:lastRenderedPageBreak/>
        <w:t>Forschungsstand</w:t>
      </w:r>
      <w:bookmarkEnd w:id="2"/>
    </w:p>
    <w:p w14:paraId="17556106" w14:textId="4A1CB696" w:rsidR="0096250F" w:rsidRDefault="00225789" w:rsidP="0096250F">
      <w:pPr>
        <w:pStyle w:val="p1"/>
        <w:spacing w:line="276" w:lineRule="auto"/>
      </w:pPr>
      <w:r>
        <w:t>Um dieses Problem zu lösen, g</w:t>
      </w:r>
      <w:r w:rsidR="0023107E">
        <w:t>ibt es verschiedene</w:t>
      </w:r>
      <w:r>
        <w:t xml:space="preserve"> algorithmische</w:t>
      </w:r>
      <w:r w:rsidR="0023107E">
        <w:t xml:space="preserve"> Ansätze</w:t>
      </w:r>
      <w:r w:rsidR="00415E08">
        <w:t xml:space="preserve">. </w:t>
      </w:r>
      <w:r w:rsidR="00003211">
        <w:t xml:space="preserve">Bei </w:t>
      </w:r>
      <w:r w:rsidR="00831A09">
        <w:t>den</w:t>
      </w:r>
      <w:r w:rsidR="00003211">
        <w:t xml:space="preserve"> Methoden</w:t>
      </w:r>
      <w:r w:rsidR="00415E08">
        <w:t xml:space="preserve"> werden Spannungs-, Wirk- und Blindleistungsmesswerte von intelligenten Smart Metern benutzt und mithilfe dieser Daten Regressionsmodelle oder neuronale Netze zur Schätzung der Parameter eingesetzt.</w:t>
      </w:r>
      <w:r w:rsidR="00DA3779">
        <w:t xml:space="preserve"> </w:t>
      </w:r>
      <w:r w:rsidR="00180D84">
        <w:br/>
      </w:r>
      <w:r w:rsidR="0096250F">
        <w:t xml:space="preserve">Ein klassischer Ansatz basiert auf numerischen Verfahren, bei denen zunächst eine lineare Regression zur groben Schätzung von Netzstruktur und Leitungsparametern erfolgt. Darauf aufbauend wird eine erweiterte Newton-Raphson-Iteration genutzt, um sowohl die Parameter </w:t>
      </w:r>
      <w:r w:rsidR="0096250F">
        <w:rPr>
          <w:rStyle w:val="s1"/>
        </w:rPr>
        <w:t>R</w:t>
      </w:r>
      <w:r w:rsidR="0096250F">
        <w:t xml:space="preserve"> und </w:t>
      </w:r>
      <w:r w:rsidR="0096250F">
        <w:rPr>
          <w:rStyle w:val="s1"/>
        </w:rPr>
        <w:t>X</w:t>
      </w:r>
      <w:r w:rsidR="0096250F">
        <w:t xml:space="preserve"> als auch die Netztopologie iterativ zu optimieren</w:t>
      </w:r>
      <w:r w:rsidR="00BB6AD0">
        <w:t xml:space="preserve">. </w:t>
      </w:r>
      <w:r w:rsidR="0096250F">
        <w:t>Die Methode wird im Mittelspannungsbereich evaluiert, sodass eine direkte Übertragbarkeit auf Niederspannungsnetze nicht gegeben ist.</w:t>
      </w:r>
      <w:r w:rsidR="004235A8">
        <w:t xml:space="preserve"> </w:t>
      </w:r>
      <w:sdt>
        <w:sdtPr>
          <w:id w:val="-1083070763"/>
          <w:citation/>
        </w:sdtPr>
        <w:sdtContent>
          <w:r w:rsidR="0050641D">
            <w:fldChar w:fldCharType="begin"/>
          </w:r>
          <w:r w:rsidR="0050641D">
            <w:instrText xml:space="preserve"> CITATION Jia \l 1031 </w:instrText>
          </w:r>
          <w:r w:rsidR="0050641D">
            <w:fldChar w:fldCharType="separate"/>
          </w:r>
          <w:r w:rsidR="0017369F">
            <w:rPr>
              <w:noProof/>
            </w:rPr>
            <w:t>[1]</w:t>
          </w:r>
          <w:r w:rsidR="0050641D">
            <w:fldChar w:fldCharType="end"/>
          </w:r>
        </w:sdtContent>
      </w:sdt>
      <w:r w:rsidR="00BB6AD0">
        <w:br/>
      </w:r>
      <w:r w:rsidR="00382D3D">
        <w:t>Eine weitere Methode</w:t>
      </w:r>
      <w:r w:rsidR="0096250F">
        <w:t xml:space="preserve"> verfolg</w:t>
      </w:r>
      <w:r w:rsidR="00382D3D">
        <w:t xml:space="preserve">t </w:t>
      </w:r>
      <w:r w:rsidR="0096250F">
        <w:t xml:space="preserve">optimierungsbasierte Ansätze. </w:t>
      </w:r>
      <w:r w:rsidR="00382D3D">
        <w:t>Hier wird</w:t>
      </w:r>
      <w:r w:rsidR="0096250F">
        <w:t xml:space="preserve"> eine Kostenfunktion aus nichtlinearen Gleichungen definiert und mithilfe von Partikelschwarm-Optimierung minimiert. </w:t>
      </w:r>
      <w:r w:rsidR="00382D3D">
        <w:t xml:space="preserve">Allerdings </w:t>
      </w:r>
      <w:r w:rsidR="00277A56">
        <w:t>wurden dabei</w:t>
      </w:r>
      <w:r w:rsidR="00382D3D">
        <w:t xml:space="preserve"> reale Messwerte </w:t>
      </w:r>
      <w:r w:rsidR="00654C5B">
        <w:t xml:space="preserve">eines einzelnen Netzes </w:t>
      </w:r>
      <w:r w:rsidR="00382D3D">
        <w:t>verwendet</w:t>
      </w:r>
      <w:r w:rsidR="00277A56">
        <w:t>. S</w:t>
      </w:r>
      <w:r w:rsidR="00382D3D">
        <w:t xml:space="preserve">omit kann kein allgemein gültiger Ansatz </w:t>
      </w:r>
      <w:r w:rsidR="00277A56">
        <w:t xml:space="preserve">für andere Netztopologien </w:t>
      </w:r>
      <w:r w:rsidR="00382D3D">
        <w:t>aufgestellt werden.</w:t>
      </w:r>
      <w:r w:rsidR="008B7902">
        <w:t xml:space="preserve"> </w:t>
      </w:r>
      <w:sdt>
        <w:sdtPr>
          <w:id w:val="-937756393"/>
          <w:citation/>
        </w:sdtPr>
        <w:sdtContent>
          <w:r w:rsidR="00AF5708">
            <w:fldChar w:fldCharType="begin"/>
          </w:r>
          <w:r w:rsidR="00AF5708">
            <w:instrText xml:space="preserve"> CITATION Wen \l 1031 </w:instrText>
          </w:r>
          <w:r w:rsidR="00AF5708">
            <w:fldChar w:fldCharType="separate"/>
          </w:r>
          <w:r w:rsidR="0017369F">
            <w:rPr>
              <w:noProof/>
            </w:rPr>
            <w:t>[2]</w:t>
          </w:r>
          <w:r w:rsidR="00AF5708">
            <w:fldChar w:fldCharType="end"/>
          </w:r>
        </w:sdtContent>
      </w:sdt>
      <w:r w:rsidR="00277A56">
        <w:br/>
      </w:r>
      <w:r w:rsidR="0096250F">
        <w:t>Ein dritter Forschungszweig nutzt neuronale Netze</w:t>
      </w:r>
      <w:r w:rsidR="002817A3">
        <w:t xml:space="preserve"> zur Ermittlung der Parameter</w:t>
      </w:r>
      <w:r w:rsidR="0096250F">
        <w:t xml:space="preserve">. </w:t>
      </w:r>
      <w:r w:rsidR="002817A3">
        <w:t xml:space="preserve">Hierbei werden anfänglich Parameter des Netzes geschätzt, mithilfe des neuronalen Netzes optimiert und abschließend mit den realen </w:t>
      </w:r>
      <w:r w:rsidR="00930778">
        <w:t>Parametern</w:t>
      </w:r>
      <w:r w:rsidR="002817A3">
        <w:t xml:space="preserve"> verglichen. Diese Methode berücksichtigt Messungenauigkeiten, wird allerdings nur auf der Mittelspannungsebene in IEEE-13 und IEEE-17 Bus Netzen validiert und kann somit nicht auf die Niederspannungsebene übertragen werden.</w:t>
      </w:r>
      <w:r w:rsidR="00AF5708">
        <w:t xml:space="preserve"> </w:t>
      </w:r>
      <w:sdt>
        <w:sdtPr>
          <w:id w:val="-940290820"/>
          <w:citation/>
        </w:sdtPr>
        <w:sdtContent>
          <w:r w:rsidR="00D10AEA">
            <w:fldChar w:fldCharType="begin"/>
          </w:r>
          <w:r w:rsidR="00D10AEA">
            <w:instrText xml:space="preserve"> CITATION Jou \l 1031 </w:instrText>
          </w:r>
          <w:r w:rsidR="00D10AEA">
            <w:fldChar w:fldCharType="separate"/>
          </w:r>
          <w:r w:rsidR="00D10AEA">
            <w:rPr>
              <w:noProof/>
            </w:rPr>
            <w:t>[3]</w:t>
          </w:r>
          <w:r w:rsidR="00D10AEA">
            <w:fldChar w:fldCharType="end"/>
          </w:r>
        </w:sdtContent>
      </w:sdt>
      <w:r w:rsidR="008B7902">
        <w:br/>
      </w:r>
      <w:r w:rsidR="002817A3">
        <w:t>Ein praxistauglicher Ansatz ist die Verwendung eines linearen Regressionsmodell</w:t>
      </w:r>
      <w:r w:rsidR="0096250F">
        <w:t>, das auf einer linearen Näherung des Spannungsabfalls entlang einer Leitung basiert. Die Methode zeigt gute Ergebnisse sowohl für Mittel- als auch für Niederspannungsnetze und erlaubt die Berücksichtigung von Messungenauigkeiten.</w:t>
      </w:r>
      <w:r w:rsidR="00BB6AD0">
        <w:t xml:space="preserve"> </w:t>
      </w:r>
      <w:r w:rsidR="008B7902">
        <w:t xml:space="preserve">Dieser Ansatz soll in dieser Arbeit weiterverfolgt werden. </w:t>
      </w:r>
      <w:sdt>
        <w:sdtPr>
          <w:id w:val="-661928808"/>
          <w:citation/>
        </w:sdtPr>
        <w:sdtContent>
          <w:r w:rsidR="00D10AEA">
            <w:fldChar w:fldCharType="begin"/>
          </w:r>
          <w:r w:rsidR="00D10AEA">
            <w:instrText xml:space="preserve"> CITATION Fra \l 1031 </w:instrText>
          </w:r>
          <w:r w:rsidR="00D10AEA">
            <w:fldChar w:fldCharType="separate"/>
          </w:r>
          <w:r w:rsidR="00D10AEA">
            <w:rPr>
              <w:noProof/>
            </w:rPr>
            <w:t>[4]</w:t>
          </w:r>
          <w:r w:rsidR="00D10AEA">
            <w:fldChar w:fldCharType="end"/>
          </w:r>
        </w:sdtContent>
      </w:sdt>
    </w:p>
    <w:p w14:paraId="4177CF03" w14:textId="34C05214" w:rsidR="0096250F" w:rsidRDefault="0096250F" w:rsidP="0096250F">
      <w:pPr>
        <w:pStyle w:val="p1"/>
        <w:spacing w:line="276" w:lineRule="auto"/>
      </w:pPr>
      <w:r>
        <w:t xml:space="preserve">Im Unterschied zu den meisten genannten Studien stützt sich die vorliegende Arbeit auf eine öffentlich verfügbare Datenbasis, </w:t>
      </w:r>
      <w:r w:rsidR="00EB5FCF">
        <w:t>welche</w:t>
      </w:r>
      <w:r>
        <w:t xml:space="preserve"> typische Netztopologien der Niederspannungsebene abbildet. Dadurch wird sowohl die Reproduzierbarkeit als auch die Relevanz für reale Anwendungsfälle erhöht.</w:t>
      </w:r>
    </w:p>
    <w:p w14:paraId="35EF8390" w14:textId="2C4D89E5" w:rsidR="001C7229" w:rsidRDefault="001C7229" w:rsidP="00180D84">
      <w:pPr>
        <w:jc w:val="left"/>
      </w:pPr>
    </w:p>
    <w:p w14:paraId="2AD6DA44" w14:textId="77777777" w:rsidR="00827302" w:rsidRDefault="00827302" w:rsidP="001C7229">
      <w:pPr>
        <w:spacing w:before="240"/>
      </w:pPr>
    </w:p>
    <w:p w14:paraId="43498D11" w14:textId="2B78997D" w:rsidR="00827302" w:rsidRDefault="001B62C9" w:rsidP="00827302">
      <w:pPr>
        <w:pStyle w:val="berschrift1"/>
      </w:pPr>
      <w:bookmarkStart w:id="3" w:name="_Toc201484445"/>
      <w:r>
        <w:lastRenderedPageBreak/>
        <w:t>Konzept</w:t>
      </w:r>
      <w:bookmarkEnd w:id="3"/>
    </w:p>
    <w:p w14:paraId="5F467126" w14:textId="6B019D97" w:rsidR="002368D0" w:rsidRDefault="003306E7" w:rsidP="00AA64A4">
      <w:pPr>
        <w:spacing w:after="0"/>
        <w:jc w:val="left"/>
      </w:pPr>
      <w:r>
        <w:t>Wie schon erwähnt, wird für</w:t>
      </w:r>
      <w:r w:rsidR="00DB5C01">
        <w:t xml:space="preserve"> die Umsetzung der verfolgten Methodik</w:t>
      </w:r>
      <w:r>
        <w:t xml:space="preserve">, </w:t>
      </w:r>
      <w:r w:rsidR="00DB5C01">
        <w:t xml:space="preserve">auf die öffentlich verfügbare </w:t>
      </w:r>
      <w:proofErr w:type="spellStart"/>
      <w:r w:rsidR="00DB5C01">
        <w:t>SimBench</w:t>
      </w:r>
      <w:proofErr w:type="spellEnd"/>
      <w:r w:rsidR="00DB5C01">
        <w:t>-Datenbank zurückgegriffen.</w:t>
      </w:r>
      <w:r w:rsidR="006D3489">
        <w:t xml:space="preserve"> </w:t>
      </w:r>
      <w:sdt>
        <w:sdtPr>
          <w:id w:val="1172759150"/>
          <w:citation/>
        </w:sdtPr>
        <w:sdtContent>
          <w:r w:rsidR="006D3489">
            <w:fldChar w:fldCharType="begin"/>
          </w:r>
          <w:r w:rsidR="006D3489">
            <w:instrText xml:space="preserve"> CITATION Sim \l 1031 </w:instrText>
          </w:r>
          <w:r w:rsidR="006D3489">
            <w:fldChar w:fldCharType="separate"/>
          </w:r>
          <w:r w:rsidR="006D3489">
            <w:rPr>
              <w:rFonts w:eastAsia="Times New Roman"/>
              <w:noProof/>
            </w:rPr>
            <w:t>[5]</w:t>
          </w:r>
          <w:r w:rsidR="006D3489">
            <w:fldChar w:fldCharType="end"/>
          </w:r>
        </w:sdtContent>
      </w:sdt>
      <w:r w:rsidR="00DB5C01">
        <w:t xml:space="preserve"> </w:t>
      </w:r>
      <w:r w:rsidR="006D3489">
        <w:br/>
      </w:r>
      <w:proofErr w:type="spellStart"/>
      <w:r w:rsidR="00DB5C01">
        <w:t>SimBench</w:t>
      </w:r>
      <w:proofErr w:type="spellEnd"/>
      <w:r w:rsidR="00DB5C01">
        <w:t xml:space="preserve"> stellt synthetisch generierte, jedoch realitätsnahe Netzmodelle</w:t>
      </w:r>
      <w:r w:rsidR="00E03527">
        <w:t xml:space="preserve"> bereit</w:t>
      </w:r>
      <w:r w:rsidR="00DB5C01">
        <w:t xml:space="preserve">, die sowohl Struktur- als auch Zeitreihendaten elektrischer Verteilnetze enthalten. </w:t>
      </w:r>
      <w:r w:rsidR="00E03527" w:rsidRPr="00E03527">
        <w:t>Die Netze weisen hinsichtlich Größe, Spannungsebene, Urbanisierungsgrad und Zukunftsszenarien Unterschiede auf, was eine skalierbare und vielseitige Analyse ermöglicht.</w:t>
      </w:r>
      <w:r w:rsidR="00DB5C01">
        <w:t xml:space="preserve"> </w:t>
      </w:r>
      <w:r w:rsidR="00302A05" w:rsidRPr="00302A05">
        <w:t>Im Rahmen der initialen Validierung der Simulation werden zunächst</w:t>
      </w:r>
      <w:r w:rsidR="00C61C78">
        <w:t xml:space="preserve"> einzelne</w:t>
      </w:r>
      <w:r w:rsidR="00302A05" w:rsidRPr="00302A05">
        <w:t xml:space="preserve"> Niederspannungsnetze aus der Datenbank</w:t>
      </w:r>
      <w:r w:rsidR="00C61C78">
        <w:t xml:space="preserve"> ausgewählt</w:t>
      </w:r>
      <w:r w:rsidR="00302A05">
        <w:t xml:space="preserve">. </w:t>
      </w:r>
      <w:r w:rsidR="00DB5C01">
        <w:t>Sie liefern Informationen über Leitungslängen, Knotenpositionen sowie Messwerte wie Spannung, Wirk- und Blindleistung an jedem Netzknoten über verschiedene Zeitpunkte.</w:t>
      </w:r>
      <w:r w:rsidR="00BC4D5D">
        <w:t xml:space="preserve"> </w:t>
      </w:r>
      <w:r w:rsidR="00137E95">
        <w:br/>
      </w:r>
      <w:r w:rsidR="00137E95" w:rsidRPr="002368D0">
        <w:rPr>
          <w:rFonts w:ascii=".AppleSystemUIFont" w:eastAsia="Times New Roman" w:hAnsi=".AppleSystemUIFont" w:cs="Times New Roman"/>
          <w:color w:val="0E0E0E"/>
          <w:szCs w:val="24"/>
          <w:lang w:eastAsia="de-DE"/>
        </w:rPr>
        <w:t>Im ersten Schritt werden aus den bereitgestellten CSV-Dateien die strukturellen Netzdaten extrahiert. Dazu zählen die Knotenliste</w:t>
      </w:r>
      <w:r w:rsidR="00137E95">
        <w:rPr>
          <w:rFonts w:ascii=".AppleSystemUIFont" w:eastAsia="Times New Roman" w:hAnsi=".AppleSystemUIFont" w:cs="Times New Roman"/>
          <w:color w:val="0E0E0E"/>
          <w:szCs w:val="24"/>
          <w:lang w:eastAsia="de-DE"/>
        </w:rPr>
        <w:t>,</w:t>
      </w:r>
      <w:r w:rsidR="00137E95" w:rsidRPr="002368D0">
        <w:rPr>
          <w:rFonts w:ascii=".AppleSystemUIFont" w:eastAsia="Times New Roman" w:hAnsi=".AppleSystemUIFont" w:cs="Times New Roman"/>
          <w:color w:val="0E0E0E"/>
          <w:szCs w:val="24"/>
          <w:lang w:eastAsia="de-DE"/>
        </w:rPr>
        <w:t xml:space="preserve"> sowie die zeitlich aufgelösten Messwerte für Spannung, Wirkleistung und Blindleistung. Diese Daten werden mithilfe eines Python-Skripts eingelesen, verknüpft und pro Leitung für alle Zeitschritte aufbereitet. Aus den Knotenmesswerten wird anschließend der Spannungsabfall entlang jeder Leitung berechnet</w:t>
      </w:r>
      <w:r w:rsidR="00137E95">
        <w:rPr>
          <w:rFonts w:ascii=".AppleSystemUIFont" w:eastAsia="Times New Roman" w:hAnsi=".AppleSystemUIFont" w:cs="Times New Roman"/>
          <w:color w:val="0E0E0E"/>
          <w:szCs w:val="24"/>
          <w:lang w:eastAsia="de-DE"/>
        </w:rPr>
        <w:t>, welcher als Eingangswert für das Regressionsmodell dient</w:t>
      </w:r>
      <w:r w:rsidR="00137E95" w:rsidRPr="002368D0">
        <w:rPr>
          <w:rFonts w:ascii=".AppleSystemUIFont" w:eastAsia="Times New Roman" w:hAnsi=".AppleSystemUIFont" w:cs="Times New Roman"/>
          <w:color w:val="0E0E0E"/>
          <w:szCs w:val="24"/>
          <w:lang w:eastAsia="de-DE"/>
        </w:rPr>
        <w:t>.</w:t>
      </w:r>
      <w:r w:rsidR="00F97B12">
        <w:rPr>
          <w:rFonts w:ascii=".AppleSystemUIFont" w:eastAsia="Times New Roman" w:hAnsi=".AppleSystemUIFont" w:cs="Times New Roman"/>
          <w:color w:val="0E0E0E"/>
          <w:szCs w:val="24"/>
          <w:lang w:eastAsia="de-DE"/>
        </w:rPr>
        <w:t xml:space="preserve"> </w:t>
      </w:r>
      <w:r w:rsidR="000B324D">
        <w:t xml:space="preserve">Dieses Modell basiert auf einer linearen Näherung des Spannungsabfalls in Abhängigkeit von Widerstand </w:t>
      </w:r>
      <w:r w:rsidR="000B324D">
        <w:rPr>
          <w:rStyle w:val="s1"/>
        </w:rPr>
        <w:t>R</w:t>
      </w:r>
      <w:r w:rsidR="000B324D">
        <w:t xml:space="preserve"> und Reaktanz </w:t>
      </w:r>
      <w:r w:rsidR="000B324D">
        <w:rPr>
          <w:rStyle w:val="s1"/>
        </w:rPr>
        <w:t>X</w:t>
      </w:r>
      <w:r w:rsidR="000B324D">
        <w:t xml:space="preserve">. Ziel ist es, aus den zeitlich aufgelösten Messgrößen eine möglichst präzise Schätzung der Leitungsparameter durchzuführen. Zur Validierung wird die Methode zunächst auf ein kleines, standardisiertes IEEE 5-Bus-Netz angewendet, um das grundsätzliche Funktionsprinzip unter idealisierten Bedingungen zu überprüfen. Anschließend wird das Verfahren auf größere und komplexere Niederspannungsnetze aus </w:t>
      </w:r>
      <w:proofErr w:type="spellStart"/>
      <w:r w:rsidR="000B324D">
        <w:t>SimBench</w:t>
      </w:r>
      <w:proofErr w:type="spellEnd"/>
      <w:r w:rsidR="000B324D">
        <w:t xml:space="preserve"> übertragen, um dessen Skalierbarkeit und Robustheit unter realitätsnahen Bedingungen zu analysieren. Zusätzlich werden gezielt Messunsicherheiten simuliert, um deren Einfluss auf die Schätzgüte zu untersuchen. Der Vergleich der geschätzten Parameter mit den in </w:t>
      </w:r>
      <w:proofErr w:type="spellStart"/>
      <w:r w:rsidR="000B324D">
        <w:t>SimBench</w:t>
      </w:r>
      <w:proofErr w:type="spellEnd"/>
      <w:r w:rsidR="000B324D">
        <w:t xml:space="preserve"> hinterlegten Referenzwerten ermöglicht schließlich eine systematische Bewertung der Genauigkeit und der praktischen Anwendbarkeit der Methode.</w:t>
      </w:r>
    </w:p>
    <w:p w14:paraId="1CBD366C" w14:textId="2FBA9BC1" w:rsidR="009B1E26" w:rsidRDefault="009B1E26" w:rsidP="00DB5C01">
      <w:pPr>
        <w:pStyle w:val="p1"/>
        <w:spacing w:line="276" w:lineRule="auto"/>
      </w:pPr>
    </w:p>
    <w:p w14:paraId="0BD38EB8" w14:textId="77777777" w:rsidR="00643EA9" w:rsidRDefault="00643EA9" w:rsidP="00DB5C01">
      <w:pPr>
        <w:pStyle w:val="p1"/>
        <w:spacing w:line="276" w:lineRule="auto"/>
      </w:pPr>
    </w:p>
    <w:p w14:paraId="0DBC28C0" w14:textId="77777777" w:rsidR="000B324D" w:rsidRDefault="000B324D" w:rsidP="00DB5C01">
      <w:pPr>
        <w:pStyle w:val="p1"/>
        <w:spacing w:line="276" w:lineRule="auto"/>
      </w:pPr>
    </w:p>
    <w:p w14:paraId="45B761FE" w14:textId="77777777" w:rsidR="000B324D" w:rsidRDefault="000B324D" w:rsidP="00DB5C01">
      <w:pPr>
        <w:pStyle w:val="p1"/>
        <w:spacing w:line="276" w:lineRule="auto"/>
      </w:pPr>
    </w:p>
    <w:p w14:paraId="71AF7689" w14:textId="77777777" w:rsidR="000B324D" w:rsidRDefault="000B324D" w:rsidP="00DB5C01">
      <w:pPr>
        <w:pStyle w:val="p1"/>
        <w:spacing w:line="276" w:lineRule="auto"/>
      </w:pPr>
    </w:p>
    <w:p w14:paraId="25923857" w14:textId="77777777" w:rsidR="000B324D" w:rsidRDefault="000B324D" w:rsidP="00DB5C01">
      <w:pPr>
        <w:pStyle w:val="p1"/>
        <w:spacing w:line="276" w:lineRule="auto"/>
      </w:pPr>
    </w:p>
    <w:p w14:paraId="0B1D1CFE" w14:textId="76E01690" w:rsidR="009B1E26" w:rsidRPr="003D3C86" w:rsidRDefault="009B1E26" w:rsidP="00DB5C01">
      <w:pPr>
        <w:pStyle w:val="p1"/>
        <w:spacing w:line="276" w:lineRule="auto"/>
        <w:rPr>
          <w:u w:val="single"/>
        </w:rPr>
      </w:pPr>
      <w:r w:rsidRPr="003D3C86">
        <w:rPr>
          <w:u w:val="single"/>
        </w:rPr>
        <w:lastRenderedPageBreak/>
        <w:t>Geplante methodische Schritte im Überblick:</w:t>
      </w:r>
    </w:p>
    <w:p w14:paraId="13B397EA" w14:textId="3A6DA6F3" w:rsidR="009B1E26" w:rsidRDefault="009B1E26" w:rsidP="00EA1FA5">
      <w:pPr>
        <w:pStyle w:val="p1"/>
        <w:numPr>
          <w:ilvl w:val="0"/>
          <w:numId w:val="11"/>
        </w:numPr>
        <w:spacing w:line="360" w:lineRule="auto"/>
      </w:pPr>
      <w:r>
        <w:t>Auswahl geeigneter Niederspannungsnetze aus</w:t>
      </w:r>
      <w:r w:rsidR="00A33C71">
        <w:t xml:space="preserve"> der</w:t>
      </w:r>
      <w:r>
        <w:t xml:space="preserve"> </w:t>
      </w:r>
      <w:proofErr w:type="spellStart"/>
      <w:r>
        <w:t>SimBench</w:t>
      </w:r>
      <w:proofErr w:type="spellEnd"/>
      <w:r w:rsidR="00FB5D35">
        <w:t xml:space="preserve"> Datenbank</w:t>
      </w:r>
    </w:p>
    <w:p w14:paraId="6BD7ABEB" w14:textId="77777777" w:rsidR="009B1E26" w:rsidRDefault="009B1E26" w:rsidP="00EA1FA5">
      <w:pPr>
        <w:pStyle w:val="p1"/>
        <w:numPr>
          <w:ilvl w:val="0"/>
          <w:numId w:val="11"/>
        </w:numPr>
        <w:spacing w:line="360" w:lineRule="auto"/>
      </w:pPr>
      <w:r>
        <w:t>Extraktion struktureller Netzdaten (Knoten, Leitungen, Leitungslängen)</w:t>
      </w:r>
    </w:p>
    <w:p w14:paraId="4BEB5440" w14:textId="77777777" w:rsidR="009B1E26" w:rsidRDefault="009B1E26" w:rsidP="00EA1FA5">
      <w:pPr>
        <w:pStyle w:val="p1"/>
        <w:numPr>
          <w:ilvl w:val="0"/>
          <w:numId w:val="11"/>
        </w:numPr>
        <w:spacing w:line="360" w:lineRule="auto"/>
      </w:pPr>
      <w:r>
        <w:t>Aufbereitung zeitlicher Messdaten (Spannung, Wirkleistung, Blindleistung)</w:t>
      </w:r>
    </w:p>
    <w:p w14:paraId="1E0BFB16" w14:textId="77777777" w:rsidR="009B1E26" w:rsidRDefault="009B1E26" w:rsidP="00EA1FA5">
      <w:pPr>
        <w:pStyle w:val="p1"/>
        <w:numPr>
          <w:ilvl w:val="0"/>
          <w:numId w:val="11"/>
        </w:numPr>
        <w:spacing w:line="360" w:lineRule="auto"/>
      </w:pPr>
      <w:r>
        <w:t>Berechnung des Spannungsabfalls je Leitung und Zeitschritt</w:t>
      </w:r>
    </w:p>
    <w:p w14:paraId="4CAC3AAE" w14:textId="77777777" w:rsidR="009B1E26" w:rsidRDefault="009B1E26" w:rsidP="00EA1FA5">
      <w:pPr>
        <w:pStyle w:val="p1"/>
        <w:numPr>
          <w:ilvl w:val="0"/>
          <w:numId w:val="11"/>
        </w:numPr>
        <w:spacing w:line="360" w:lineRule="auto"/>
      </w:pPr>
      <w:r>
        <w:t xml:space="preserve">Anwendung eines </w:t>
      </w:r>
      <w:r w:rsidRPr="009B1E26">
        <w:rPr>
          <w:rStyle w:val="s1"/>
          <w:bCs/>
        </w:rPr>
        <w:t>multiplen linearen Regressionsmodells</w:t>
      </w:r>
      <w:r>
        <w:t xml:space="preserve"> zur Schätzung von Widerstand </w:t>
      </w:r>
      <w:r>
        <w:rPr>
          <w:rStyle w:val="s2"/>
        </w:rPr>
        <w:t>R</w:t>
      </w:r>
      <w:r>
        <w:t xml:space="preserve"> und Reaktanz </w:t>
      </w:r>
      <w:r>
        <w:rPr>
          <w:rStyle w:val="s2"/>
        </w:rPr>
        <w:t>X</w:t>
      </w:r>
    </w:p>
    <w:p w14:paraId="06540E30" w14:textId="77777777" w:rsidR="009B1E26" w:rsidRDefault="009B1E26" w:rsidP="00EA1FA5">
      <w:pPr>
        <w:pStyle w:val="p1"/>
        <w:numPr>
          <w:ilvl w:val="0"/>
          <w:numId w:val="11"/>
        </w:numPr>
        <w:spacing w:line="360" w:lineRule="auto"/>
      </w:pPr>
      <w:r>
        <w:t>Erste Validierung am standardisierten IEEE 5-Bus-Netz</w:t>
      </w:r>
    </w:p>
    <w:p w14:paraId="6056F4FE" w14:textId="77777777" w:rsidR="009B1E26" w:rsidRDefault="009B1E26" w:rsidP="00EA1FA5">
      <w:pPr>
        <w:pStyle w:val="p1"/>
        <w:numPr>
          <w:ilvl w:val="0"/>
          <w:numId w:val="11"/>
        </w:numPr>
        <w:spacing w:line="360" w:lineRule="auto"/>
      </w:pPr>
      <w:r>
        <w:t>Simulation von Messunsicherheiten zur Bewertung der Schätzgüte</w:t>
      </w:r>
    </w:p>
    <w:p w14:paraId="0301A7D1" w14:textId="77777777" w:rsidR="009B1E26" w:rsidRDefault="009B1E26" w:rsidP="00EA1FA5">
      <w:pPr>
        <w:pStyle w:val="p1"/>
        <w:numPr>
          <w:ilvl w:val="0"/>
          <w:numId w:val="11"/>
        </w:numPr>
        <w:spacing w:line="360" w:lineRule="auto"/>
      </w:pPr>
      <w:r>
        <w:t>Vergleich geschätzter mit bekannten Netzparametern zur Evaluierung der Genauigkeit</w:t>
      </w:r>
    </w:p>
    <w:p w14:paraId="47E1598A" w14:textId="06DA44ED" w:rsidR="006452B7" w:rsidRDefault="006452B7" w:rsidP="006452B7">
      <w:pPr>
        <w:pStyle w:val="p1"/>
        <w:numPr>
          <w:ilvl w:val="0"/>
          <w:numId w:val="11"/>
        </w:numPr>
        <w:spacing w:line="360" w:lineRule="auto"/>
      </w:pPr>
      <w:r>
        <w:t xml:space="preserve">Erweiterung auf komplexere </w:t>
      </w:r>
      <w:proofErr w:type="spellStart"/>
      <w:r>
        <w:t>SimBench</w:t>
      </w:r>
      <w:proofErr w:type="spellEnd"/>
      <w:r>
        <w:t>-Netze zur Prüfung der Skalierbarkeit</w:t>
      </w:r>
    </w:p>
    <w:p w14:paraId="34B7AE84" w14:textId="77777777" w:rsidR="009B1E26" w:rsidRDefault="009B1E26" w:rsidP="00DB5C01">
      <w:pPr>
        <w:pStyle w:val="p1"/>
        <w:spacing w:line="276" w:lineRule="auto"/>
      </w:pPr>
    </w:p>
    <w:p w14:paraId="35A64B65" w14:textId="6FBABCE0" w:rsidR="001B62C9" w:rsidRDefault="00BE4696" w:rsidP="00BE4696">
      <w:pPr>
        <w:pStyle w:val="berschrift1"/>
      </w:pPr>
      <w:bookmarkStart w:id="4" w:name="_Toc201484446"/>
      <w:r>
        <w:lastRenderedPageBreak/>
        <w:t>Gliederung</w:t>
      </w:r>
      <w:bookmarkEnd w:id="4"/>
    </w:p>
    <w:p w14:paraId="5E1A1BAF" w14:textId="6A70D05B" w:rsidR="00DA28EB" w:rsidRDefault="00DA28EB" w:rsidP="00DA28EB">
      <w:pPr>
        <w:pStyle w:val="Listenabsatz"/>
        <w:numPr>
          <w:ilvl w:val="0"/>
          <w:numId w:val="9"/>
        </w:numPr>
      </w:pPr>
      <w:r>
        <w:t>Einleitung</w:t>
      </w:r>
    </w:p>
    <w:p w14:paraId="63C5EE57" w14:textId="460B18C9" w:rsidR="00DA28EB" w:rsidRDefault="00DA28EB" w:rsidP="00DA28EB">
      <w:pPr>
        <w:pStyle w:val="Listenabsatz"/>
        <w:numPr>
          <w:ilvl w:val="1"/>
          <w:numId w:val="9"/>
        </w:numPr>
      </w:pPr>
      <w:r>
        <w:t>Hintergrund und Motivation</w:t>
      </w:r>
    </w:p>
    <w:p w14:paraId="060A0DCC" w14:textId="24F90E98" w:rsidR="00DA28EB" w:rsidRDefault="000737FD" w:rsidP="00DA28EB">
      <w:pPr>
        <w:pStyle w:val="Listenabsatz"/>
        <w:numPr>
          <w:ilvl w:val="1"/>
          <w:numId w:val="9"/>
        </w:numPr>
      </w:pPr>
      <w:r>
        <w:t>Forschungsziel</w:t>
      </w:r>
    </w:p>
    <w:p w14:paraId="0268E373" w14:textId="5808E00B" w:rsidR="000737FD" w:rsidRDefault="000737FD" w:rsidP="00DA28EB">
      <w:pPr>
        <w:pStyle w:val="Listenabsatz"/>
        <w:numPr>
          <w:ilvl w:val="1"/>
          <w:numId w:val="9"/>
        </w:numPr>
      </w:pPr>
      <w:r>
        <w:t>Aufbau der Arbeit</w:t>
      </w:r>
    </w:p>
    <w:p w14:paraId="624B9570" w14:textId="19756899" w:rsidR="00DA28EB" w:rsidRDefault="000737FD" w:rsidP="00DA28EB">
      <w:pPr>
        <w:pStyle w:val="Listenabsatz"/>
        <w:numPr>
          <w:ilvl w:val="0"/>
          <w:numId w:val="9"/>
        </w:numPr>
      </w:pPr>
      <w:r>
        <w:t>Theoretischer Hintergrund</w:t>
      </w:r>
    </w:p>
    <w:p w14:paraId="49164379" w14:textId="2F15B326" w:rsidR="000737FD" w:rsidRDefault="000737FD" w:rsidP="000737FD">
      <w:pPr>
        <w:pStyle w:val="Listenabsatz"/>
        <w:numPr>
          <w:ilvl w:val="1"/>
          <w:numId w:val="9"/>
        </w:numPr>
      </w:pPr>
      <w:r>
        <w:t>Elektrische Verteilnetze und ihre Modellierung</w:t>
      </w:r>
    </w:p>
    <w:p w14:paraId="65E8A329" w14:textId="4C10A1ED" w:rsidR="000737FD" w:rsidRDefault="000737FD" w:rsidP="000737FD">
      <w:pPr>
        <w:pStyle w:val="Listenabsatz"/>
        <w:numPr>
          <w:ilvl w:val="1"/>
          <w:numId w:val="9"/>
        </w:numPr>
      </w:pPr>
      <w:r>
        <w:t xml:space="preserve">Bedeutung der Leitungsparameter </w:t>
      </w:r>
      <w:r w:rsidRPr="000737FD">
        <w:rPr>
          <w:i/>
          <w:iCs/>
          <w:smallCaps/>
        </w:rPr>
        <w:t>R</w:t>
      </w:r>
      <w:r>
        <w:t xml:space="preserve"> und </w:t>
      </w:r>
      <w:r w:rsidRPr="000737FD">
        <w:rPr>
          <w:i/>
          <w:iCs/>
        </w:rPr>
        <w:t>X</w:t>
      </w:r>
    </w:p>
    <w:p w14:paraId="77709556" w14:textId="17553AF8" w:rsidR="000737FD" w:rsidRDefault="000737FD" w:rsidP="000737FD">
      <w:pPr>
        <w:pStyle w:val="Listenabsatz"/>
        <w:numPr>
          <w:ilvl w:val="1"/>
          <w:numId w:val="9"/>
        </w:numPr>
      </w:pPr>
      <w:r>
        <w:t>Lastflussrechnung und Spannungsabfall in Netzen</w:t>
      </w:r>
    </w:p>
    <w:p w14:paraId="7EED2808" w14:textId="70DC09BD" w:rsidR="000737FD" w:rsidRDefault="000737FD" w:rsidP="00CB5E71">
      <w:pPr>
        <w:pStyle w:val="Listenabsatz"/>
        <w:numPr>
          <w:ilvl w:val="1"/>
          <w:numId w:val="9"/>
        </w:numPr>
      </w:pPr>
      <w:r>
        <w:t>Regressionsverfahren zur Parameterbestimmung</w:t>
      </w:r>
    </w:p>
    <w:p w14:paraId="32BEBB7F" w14:textId="29AF4DB8" w:rsidR="000737FD" w:rsidRDefault="000737FD" w:rsidP="000737FD">
      <w:pPr>
        <w:pStyle w:val="Listenabsatz"/>
        <w:numPr>
          <w:ilvl w:val="0"/>
          <w:numId w:val="9"/>
        </w:numPr>
      </w:pPr>
      <w:r>
        <w:t>Datenbasis und Vorverarbeitung</w:t>
      </w:r>
    </w:p>
    <w:p w14:paraId="5570C962" w14:textId="10522395" w:rsidR="000737FD" w:rsidRDefault="000737FD" w:rsidP="000737FD">
      <w:pPr>
        <w:pStyle w:val="Listenabsatz"/>
        <w:numPr>
          <w:ilvl w:val="1"/>
          <w:numId w:val="9"/>
        </w:numPr>
      </w:pPr>
      <w:r>
        <w:t xml:space="preserve">Vorstellung der </w:t>
      </w:r>
      <w:proofErr w:type="spellStart"/>
      <w:r>
        <w:t>SimBench</w:t>
      </w:r>
      <w:proofErr w:type="spellEnd"/>
      <w:r>
        <w:t xml:space="preserve"> – Datensätze</w:t>
      </w:r>
    </w:p>
    <w:p w14:paraId="5447E7DC" w14:textId="2EB09D41" w:rsidR="000737FD" w:rsidRDefault="000737FD" w:rsidP="00BD07D7">
      <w:pPr>
        <w:pStyle w:val="Listenabsatz"/>
        <w:numPr>
          <w:ilvl w:val="1"/>
          <w:numId w:val="9"/>
        </w:numPr>
      </w:pPr>
      <w:r>
        <w:t>Auswahl geeigneter Netzmodelle</w:t>
      </w:r>
    </w:p>
    <w:p w14:paraId="325166C8" w14:textId="314CA456" w:rsidR="000737FD" w:rsidRDefault="000737FD" w:rsidP="00BD07D7">
      <w:pPr>
        <w:pStyle w:val="Listenabsatz"/>
        <w:numPr>
          <w:ilvl w:val="1"/>
          <w:numId w:val="9"/>
        </w:numPr>
      </w:pPr>
      <w:r>
        <w:t>Struktur und Aufbau der relevanten Dateien</w:t>
      </w:r>
    </w:p>
    <w:p w14:paraId="3801731C" w14:textId="512B99ED" w:rsidR="000737FD" w:rsidRDefault="000737FD" w:rsidP="00BD07D7">
      <w:pPr>
        <w:pStyle w:val="Listenabsatz"/>
        <w:numPr>
          <w:ilvl w:val="1"/>
          <w:numId w:val="9"/>
        </w:numPr>
      </w:pPr>
      <w:r>
        <w:t xml:space="preserve">Extraktion und </w:t>
      </w:r>
      <w:r w:rsidR="00A50607">
        <w:t>Aufbereitung</w:t>
      </w:r>
      <w:r>
        <w:t xml:space="preserve"> der Zeitreihendaten</w:t>
      </w:r>
    </w:p>
    <w:p w14:paraId="4AAF90B5" w14:textId="0AA3956E" w:rsidR="000737FD" w:rsidRDefault="000737FD" w:rsidP="000737FD">
      <w:pPr>
        <w:pStyle w:val="Listenabsatz"/>
        <w:numPr>
          <w:ilvl w:val="1"/>
          <w:numId w:val="9"/>
        </w:numPr>
      </w:pPr>
      <w:r>
        <w:t>Berechnung des Spannungsabfalls</w:t>
      </w:r>
    </w:p>
    <w:p w14:paraId="51F77689" w14:textId="5BDC415E" w:rsidR="007A467B" w:rsidRDefault="000737FD" w:rsidP="003463AE">
      <w:pPr>
        <w:pStyle w:val="Listenabsatz"/>
        <w:numPr>
          <w:ilvl w:val="0"/>
          <w:numId w:val="9"/>
        </w:numPr>
      </w:pPr>
      <w:r>
        <w:t>Umsetzung der Regressionsmethode</w:t>
      </w:r>
    </w:p>
    <w:p w14:paraId="770CD6C9" w14:textId="36BC9339" w:rsidR="007A467B" w:rsidRDefault="007A467B" w:rsidP="007A467B">
      <w:pPr>
        <w:pStyle w:val="Listenabsatz"/>
        <w:numPr>
          <w:ilvl w:val="1"/>
          <w:numId w:val="9"/>
        </w:numPr>
      </w:pPr>
      <w:r>
        <w:t>Aufbau des Regressionsmodells</w:t>
      </w:r>
    </w:p>
    <w:p w14:paraId="4F91156F" w14:textId="710B4FBB" w:rsidR="007A467B" w:rsidRDefault="007A467B" w:rsidP="007A467B">
      <w:pPr>
        <w:pStyle w:val="Listenabsatz"/>
        <w:numPr>
          <w:ilvl w:val="1"/>
          <w:numId w:val="9"/>
        </w:numPr>
      </w:pPr>
      <w:r>
        <w:t>Implementierung in Python</w:t>
      </w:r>
    </w:p>
    <w:p w14:paraId="2362919B" w14:textId="6347FE6B" w:rsidR="007A467B" w:rsidRDefault="007A467B" w:rsidP="007A467B">
      <w:pPr>
        <w:pStyle w:val="Listenabsatz"/>
        <w:numPr>
          <w:ilvl w:val="1"/>
          <w:numId w:val="9"/>
        </w:numPr>
        <w:rPr>
          <w:lang w:val="en-US"/>
        </w:rPr>
      </w:pPr>
      <w:r w:rsidRPr="007A467B">
        <w:rPr>
          <w:lang w:val="en-US"/>
        </w:rPr>
        <w:t xml:space="preserve">Simulation </w:t>
      </w:r>
      <w:proofErr w:type="spellStart"/>
      <w:r w:rsidRPr="007A467B">
        <w:rPr>
          <w:lang w:val="en-US"/>
        </w:rPr>
        <w:t>mit</w:t>
      </w:r>
      <w:proofErr w:type="spellEnd"/>
      <w:r w:rsidRPr="007A467B">
        <w:rPr>
          <w:lang w:val="en-US"/>
        </w:rPr>
        <w:t xml:space="preserve"> IEEE-5-Bus-N</w:t>
      </w:r>
      <w:r>
        <w:rPr>
          <w:lang w:val="en-US"/>
        </w:rPr>
        <w:t>etz</w:t>
      </w:r>
    </w:p>
    <w:p w14:paraId="204A870C" w14:textId="3A918E14" w:rsidR="007A467B" w:rsidRDefault="007A467B" w:rsidP="007A467B">
      <w:pPr>
        <w:pStyle w:val="Listenabsatz"/>
        <w:numPr>
          <w:ilvl w:val="1"/>
          <w:numId w:val="9"/>
        </w:numPr>
      </w:pPr>
      <w:r w:rsidRPr="007A467B">
        <w:t xml:space="preserve">Erweiterung auf größere </w:t>
      </w:r>
      <w:proofErr w:type="spellStart"/>
      <w:r w:rsidRPr="007A467B">
        <w:t>SimBench</w:t>
      </w:r>
      <w:proofErr w:type="spellEnd"/>
      <w:r w:rsidRPr="007A467B">
        <w:t xml:space="preserve"> Netze</w:t>
      </w:r>
    </w:p>
    <w:p w14:paraId="58303D78" w14:textId="7C5B2273" w:rsidR="007A467B" w:rsidRDefault="007A467B" w:rsidP="007A467B">
      <w:pPr>
        <w:pStyle w:val="Listenabsatz"/>
        <w:numPr>
          <w:ilvl w:val="0"/>
          <w:numId w:val="9"/>
        </w:numPr>
      </w:pPr>
      <w:r>
        <w:t>Analyse und Auswertung</w:t>
      </w:r>
    </w:p>
    <w:p w14:paraId="3E14C603" w14:textId="28E2E3AD" w:rsidR="007A467B" w:rsidRDefault="007A467B" w:rsidP="007A467B">
      <w:pPr>
        <w:pStyle w:val="Listenabsatz"/>
        <w:numPr>
          <w:ilvl w:val="1"/>
          <w:numId w:val="9"/>
        </w:numPr>
      </w:pPr>
      <w:r>
        <w:t xml:space="preserve">Validierung der </w:t>
      </w:r>
      <w:r w:rsidR="00A50607">
        <w:t>geschätzten</w:t>
      </w:r>
      <w:r>
        <w:t xml:space="preserve"> Parameter gegenüber </w:t>
      </w:r>
      <w:proofErr w:type="spellStart"/>
      <w:r>
        <w:t>SimBench</w:t>
      </w:r>
      <w:proofErr w:type="spellEnd"/>
      <w:r>
        <w:t xml:space="preserve"> Originaldaten</w:t>
      </w:r>
    </w:p>
    <w:p w14:paraId="12650335" w14:textId="07BA562B" w:rsidR="007A467B" w:rsidRDefault="007A467B" w:rsidP="007A467B">
      <w:pPr>
        <w:pStyle w:val="Listenabsatz"/>
        <w:numPr>
          <w:ilvl w:val="1"/>
          <w:numId w:val="9"/>
        </w:numPr>
      </w:pPr>
      <w:r>
        <w:t>Einfluss von Messrauschen und Rundungsfehlern</w:t>
      </w:r>
    </w:p>
    <w:p w14:paraId="1D8DD4DD" w14:textId="14997B0D" w:rsidR="007A467B" w:rsidRDefault="007A467B" w:rsidP="007A467B">
      <w:pPr>
        <w:pStyle w:val="Listenabsatz"/>
        <w:numPr>
          <w:ilvl w:val="1"/>
          <w:numId w:val="9"/>
        </w:numPr>
      </w:pPr>
      <w:r>
        <w:t>Bewertung der Schätzgenauigkeit</w:t>
      </w:r>
    </w:p>
    <w:p w14:paraId="43FEFF80" w14:textId="77777777" w:rsidR="003463AE" w:rsidRDefault="007A467B" w:rsidP="007A467B">
      <w:pPr>
        <w:pStyle w:val="Listenabsatz"/>
        <w:numPr>
          <w:ilvl w:val="1"/>
          <w:numId w:val="9"/>
        </w:numPr>
      </w:pPr>
      <w:r>
        <w:t>Skalierbarkeit</w:t>
      </w:r>
      <w:r w:rsidR="003463AE">
        <w:t> </w:t>
      </w:r>
      <w:r>
        <w:t>der</w:t>
      </w:r>
      <w:r w:rsidR="003463AE">
        <w:t> </w:t>
      </w:r>
      <w:r>
        <w:t>Methode:</w:t>
      </w:r>
      <w:r w:rsidR="003463AE">
        <w:t> </w:t>
      </w:r>
      <w:r>
        <w:t>Rechenaufwand</w:t>
      </w:r>
      <w:r w:rsidR="003463AE">
        <w:t> </w:t>
      </w:r>
      <w:r>
        <w:t>und</w:t>
      </w:r>
      <w:r w:rsidR="003463AE">
        <w:t> </w:t>
      </w:r>
      <w:r>
        <w:t>Modellverhalten</w:t>
      </w:r>
      <w:r w:rsidR="003463AE">
        <w:t> </w:t>
      </w:r>
      <w:r>
        <w:t>bei</w:t>
      </w:r>
    </w:p>
    <w:p w14:paraId="7FD136DC" w14:textId="4CFA93A5" w:rsidR="007A467B" w:rsidRDefault="003463AE" w:rsidP="003463AE">
      <w:pPr>
        <w:pStyle w:val="Listenabsatz"/>
        <w:ind w:left="1068"/>
      </w:pPr>
      <w:r>
        <w:t> </w:t>
      </w:r>
      <w:r w:rsidR="007A467B">
        <w:t>wachsenden Netzen</w:t>
      </w:r>
    </w:p>
    <w:p w14:paraId="5C2F3772" w14:textId="4696D143" w:rsidR="00DA28EB" w:rsidRPr="007A467B" w:rsidRDefault="007A467B" w:rsidP="00DF6319">
      <w:pPr>
        <w:pStyle w:val="Listenabsatz"/>
        <w:numPr>
          <w:ilvl w:val="0"/>
          <w:numId w:val="9"/>
        </w:numPr>
      </w:pPr>
      <w:r>
        <w:t>Zusammenfassung und Ausblick</w:t>
      </w:r>
    </w:p>
    <w:p w14:paraId="574A5C12" w14:textId="72EBF7CD" w:rsidR="00853240" w:rsidRDefault="00853240" w:rsidP="00853240">
      <w:pPr>
        <w:pStyle w:val="berschrift1"/>
      </w:pPr>
      <w:bookmarkStart w:id="5" w:name="_Toc201484447"/>
      <w:r>
        <w:lastRenderedPageBreak/>
        <w:t>Zeitplan</w:t>
      </w:r>
      <w:bookmarkEnd w:id="5"/>
    </w:p>
    <w:p w14:paraId="2A0E0E1F" w14:textId="77777777" w:rsidR="00B456AA" w:rsidRPr="00B456AA" w:rsidRDefault="00B456AA" w:rsidP="00B456AA"/>
    <w:p w14:paraId="0F8AD825" w14:textId="236BC17E" w:rsidR="00827302" w:rsidRDefault="007C4E63" w:rsidP="007C4E63">
      <w:pPr>
        <w:pStyle w:val="berschrift1"/>
      </w:pPr>
      <w:bookmarkStart w:id="6" w:name="_Toc201484448"/>
      <w:r>
        <w:lastRenderedPageBreak/>
        <w:t>Quellen</w:t>
      </w:r>
      <w:bookmarkEnd w:id="6"/>
    </w:p>
    <w:p w14:paraId="01EDB927" w14:textId="31502893" w:rsidR="00827302" w:rsidRDefault="00827302" w:rsidP="001C7229">
      <w:pPr>
        <w:spacing w:before="240"/>
      </w:pPr>
    </w:p>
    <w:p w14:paraId="233D091F" w14:textId="77777777" w:rsidR="007C4E63" w:rsidRDefault="007C4E63" w:rsidP="001C7229">
      <w:pPr>
        <w:spacing w:before="240"/>
      </w:pPr>
    </w:p>
    <w:p w14:paraId="0CA990E3" w14:textId="77777777" w:rsidR="007C4E63" w:rsidRDefault="007C4E63" w:rsidP="001C7229">
      <w:pPr>
        <w:spacing w:before="240"/>
      </w:pPr>
    </w:p>
    <w:p w14:paraId="10B4C69E" w14:textId="77777777" w:rsidR="007C4E63" w:rsidRDefault="007C4E63" w:rsidP="001C7229">
      <w:pPr>
        <w:spacing w:before="240"/>
      </w:pPr>
    </w:p>
    <w:p w14:paraId="6E06C8BB" w14:textId="77777777" w:rsidR="007C4E63" w:rsidRDefault="007C4E63" w:rsidP="001C7229">
      <w:pPr>
        <w:spacing w:before="240"/>
      </w:pPr>
    </w:p>
    <w:p w14:paraId="691E7CCD" w14:textId="2BF220F0" w:rsidR="007C4E63" w:rsidRDefault="007C4E63" w:rsidP="001C7229">
      <w:pPr>
        <w:spacing w:before="240"/>
      </w:pPr>
      <w:r>
        <w:t>Optional (Befasst sich mit Rechnungen Gaus Seidel und so weiter)</w:t>
      </w:r>
      <w:r w:rsidR="00FF69E4">
        <w:t>:</w:t>
      </w:r>
      <w:r w:rsidR="006E6B3B">
        <w:t xml:space="preserve">  </w:t>
      </w:r>
      <w:r>
        <w:br/>
      </w:r>
      <w:r w:rsidRPr="007C4E63">
        <w:t>https://pureadmin.unileoben.ac.at/ws/portalfiles/portal/3171884/AC15207299n01.pdf</w:t>
      </w:r>
    </w:p>
    <w:p w14:paraId="157A52F0" w14:textId="14AB24C5" w:rsidR="007E7F66" w:rsidRDefault="00BB2718" w:rsidP="001C7229">
      <w:pPr>
        <w:spacing w:before="240"/>
      </w:pPr>
      <w:r>
        <w:t xml:space="preserve">Beschäftigt sich auch mit dem Thema aber </w:t>
      </w:r>
      <w:r w:rsidR="007E7F66">
        <w:t>viel tiefer: </w:t>
      </w:r>
      <w:r w:rsidR="007E7F66">
        <w:br/>
      </w:r>
      <w:proofErr w:type="spellStart"/>
      <w:r w:rsidR="007E7F66">
        <w:t>Automated</w:t>
      </w:r>
      <w:proofErr w:type="spellEnd"/>
      <w:r w:rsidR="007E7F66">
        <w:t xml:space="preserve"> Determination </w:t>
      </w:r>
      <w:proofErr w:type="spellStart"/>
      <w:r w:rsidR="007E7F66">
        <w:t>of</w:t>
      </w:r>
      <w:proofErr w:type="spellEnd"/>
      <w:r w:rsidR="007E7F66">
        <w:t xml:space="preserve"> </w:t>
      </w:r>
      <w:proofErr w:type="spellStart"/>
      <w:r w:rsidR="007E7F66">
        <w:t>Topology</w:t>
      </w:r>
      <w:proofErr w:type="spellEnd"/>
      <w:r w:rsidR="007E7F66">
        <w:t xml:space="preserve"> and Line Parameters in Low </w:t>
      </w:r>
      <w:proofErr w:type="spellStart"/>
      <w:r w:rsidR="007E7F66">
        <w:t>Voltage</w:t>
      </w:r>
      <w:proofErr w:type="spellEnd"/>
      <w:r w:rsidR="007E7F66">
        <w:t xml:space="preserve"> Systems </w:t>
      </w:r>
      <w:proofErr w:type="spellStart"/>
      <w:r w:rsidR="007E7F66">
        <w:t>Using</w:t>
      </w:r>
      <w:proofErr w:type="spellEnd"/>
      <w:r w:rsidR="007E7F66">
        <w:t xml:space="preserve"> Smart Meters </w:t>
      </w:r>
      <w:proofErr w:type="spellStart"/>
      <w:r w:rsidR="007E7F66">
        <w:t>Measurements</w:t>
      </w:r>
      <w:proofErr w:type="spellEnd"/>
    </w:p>
    <w:p w14:paraId="22B02BD1" w14:textId="2BF5A36E" w:rsidR="008B1635" w:rsidRDefault="008B1635" w:rsidP="001C7229">
      <w:pPr>
        <w:spacing w:before="240"/>
      </w:pPr>
      <w:r>
        <w:t>Beschäftigt sich auch mit dem Finden von Leitungsparametern, aber mit einem etwas anderem Ansatz:</w:t>
      </w:r>
      <w:r>
        <w:br/>
        <w:t xml:space="preserve">Line Parameters </w:t>
      </w:r>
      <w:proofErr w:type="spellStart"/>
      <w:r>
        <w:t>Identification</w:t>
      </w:r>
      <w:proofErr w:type="spellEnd"/>
      <w:r>
        <w:t xml:space="preserve"> in LV Distribution </w:t>
      </w:r>
      <w:proofErr w:type="spellStart"/>
      <w:r>
        <w:t>Stations</w:t>
      </w:r>
      <w:proofErr w:type="spellEnd"/>
      <w:r>
        <w:t xml:space="preserve"> </w:t>
      </w:r>
      <w:proofErr w:type="spellStart"/>
      <w:r>
        <w:t>Based</w:t>
      </w:r>
      <w:proofErr w:type="spellEnd"/>
      <w:r>
        <w:t xml:space="preserve"> on Non-liner </w:t>
      </w:r>
      <w:proofErr w:type="gramStart"/>
      <w:r>
        <w:t>Least</w:t>
      </w:r>
      <w:proofErr w:type="gramEnd"/>
      <w:r>
        <w:t xml:space="preserve"> Squares</w:t>
      </w:r>
    </w:p>
    <w:p w14:paraId="243F643B" w14:textId="74FA0ECF" w:rsidR="009C0D8F" w:rsidRDefault="009C0D8F" w:rsidP="001C7229">
      <w:pPr>
        <w:spacing w:before="240"/>
      </w:pPr>
      <w:r>
        <w:t>Hier wird sich erst mit Topologie Findung und danach mit Linearer Regression beschäftigt:</w:t>
      </w:r>
      <w:r>
        <w:br/>
      </w:r>
      <w:r w:rsidRPr="009C0D8F">
        <w:t xml:space="preserve">Distribution </w:t>
      </w:r>
      <w:proofErr w:type="spellStart"/>
      <w:r w:rsidRPr="009C0D8F">
        <w:t>Grid</w:t>
      </w:r>
      <w:proofErr w:type="spellEnd"/>
      <w:r w:rsidRPr="009C0D8F">
        <w:t xml:space="preserve"> Modeling </w:t>
      </w:r>
      <w:proofErr w:type="spellStart"/>
      <w:r w:rsidRPr="009C0D8F">
        <w:t>Using</w:t>
      </w:r>
      <w:proofErr w:type="spellEnd"/>
      <w:r w:rsidRPr="009C0D8F">
        <w:t xml:space="preserve"> Smart Meter Data</w:t>
      </w:r>
    </w:p>
    <w:p w14:paraId="1409E4C8" w14:textId="77777777" w:rsidR="007C4E63" w:rsidRDefault="007C4E63" w:rsidP="001C7229">
      <w:pPr>
        <w:spacing w:before="240"/>
      </w:pPr>
    </w:p>
    <w:p w14:paraId="3DE789CE" w14:textId="77777777" w:rsidR="00827302" w:rsidRDefault="00827302" w:rsidP="001C7229">
      <w:pPr>
        <w:spacing w:before="240"/>
      </w:pPr>
    </w:p>
    <w:bookmarkStart w:id="7" w:name="_Toc201484451" w:displacedByCustomXml="next"/>
    <w:sdt>
      <w:sdtPr>
        <w:rPr>
          <w:rFonts w:asciiTheme="minorHAnsi" w:eastAsiaTheme="minorHAnsi" w:hAnsiTheme="minorHAnsi" w:cstheme="minorBidi"/>
          <w:b w:val="0"/>
          <w:bCs w:val="0"/>
          <w:color w:val="auto"/>
          <w:sz w:val="22"/>
          <w:szCs w:val="22"/>
        </w:rPr>
        <w:id w:val="1669514927"/>
        <w:docPartObj>
          <w:docPartGallery w:val="Bibliographies"/>
          <w:docPartUnique/>
        </w:docPartObj>
      </w:sdtPr>
      <w:sdtEndPr>
        <w:rPr>
          <w:sz w:val="24"/>
        </w:rPr>
      </w:sdtEndPr>
      <w:sdtContent>
        <w:p w14:paraId="4EF0F2B7" w14:textId="77777777" w:rsidR="0027739A" w:rsidRDefault="0027739A" w:rsidP="00203094">
          <w:pPr>
            <w:pStyle w:val="berschrift1"/>
            <w:numPr>
              <w:ilvl w:val="0"/>
              <w:numId w:val="0"/>
            </w:numPr>
          </w:pPr>
          <w:r>
            <w:t>Literaturverzeichnis</w:t>
          </w:r>
          <w:bookmarkEnd w:id="7"/>
        </w:p>
        <w:sdt>
          <w:sdtPr>
            <w:id w:val="111145805"/>
            <w:bibliography/>
          </w:sdtPr>
          <w:sdtContent>
            <w:p w14:paraId="583A4EF5" w14:textId="77777777" w:rsidR="0017369F" w:rsidRDefault="0027739A" w:rsidP="002356D0">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319"/>
              </w:tblGrid>
              <w:tr w:rsidR="0017369F" w:rsidRPr="0017369F" w14:paraId="317F4C11" w14:textId="77777777">
                <w:trPr>
                  <w:divId w:val="345064652"/>
                  <w:tblCellSpacing w:w="15" w:type="dxa"/>
                </w:trPr>
                <w:tc>
                  <w:tcPr>
                    <w:tcW w:w="50" w:type="pct"/>
                    <w:hideMark/>
                  </w:tcPr>
                  <w:p w14:paraId="6FE2204B" w14:textId="65B12737" w:rsidR="0017369F" w:rsidRDefault="0017369F">
                    <w:pPr>
                      <w:pStyle w:val="Literaturverzeichnis"/>
                      <w:rPr>
                        <w:noProof/>
                        <w:szCs w:val="24"/>
                      </w:rPr>
                    </w:pPr>
                    <w:r>
                      <w:rPr>
                        <w:noProof/>
                      </w:rPr>
                      <w:t xml:space="preserve">[1] </w:t>
                    </w:r>
                  </w:p>
                </w:tc>
                <w:tc>
                  <w:tcPr>
                    <w:tcW w:w="0" w:type="auto"/>
                    <w:hideMark/>
                  </w:tcPr>
                  <w:p w14:paraId="50FDBE6D" w14:textId="77777777" w:rsidR="0017369F" w:rsidRPr="0017369F" w:rsidRDefault="0017369F">
                    <w:pPr>
                      <w:pStyle w:val="Literaturverzeichnis"/>
                      <w:rPr>
                        <w:noProof/>
                        <w:lang w:val="en-US"/>
                      </w:rPr>
                    </w:pPr>
                    <w:r w:rsidRPr="0017369F">
                      <w:rPr>
                        <w:noProof/>
                        <w:lang w:val="en-US"/>
                      </w:rPr>
                      <w:t>Y. W. Y. W. N. Z. Jiawei Zhang, „Topology Identification and Line Parameter Estimation for Non-PMU Distribution Network: A Numerical Method“.</w:t>
                    </w:r>
                  </w:p>
                </w:tc>
              </w:tr>
              <w:tr w:rsidR="0017369F" w:rsidRPr="0017369F" w14:paraId="5EBF6419" w14:textId="77777777">
                <w:trPr>
                  <w:divId w:val="345064652"/>
                  <w:tblCellSpacing w:w="15" w:type="dxa"/>
                </w:trPr>
                <w:tc>
                  <w:tcPr>
                    <w:tcW w:w="50" w:type="pct"/>
                    <w:hideMark/>
                  </w:tcPr>
                  <w:p w14:paraId="7B95F44D" w14:textId="77777777" w:rsidR="0017369F" w:rsidRDefault="0017369F">
                    <w:pPr>
                      <w:pStyle w:val="Literaturverzeichnis"/>
                      <w:rPr>
                        <w:noProof/>
                      </w:rPr>
                    </w:pPr>
                    <w:r>
                      <w:rPr>
                        <w:noProof/>
                      </w:rPr>
                      <w:t xml:space="preserve">[2] </w:t>
                    </w:r>
                  </w:p>
                </w:tc>
                <w:tc>
                  <w:tcPr>
                    <w:tcW w:w="0" w:type="auto"/>
                    <w:hideMark/>
                  </w:tcPr>
                  <w:p w14:paraId="42CA1CCB" w14:textId="77777777" w:rsidR="0017369F" w:rsidRPr="0017369F" w:rsidRDefault="0017369F">
                    <w:pPr>
                      <w:pStyle w:val="Literaturverzeichnis"/>
                      <w:rPr>
                        <w:noProof/>
                        <w:lang w:val="en-US"/>
                      </w:rPr>
                    </w:pPr>
                    <w:r w:rsidRPr="0017369F">
                      <w:rPr>
                        <w:noProof/>
                        <w:lang w:val="en-US"/>
                      </w:rPr>
                      <w:t>N. Y. Wenyu Wang, „Estimate Three-Phase Distribution Line Parameters With Physics-Informed Graphical Learning Method“.</w:t>
                    </w:r>
                  </w:p>
                </w:tc>
              </w:tr>
              <w:tr w:rsidR="0017369F" w:rsidRPr="0017369F" w14:paraId="15A13F1C" w14:textId="77777777">
                <w:trPr>
                  <w:divId w:val="345064652"/>
                  <w:tblCellSpacing w:w="15" w:type="dxa"/>
                </w:trPr>
                <w:tc>
                  <w:tcPr>
                    <w:tcW w:w="50" w:type="pct"/>
                    <w:hideMark/>
                  </w:tcPr>
                  <w:p w14:paraId="6F6FF071" w14:textId="77777777" w:rsidR="0017369F" w:rsidRDefault="0017369F">
                    <w:pPr>
                      <w:pStyle w:val="Literaturverzeichnis"/>
                      <w:rPr>
                        <w:noProof/>
                      </w:rPr>
                    </w:pPr>
                    <w:r>
                      <w:rPr>
                        <w:noProof/>
                      </w:rPr>
                      <w:t xml:space="preserve">[3] </w:t>
                    </w:r>
                  </w:p>
                </w:tc>
                <w:tc>
                  <w:tcPr>
                    <w:tcW w:w="0" w:type="auto"/>
                    <w:hideMark/>
                  </w:tcPr>
                  <w:p w14:paraId="34680554" w14:textId="77777777" w:rsidR="0017369F" w:rsidRPr="0017369F" w:rsidRDefault="0017369F">
                    <w:pPr>
                      <w:pStyle w:val="Literaturverzeichnis"/>
                      <w:rPr>
                        <w:noProof/>
                        <w:lang w:val="en-US"/>
                      </w:rPr>
                    </w:pPr>
                    <w:r w:rsidRPr="0017369F">
                      <w:rPr>
                        <w:noProof/>
                        <w:lang w:val="en-US"/>
                      </w:rPr>
                      <w:t>L. F. v. F. L. B. A. U. Franziska Tischbein, „Determination of the Line Parameters of Electrical Distribution Grids based on Smart Meter Data“.</w:t>
                    </w:r>
                  </w:p>
                </w:tc>
              </w:tr>
              <w:tr w:rsidR="0017369F" w14:paraId="7C72344B" w14:textId="77777777">
                <w:trPr>
                  <w:divId w:val="345064652"/>
                  <w:tblCellSpacing w:w="15" w:type="dxa"/>
                </w:trPr>
                <w:tc>
                  <w:tcPr>
                    <w:tcW w:w="50" w:type="pct"/>
                    <w:hideMark/>
                  </w:tcPr>
                  <w:p w14:paraId="65FED59C" w14:textId="77777777" w:rsidR="0017369F" w:rsidRDefault="0017369F">
                    <w:pPr>
                      <w:pStyle w:val="Literaturverzeichnis"/>
                      <w:rPr>
                        <w:noProof/>
                      </w:rPr>
                    </w:pPr>
                    <w:r>
                      <w:rPr>
                        <w:noProof/>
                      </w:rPr>
                      <w:t xml:space="preserve">[4] </w:t>
                    </w:r>
                  </w:p>
                </w:tc>
                <w:tc>
                  <w:tcPr>
                    <w:tcW w:w="0" w:type="auto"/>
                    <w:hideMark/>
                  </w:tcPr>
                  <w:p w14:paraId="7C55A39A" w14:textId="77777777" w:rsidR="0017369F" w:rsidRDefault="0017369F">
                    <w:pPr>
                      <w:pStyle w:val="Literaturverzeichnis"/>
                      <w:rPr>
                        <w:noProof/>
                      </w:rPr>
                    </w:pPr>
                    <w:r>
                      <w:rPr>
                        <w:noProof/>
                      </w:rPr>
                      <w:t>SimBench, „SimBench Datasets“.</w:t>
                    </w:r>
                  </w:p>
                </w:tc>
              </w:tr>
              <w:tr w:rsidR="0017369F" w:rsidRPr="0017369F" w14:paraId="5987B55E" w14:textId="77777777">
                <w:trPr>
                  <w:divId w:val="345064652"/>
                  <w:tblCellSpacing w:w="15" w:type="dxa"/>
                </w:trPr>
                <w:tc>
                  <w:tcPr>
                    <w:tcW w:w="50" w:type="pct"/>
                    <w:hideMark/>
                  </w:tcPr>
                  <w:p w14:paraId="444D09EC" w14:textId="77777777" w:rsidR="0017369F" w:rsidRDefault="0017369F">
                    <w:pPr>
                      <w:pStyle w:val="Literaturverzeichnis"/>
                      <w:rPr>
                        <w:noProof/>
                      </w:rPr>
                    </w:pPr>
                    <w:r>
                      <w:rPr>
                        <w:noProof/>
                      </w:rPr>
                      <w:t xml:space="preserve">[5] </w:t>
                    </w:r>
                  </w:p>
                </w:tc>
                <w:tc>
                  <w:tcPr>
                    <w:tcW w:w="0" w:type="auto"/>
                    <w:hideMark/>
                  </w:tcPr>
                  <w:p w14:paraId="5A827322" w14:textId="77777777" w:rsidR="0017369F" w:rsidRPr="0017369F" w:rsidRDefault="0017369F">
                    <w:pPr>
                      <w:pStyle w:val="Literaturverzeichnis"/>
                      <w:rPr>
                        <w:noProof/>
                        <w:lang w:val="en-US"/>
                      </w:rPr>
                    </w:pPr>
                    <w:r w:rsidRPr="0017369F">
                      <w:rPr>
                        <w:noProof/>
                        <w:lang w:val="en-US"/>
                      </w:rPr>
                      <w:t>M. J. R. R. J. B. S. G. Jouni Peppanen, „Distribution System Model Calibration With Big Data From AMI and PV Inverters“.</w:t>
                    </w:r>
                  </w:p>
                </w:tc>
              </w:tr>
            </w:tbl>
            <w:p w14:paraId="4645C511" w14:textId="77777777" w:rsidR="0017369F" w:rsidRPr="0017369F" w:rsidRDefault="0017369F">
              <w:pPr>
                <w:divId w:val="345064652"/>
                <w:rPr>
                  <w:rFonts w:eastAsia="Times New Roman"/>
                  <w:noProof/>
                  <w:lang w:val="en-US"/>
                </w:rPr>
              </w:pPr>
            </w:p>
            <w:p w14:paraId="6AAD525C" w14:textId="77777777" w:rsidR="0027739A" w:rsidRDefault="0027739A" w:rsidP="002356D0">
              <w:r>
                <w:rPr>
                  <w:b/>
                  <w:bCs/>
                </w:rPr>
                <w:fldChar w:fldCharType="end"/>
              </w:r>
            </w:p>
          </w:sdtContent>
        </w:sdt>
      </w:sdtContent>
    </w:sdt>
    <w:p w14:paraId="068A9581" w14:textId="4C7DFEEB" w:rsidR="0027739A" w:rsidRPr="0027739A" w:rsidRDefault="0027739A" w:rsidP="0027739A">
      <w:pPr>
        <w:spacing w:before="240"/>
      </w:pPr>
    </w:p>
    <w:sectPr w:rsidR="0027739A" w:rsidRPr="0027739A" w:rsidSect="00105900">
      <w:headerReference w:type="even" r:id="rId19"/>
      <w:headerReference w:type="default" r:id="rId20"/>
      <w:headerReference w:type="first" r:id="rId21"/>
      <w:pgSz w:w="11906" w:h="16838" w:code="9"/>
      <w:pgMar w:top="1440" w:right="1440" w:bottom="1440" w:left="180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45664" w14:textId="77777777" w:rsidR="00403B4A" w:rsidRDefault="00403B4A" w:rsidP="00BF701E">
      <w:pPr>
        <w:spacing w:after="0" w:line="240" w:lineRule="auto"/>
      </w:pPr>
      <w:r>
        <w:separator/>
      </w:r>
    </w:p>
  </w:endnote>
  <w:endnote w:type="continuationSeparator" w:id="0">
    <w:p w14:paraId="6DF30F1B" w14:textId="77777777" w:rsidR="00403B4A" w:rsidRDefault="00403B4A" w:rsidP="00BF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8C70F" w14:textId="77777777" w:rsidR="0088480F" w:rsidRDefault="00403B4A">
    <w:pPr>
      <w:pStyle w:val="Fuzeile"/>
    </w:pPr>
    <w:r>
      <w:rPr>
        <w:noProof/>
        <w:lang w:eastAsia="de-DE"/>
      </w:rPr>
      <w:pict w14:anchorId="06296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48712" o:spid="_x0000_s1025" type="#_x0000_t75" alt="" style="position:absolute;left:0;text-align:left;margin-left:360.9pt;margin-top:488.45pt;width:259.35pt;height:259.35pt;z-index:-251654144;mso-wrap-edited:f;mso-width-percent:0;mso-height-percent:0;mso-position-horizontal:absolute;mso-position-horizontal-relative:page;mso-position-vertical:absolute;mso-position-vertical-relative:page;mso-width-percent:0;mso-height-percent:0" wrapcoords="9399 0 8590 62 5976 809 4295 1992 3112 2988 2241 3984 1494 4980 934 5976 498 6972 187 7968 -62 9524 -62 11952 62 12948 311 13944 1120 15935 1681 16931 2490 17927 3486 18923 4793 19919 6723 20915 6847 21040 8964 21538 9399 21538 12201 21538 12636 21538 14690 21040 14815 20915 16745 19919 18052 18923 19110 17927 20480 15935 21289 13944 21538 12948 21600 11952 21600 8964 21351 7968 21040 6972 20604 5976 20044 4980 19359 3984 18425 2988 17305 1992 16371 1432 15562 809 12948 62 12138 0 9399 0" o:allowincell="f">
          <v:imagedata r:id="rId1" o:title="1" gain="0" blacklevel="28836f"/>
          <w10:wrap anchorx="page" anchory="page"/>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CBD43" w14:textId="77777777" w:rsidR="00E45A38" w:rsidRDefault="00E45A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6B176" w14:textId="77777777" w:rsidR="00403B4A" w:rsidRDefault="00403B4A" w:rsidP="00BF701E">
      <w:pPr>
        <w:spacing w:after="0" w:line="240" w:lineRule="auto"/>
      </w:pPr>
      <w:r>
        <w:separator/>
      </w:r>
    </w:p>
  </w:footnote>
  <w:footnote w:type="continuationSeparator" w:id="0">
    <w:p w14:paraId="0BC2EB5A" w14:textId="77777777" w:rsidR="00403B4A" w:rsidRDefault="00403B4A" w:rsidP="00BF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1"/>
      <w:gridCol w:w="7805"/>
    </w:tblGrid>
    <w:tr w:rsidR="00AB469A" w14:paraId="4A0F4F3D" w14:textId="77777777" w:rsidTr="00844A77">
      <w:trPr>
        <w:trHeight w:val="273"/>
      </w:trPr>
      <w:tc>
        <w:tcPr>
          <w:tcW w:w="851" w:type="dxa"/>
          <w:vAlign w:val="center"/>
        </w:tcPr>
        <w:p w14:paraId="6701D5BF" w14:textId="77777777" w:rsidR="00AB469A" w:rsidRDefault="00AB469A" w:rsidP="00AB469A">
          <w:pPr>
            <w:pStyle w:val="Kopfzeile"/>
          </w:pPr>
          <w:r>
            <w:fldChar w:fldCharType="begin"/>
          </w:r>
          <w:r>
            <w:instrText xml:space="preserve"> PAGE  \* ROMAN  \* MERGEFORMAT </w:instrText>
          </w:r>
          <w:r>
            <w:fldChar w:fldCharType="separate"/>
          </w:r>
          <w:r w:rsidR="00105900">
            <w:rPr>
              <w:noProof/>
            </w:rPr>
            <w:t>VI</w:t>
          </w:r>
          <w:r>
            <w:fldChar w:fldCharType="end"/>
          </w:r>
        </w:p>
      </w:tc>
      <w:tc>
        <w:tcPr>
          <w:tcW w:w="7805" w:type="dxa"/>
          <w:vAlign w:val="center"/>
        </w:tcPr>
        <w:p w14:paraId="4C71EFF4" w14:textId="77777777" w:rsidR="00AB469A" w:rsidRDefault="00AB469A" w:rsidP="00AB469A">
          <w:pPr>
            <w:jc w:val="right"/>
          </w:pPr>
        </w:p>
      </w:tc>
    </w:tr>
  </w:tbl>
  <w:p w14:paraId="485FAAB4" w14:textId="77777777" w:rsidR="00AB469A" w:rsidRDefault="00AB469A">
    <w:pPr>
      <w:pStyle w:val="Kopfzeile"/>
    </w:pPr>
    <w:r>
      <w:rPr>
        <w:noProof/>
        <w:lang w:eastAsia="de-DE"/>
      </w:rPr>
      <mc:AlternateContent>
        <mc:Choice Requires="wps">
          <w:drawing>
            <wp:anchor distT="0" distB="0" distL="114300" distR="114300" simplePos="0" relativeHeight="251653120" behindDoc="0" locked="0" layoutInCell="1" allowOverlap="1" wp14:anchorId="084307BC" wp14:editId="0E8C6070">
              <wp:simplePos x="0" y="0"/>
              <wp:positionH relativeFrom="column">
                <wp:posOffset>-10886</wp:posOffset>
              </wp:positionH>
              <wp:positionV relativeFrom="paragraph">
                <wp:posOffset>41275</wp:posOffset>
              </wp:positionV>
              <wp:extent cx="5529943" cy="0"/>
              <wp:effectExtent l="0" t="0" r="13970" b="19050"/>
              <wp:wrapNone/>
              <wp:docPr id="8" name="Gerade Verbindung 8"/>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46E74C" id="Gerade Verbindung 8"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606A06B2" w14:textId="77777777" w:rsidTr="00E37DE2">
      <w:trPr>
        <w:trHeight w:val="273"/>
      </w:trPr>
      <w:tc>
        <w:tcPr>
          <w:tcW w:w="7660" w:type="dxa"/>
          <w:vAlign w:val="center"/>
        </w:tcPr>
        <w:p w14:paraId="30B8ADEF" w14:textId="45C16DB6" w:rsidR="005B78B1" w:rsidRDefault="001678AC" w:rsidP="00E37DE2">
          <w:pPr>
            <w:pStyle w:val="Kopfzeile"/>
          </w:pPr>
          <w:fldSimple w:instr=" STYLEREF  &quot;Überschrift 1&quot;  \* MERGEFORMAT ">
            <w:r w:rsidR="00A33C71">
              <w:rPr>
                <w:noProof/>
              </w:rPr>
              <w:t>Konzept</w:t>
            </w:r>
          </w:fldSimple>
        </w:p>
      </w:tc>
      <w:tc>
        <w:tcPr>
          <w:tcW w:w="996" w:type="dxa"/>
          <w:vAlign w:val="center"/>
        </w:tcPr>
        <w:p w14:paraId="37F58131" w14:textId="77777777" w:rsidR="005B78B1" w:rsidRDefault="005B78B1" w:rsidP="00E37DE2">
          <w:pPr>
            <w:jc w:val="right"/>
          </w:pPr>
          <w:r>
            <w:fldChar w:fldCharType="begin"/>
          </w:r>
          <w:r>
            <w:instrText xml:space="preserve"> PAGE  \* Arabic  \* MERGEFORMAT </w:instrText>
          </w:r>
          <w:r>
            <w:fldChar w:fldCharType="separate"/>
          </w:r>
          <w:r>
            <w:rPr>
              <w:noProof/>
            </w:rPr>
            <w:t>8</w:t>
          </w:r>
          <w:r>
            <w:fldChar w:fldCharType="end"/>
          </w:r>
        </w:p>
      </w:tc>
    </w:tr>
  </w:tbl>
  <w:p w14:paraId="5E8FC8F5" w14:textId="77777777" w:rsidR="00995BFB" w:rsidRPr="005B78B1" w:rsidRDefault="005B78B1" w:rsidP="005B78B1">
    <w:pPr>
      <w:pStyle w:val="Kopfzeile"/>
    </w:pPr>
    <w:r>
      <w:rPr>
        <w:noProof/>
        <w:lang w:eastAsia="de-DE"/>
      </w:rPr>
      <mc:AlternateContent>
        <mc:Choice Requires="wps">
          <w:drawing>
            <wp:anchor distT="0" distB="0" distL="114300" distR="114300" simplePos="0" relativeHeight="251661312" behindDoc="0" locked="0" layoutInCell="1" allowOverlap="1" wp14:anchorId="192EBCD4" wp14:editId="310ECADD">
              <wp:simplePos x="0" y="0"/>
              <wp:positionH relativeFrom="column">
                <wp:posOffset>-10886</wp:posOffset>
              </wp:positionH>
              <wp:positionV relativeFrom="paragraph">
                <wp:posOffset>41275</wp:posOffset>
              </wp:positionV>
              <wp:extent cx="5529943" cy="0"/>
              <wp:effectExtent l="0" t="0" r="13970" b="19050"/>
              <wp:wrapNone/>
              <wp:docPr id="35" name="Gerade Verbindung 35"/>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3CF856" id="Gerade Verbindung 3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1F6C3ED4" w14:textId="77777777" w:rsidTr="00592B67">
      <w:trPr>
        <w:trHeight w:val="273"/>
      </w:trPr>
      <w:tc>
        <w:tcPr>
          <w:tcW w:w="7660" w:type="dxa"/>
          <w:vAlign w:val="center"/>
        </w:tcPr>
        <w:p w14:paraId="77426F4F" w14:textId="77777777" w:rsidR="005B78B1" w:rsidRDefault="005B78B1" w:rsidP="00E37DE2">
          <w:pPr>
            <w:pStyle w:val="Kopfzeile"/>
          </w:pPr>
        </w:p>
      </w:tc>
      <w:tc>
        <w:tcPr>
          <w:tcW w:w="996" w:type="dxa"/>
          <w:vAlign w:val="center"/>
        </w:tcPr>
        <w:p w14:paraId="4AB51179" w14:textId="77777777" w:rsidR="005B78B1" w:rsidRDefault="005B78B1" w:rsidP="00E37DE2">
          <w:pPr>
            <w:jc w:val="right"/>
          </w:pPr>
          <w:r>
            <w:fldChar w:fldCharType="begin"/>
          </w:r>
          <w:r>
            <w:instrText xml:space="preserve"> PAGE  \* Arabic  \* MERGEFORMAT </w:instrText>
          </w:r>
          <w:r>
            <w:fldChar w:fldCharType="separate"/>
          </w:r>
          <w:r w:rsidR="00542ADF">
            <w:rPr>
              <w:noProof/>
            </w:rPr>
            <w:t>7</w:t>
          </w:r>
          <w:r>
            <w:fldChar w:fldCharType="end"/>
          </w:r>
        </w:p>
      </w:tc>
    </w:tr>
  </w:tbl>
  <w:p w14:paraId="16B305C3" w14:textId="77777777" w:rsidR="00995BFB" w:rsidRPr="005B78B1" w:rsidRDefault="00995BFB" w:rsidP="005B78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A05D4B" w14:paraId="0F2C4446" w14:textId="77777777" w:rsidTr="00DE02AF">
      <w:trPr>
        <w:trHeight w:val="273"/>
      </w:trPr>
      <w:tc>
        <w:tcPr>
          <w:tcW w:w="7660" w:type="dxa"/>
          <w:vAlign w:val="center"/>
        </w:tcPr>
        <w:p w14:paraId="29E424B4" w14:textId="77777777" w:rsidR="00A05D4B" w:rsidRDefault="00A05D4B" w:rsidP="00DE02AF">
          <w:pPr>
            <w:pStyle w:val="Kopfzeile"/>
          </w:pPr>
        </w:p>
      </w:tc>
      <w:tc>
        <w:tcPr>
          <w:tcW w:w="996" w:type="dxa"/>
          <w:vAlign w:val="center"/>
        </w:tcPr>
        <w:p w14:paraId="3060DDDD" w14:textId="77777777" w:rsidR="00A05D4B" w:rsidRDefault="00A05D4B" w:rsidP="00DE02AF">
          <w:pPr>
            <w:jc w:val="right"/>
          </w:pPr>
          <w:r>
            <w:fldChar w:fldCharType="begin"/>
          </w:r>
          <w:r>
            <w:instrText xml:space="preserve"> PAGE  \* ROMAN  \* MERGEFORMAT </w:instrText>
          </w:r>
          <w:r>
            <w:fldChar w:fldCharType="separate"/>
          </w:r>
          <w:r w:rsidR="008F3823">
            <w:rPr>
              <w:noProof/>
            </w:rPr>
            <w:t>I</w:t>
          </w:r>
          <w:r>
            <w:fldChar w:fldCharType="end"/>
          </w:r>
        </w:p>
      </w:tc>
    </w:tr>
  </w:tbl>
  <w:p w14:paraId="3043F4DE" w14:textId="77777777" w:rsidR="00A05D4B" w:rsidRDefault="00A05D4B" w:rsidP="00A05D4B">
    <w:pPr>
      <w:pStyle w:val="Kopfzeile"/>
    </w:pPr>
    <w:r>
      <w:rPr>
        <w:noProof/>
        <w:lang w:eastAsia="de-DE"/>
      </w:rPr>
      <mc:AlternateContent>
        <mc:Choice Requires="wps">
          <w:drawing>
            <wp:anchor distT="0" distB="0" distL="114300" distR="114300" simplePos="0" relativeHeight="251655168" behindDoc="0" locked="0" layoutInCell="1" allowOverlap="1" wp14:anchorId="5464C57C" wp14:editId="38F90B6E">
              <wp:simplePos x="0" y="0"/>
              <wp:positionH relativeFrom="column">
                <wp:posOffset>-10886</wp:posOffset>
              </wp:positionH>
              <wp:positionV relativeFrom="paragraph">
                <wp:posOffset>41275</wp:posOffset>
              </wp:positionV>
              <wp:extent cx="5529943" cy="0"/>
              <wp:effectExtent l="0" t="0" r="13970" b="19050"/>
              <wp:wrapNone/>
              <wp:docPr id="5" name="Gerade Verbindung 5"/>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E1C416" id="Gerade Verbindung 5"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883741" w14:paraId="2DAEB9C7" w14:textId="77777777" w:rsidTr="00592B67">
      <w:trPr>
        <w:trHeight w:val="273"/>
      </w:trPr>
      <w:tc>
        <w:tcPr>
          <w:tcW w:w="7660" w:type="dxa"/>
          <w:vAlign w:val="center"/>
        </w:tcPr>
        <w:p w14:paraId="6CD0A9BD" w14:textId="77777777" w:rsidR="00883741" w:rsidRDefault="00883741" w:rsidP="008A143A">
          <w:pPr>
            <w:pStyle w:val="Kopfzeile"/>
          </w:pPr>
        </w:p>
      </w:tc>
      <w:tc>
        <w:tcPr>
          <w:tcW w:w="996" w:type="dxa"/>
          <w:vAlign w:val="center"/>
        </w:tcPr>
        <w:p w14:paraId="1C0CAF53" w14:textId="77777777" w:rsidR="00883741" w:rsidRDefault="00883741" w:rsidP="008A143A">
          <w:pPr>
            <w:jc w:val="right"/>
          </w:pPr>
          <w:r>
            <w:fldChar w:fldCharType="begin"/>
          </w:r>
          <w:r>
            <w:instrText xml:space="preserve"> PAGE  \* ROMAN  \* MERGEFORMAT </w:instrText>
          </w:r>
          <w:r>
            <w:fldChar w:fldCharType="separate"/>
          </w:r>
          <w:r w:rsidR="00542ADF">
            <w:rPr>
              <w:noProof/>
            </w:rPr>
            <w:t>III</w:t>
          </w:r>
          <w:r>
            <w:fldChar w:fldCharType="end"/>
          </w:r>
        </w:p>
      </w:tc>
    </w:tr>
  </w:tbl>
  <w:p w14:paraId="2319CABB" w14:textId="77777777" w:rsidR="00631225" w:rsidRPr="00883741" w:rsidRDefault="00631225" w:rsidP="0088374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C21E5E" w14:paraId="6DB33661" w14:textId="77777777" w:rsidTr="00592B67">
      <w:trPr>
        <w:trHeight w:val="273"/>
      </w:trPr>
      <w:tc>
        <w:tcPr>
          <w:tcW w:w="7660" w:type="dxa"/>
          <w:tcBorders>
            <w:bottom w:val="single" w:sz="4" w:space="0" w:color="auto"/>
          </w:tcBorders>
          <w:vAlign w:val="center"/>
        </w:tcPr>
        <w:p w14:paraId="596E3E20" w14:textId="77777777" w:rsidR="00C21E5E" w:rsidRDefault="00C21E5E" w:rsidP="008A143A">
          <w:pPr>
            <w:pStyle w:val="Kopfzeile"/>
          </w:pPr>
        </w:p>
      </w:tc>
      <w:tc>
        <w:tcPr>
          <w:tcW w:w="996" w:type="dxa"/>
          <w:tcBorders>
            <w:bottom w:val="single" w:sz="4" w:space="0" w:color="auto"/>
          </w:tcBorders>
          <w:vAlign w:val="center"/>
        </w:tcPr>
        <w:p w14:paraId="75523474" w14:textId="77777777" w:rsidR="00C21E5E" w:rsidRDefault="00C21E5E" w:rsidP="008A143A">
          <w:pPr>
            <w:jc w:val="right"/>
          </w:pPr>
          <w:r>
            <w:fldChar w:fldCharType="begin"/>
          </w:r>
          <w:r>
            <w:instrText xml:space="preserve"> PAGE  \* ROMAN  \* MERGEFORMAT </w:instrText>
          </w:r>
          <w:r>
            <w:fldChar w:fldCharType="separate"/>
          </w:r>
          <w:r w:rsidR="00542ADF">
            <w:rPr>
              <w:noProof/>
            </w:rPr>
            <w:t>I</w:t>
          </w:r>
          <w:r>
            <w:fldChar w:fldCharType="end"/>
          </w:r>
        </w:p>
      </w:tc>
    </w:tr>
  </w:tbl>
  <w:p w14:paraId="0F3A2B31" w14:textId="77777777" w:rsidR="00A05D4B" w:rsidRPr="00C21E5E" w:rsidRDefault="00A05D4B" w:rsidP="00C21E5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20"/>
      <w:gridCol w:w="3836"/>
    </w:tblGrid>
    <w:tr w:rsidR="00AB469A" w14:paraId="0203599C" w14:textId="77777777" w:rsidTr="005C1CDE">
      <w:trPr>
        <w:trHeight w:val="273"/>
      </w:trPr>
      <w:tc>
        <w:tcPr>
          <w:tcW w:w="4820" w:type="dxa"/>
          <w:vAlign w:val="center"/>
        </w:tcPr>
        <w:p w14:paraId="65AE8000" w14:textId="77777777" w:rsidR="00AB469A" w:rsidRDefault="00AB469A" w:rsidP="00AB469A">
          <w:pPr>
            <w:pStyle w:val="Kopfzeile"/>
          </w:pPr>
          <w:r>
            <w:fldChar w:fldCharType="begin"/>
          </w:r>
          <w:r>
            <w:instrText xml:space="preserve"> PAGE  \* Arabic  \* MERGEFORMAT </w:instrText>
          </w:r>
          <w:r>
            <w:fldChar w:fldCharType="separate"/>
          </w:r>
          <w:r w:rsidR="00105900">
            <w:rPr>
              <w:noProof/>
            </w:rPr>
            <w:t>2</w:t>
          </w:r>
          <w:r>
            <w:fldChar w:fldCharType="end"/>
          </w:r>
        </w:p>
      </w:tc>
      <w:tc>
        <w:tcPr>
          <w:tcW w:w="3836" w:type="dxa"/>
          <w:vAlign w:val="center"/>
        </w:tcPr>
        <w:p w14:paraId="72715CD5" w14:textId="77777777" w:rsidR="00AB469A" w:rsidRDefault="001678AC" w:rsidP="00F1436F">
          <w:pPr>
            <w:jc w:val="right"/>
          </w:pPr>
          <w:fldSimple w:instr=" STYLEREF  &quot;Überschrift 1&quot; \n  \* MERGEFORMAT ">
            <w:r>
              <w:rPr>
                <w:noProof/>
              </w:rPr>
              <w:t>0</w:t>
            </w:r>
          </w:fldSimple>
          <w:r w:rsidR="00561155">
            <w:t xml:space="preserve">  </w:t>
          </w:r>
          <w:fldSimple w:instr=" STYLEREF  &quot;Überschrift 1&quot;  \* MERGEFORMAT ">
            <w:r>
              <w:rPr>
                <w:noProof/>
              </w:rPr>
              <w:t>Abstract</w:t>
            </w:r>
          </w:fldSimple>
        </w:p>
      </w:tc>
    </w:tr>
  </w:tbl>
  <w:p w14:paraId="55915D4F" w14:textId="77777777" w:rsidR="00AB469A" w:rsidRDefault="00AB469A" w:rsidP="00F1436F">
    <w:pPr>
      <w:pStyle w:val="Kopfzeile"/>
    </w:pPr>
    <w:r>
      <w:rPr>
        <w:noProof/>
        <w:lang w:eastAsia="de-DE"/>
      </w:rPr>
      <mc:AlternateContent>
        <mc:Choice Requires="wps">
          <w:drawing>
            <wp:anchor distT="0" distB="0" distL="114300" distR="114300" simplePos="0" relativeHeight="251654144" behindDoc="0" locked="0" layoutInCell="1" allowOverlap="1" wp14:anchorId="45383C39" wp14:editId="196B3891">
              <wp:simplePos x="0" y="0"/>
              <wp:positionH relativeFrom="column">
                <wp:posOffset>-10886</wp:posOffset>
              </wp:positionH>
              <wp:positionV relativeFrom="paragraph">
                <wp:posOffset>41275</wp:posOffset>
              </wp:positionV>
              <wp:extent cx="5529943" cy="0"/>
              <wp:effectExtent l="0" t="0" r="13970" b="19050"/>
              <wp:wrapNone/>
              <wp:docPr id="13" name="Gerade Verbindung 13"/>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07AC6E" id="Gerade Verbindung 13"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BE0F48" w14:paraId="6C4580DA" w14:textId="77777777" w:rsidTr="009A1236">
      <w:trPr>
        <w:trHeight w:val="273"/>
      </w:trPr>
      <w:tc>
        <w:tcPr>
          <w:tcW w:w="7660" w:type="dxa"/>
          <w:vAlign w:val="center"/>
        </w:tcPr>
        <w:p w14:paraId="0185E5FE" w14:textId="77777777" w:rsidR="00BE0F48" w:rsidRDefault="001678AC" w:rsidP="009A1236">
          <w:pPr>
            <w:pStyle w:val="Kopfzeile"/>
          </w:pPr>
          <w:fldSimple w:instr=" STYLEREF  &quot;Überschrift 1&quot; \n  \* MERGEFORMAT ">
            <w:r>
              <w:rPr>
                <w:noProof/>
              </w:rPr>
              <w:t>0</w:t>
            </w:r>
          </w:fldSimple>
          <w:r w:rsidR="007F3AB5">
            <w:t xml:space="preserve">  </w:t>
          </w:r>
          <w:r w:rsidR="00542ADF">
            <w:rPr>
              <w:noProof/>
            </w:rPr>
            <w:fldChar w:fldCharType="begin"/>
          </w:r>
          <w:r w:rsidR="00542ADF">
            <w:rPr>
              <w:noProof/>
            </w:rPr>
            <w:instrText xml:space="preserve"> STYLEREF  "Überschrift 1"  \* MERGEFORMAT </w:instrText>
          </w:r>
          <w:r w:rsidR="00542ADF">
            <w:rPr>
              <w:noProof/>
            </w:rPr>
            <w:fldChar w:fldCharType="separate"/>
          </w:r>
          <w:r>
            <w:rPr>
              <w:noProof/>
            </w:rPr>
            <w:t>Abstract</w:t>
          </w:r>
          <w:r w:rsidR="00542ADF">
            <w:rPr>
              <w:noProof/>
            </w:rPr>
            <w:fldChar w:fldCharType="end"/>
          </w:r>
        </w:p>
      </w:tc>
      <w:tc>
        <w:tcPr>
          <w:tcW w:w="996" w:type="dxa"/>
          <w:vAlign w:val="center"/>
        </w:tcPr>
        <w:p w14:paraId="08D4F19B" w14:textId="77777777" w:rsidR="00BE0F48" w:rsidRDefault="00BE0F48" w:rsidP="009A1236">
          <w:pPr>
            <w:jc w:val="right"/>
          </w:pPr>
          <w:r>
            <w:fldChar w:fldCharType="begin"/>
          </w:r>
          <w:r>
            <w:instrText xml:space="preserve"> PAGE  \* Arabic  \* MERGEFORMAT </w:instrText>
          </w:r>
          <w:r>
            <w:fldChar w:fldCharType="separate"/>
          </w:r>
          <w:r w:rsidR="005B78B1">
            <w:rPr>
              <w:noProof/>
            </w:rPr>
            <w:t>2</w:t>
          </w:r>
          <w:r>
            <w:fldChar w:fldCharType="end"/>
          </w:r>
        </w:p>
      </w:tc>
    </w:tr>
  </w:tbl>
  <w:p w14:paraId="416D23B8" w14:textId="77777777" w:rsidR="00AB469A" w:rsidRPr="00BE0F48" w:rsidRDefault="00BE0F48" w:rsidP="00BE0F48">
    <w:pPr>
      <w:pStyle w:val="Kopfzeile"/>
    </w:pPr>
    <w:r>
      <w:rPr>
        <w:noProof/>
        <w:lang w:eastAsia="de-DE"/>
      </w:rPr>
      <mc:AlternateContent>
        <mc:Choice Requires="wps">
          <w:drawing>
            <wp:anchor distT="0" distB="0" distL="114300" distR="114300" simplePos="0" relativeHeight="251656192" behindDoc="0" locked="0" layoutInCell="1" allowOverlap="1" wp14:anchorId="4165CEB2" wp14:editId="79B74918">
              <wp:simplePos x="0" y="0"/>
              <wp:positionH relativeFrom="column">
                <wp:posOffset>-10886</wp:posOffset>
              </wp:positionH>
              <wp:positionV relativeFrom="paragraph">
                <wp:posOffset>41275</wp:posOffset>
              </wp:positionV>
              <wp:extent cx="5529943" cy="0"/>
              <wp:effectExtent l="0" t="0" r="13970" b="19050"/>
              <wp:wrapNone/>
              <wp:docPr id="7" name="Gerade Verbindung 7"/>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62B3B" id="Gerade Verbindung 7"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7F3AB5" w14:paraId="3D9E638C" w14:textId="77777777" w:rsidTr="00592B67">
      <w:trPr>
        <w:trHeight w:val="273"/>
      </w:trPr>
      <w:tc>
        <w:tcPr>
          <w:tcW w:w="7660" w:type="dxa"/>
          <w:vAlign w:val="center"/>
        </w:tcPr>
        <w:p w14:paraId="057D183C" w14:textId="77777777" w:rsidR="007F3AB5" w:rsidRDefault="007F3AB5" w:rsidP="008A143A">
          <w:pPr>
            <w:pStyle w:val="Kopfzeile"/>
          </w:pPr>
        </w:p>
      </w:tc>
      <w:tc>
        <w:tcPr>
          <w:tcW w:w="996" w:type="dxa"/>
          <w:vAlign w:val="center"/>
        </w:tcPr>
        <w:p w14:paraId="2B1772DD" w14:textId="77777777" w:rsidR="007F3AB5" w:rsidRDefault="007F3AB5" w:rsidP="008A143A">
          <w:pPr>
            <w:jc w:val="right"/>
          </w:pPr>
          <w:r>
            <w:fldChar w:fldCharType="begin"/>
          </w:r>
          <w:r>
            <w:instrText xml:space="preserve"> PAGE  \* Arabic  \* MERGEFORMAT </w:instrText>
          </w:r>
          <w:r>
            <w:fldChar w:fldCharType="separate"/>
          </w:r>
          <w:r w:rsidR="00542ADF">
            <w:rPr>
              <w:noProof/>
            </w:rPr>
            <w:t>4</w:t>
          </w:r>
          <w:r>
            <w:fldChar w:fldCharType="end"/>
          </w:r>
        </w:p>
      </w:tc>
    </w:tr>
  </w:tbl>
  <w:p w14:paraId="005DD4D8" w14:textId="77777777" w:rsidR="00AB469A" w:rsidRPr="007F3AB5" w:rsidRDefault="00AB469A" w:rsidP="007F3AB5">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6C8B2B05" w14:textId="77777777" w:rsidTr="00592B67">
      <w:trPr>
        <w:trHeight w:val="273"/>
      </w:trPr>
      <w:tc>
        <w:tcPr>
          <w:tcW w:w="7660" w:type="dxa"/>
          <w:vAlign w:val="center"/>
        </w:tcPr>
        <w:p w14:paraId="65F81A14" w14:textId="13DEF7D8" w:rsidR="005B78B1" w:rsidRDefault="00542ADF" w:rsidP="00E37DE2">
          <w:pPr>
            <w:pStyle w:val="Kopfzeile"/>
          </w:pPr>
          <w:r>
            <w:rPr>
              <w:noProof/>
            </w:rPr>
            <w:fldChar w:fldCharType="begin"/>
          </w:r>
          <w:r>
            <w:rPr>
              <w:noProof/>
            </w:rPr>
            <w:instrText xml:space="preserve"> STYLEREF  "Überschrift 1" \n  \* MERGEFORMAT </w:instrText>
          </w:r>
          <w:r>
            <w:rPr>
              <w:noProof/>
            </w:rPr>
            <w:fldChar w:fldCharType="separate"/>
          </w:r>
          <w:r w:rsidR="00B41805">
            <w:rPr>
              <w:noProof/>
            </w:rPr>
            <w:t>7</w:t>
          </w:r>
          <w:r>
            <w:rPr>
              <w:noProof/>
            </w:rPr>
            <w:fldChar w:fldCharType="end"/>
          </w:r>
          <w:r w:rsidR="005B78B1">
            <w:t xml:space="preserve">  </w:t>
          </w:r>
          <w:fldSimple w:instr=" STYLEREF  &quot;Überschrift 1&quot;  \* MERGEFORMAT ">
            <w:r w:rsidR="00B41805">
              <w:rPr>
                <w:noProof/>
              </w:rPr>
              <w:t>Quellen</w:t>
            </w:r>
          </w:fldSimple>
        </w:p>
      </w:tc>
      <w:tc>
        <w:tcPr>
          <w:tcW w:w="996" w:type="dxa"/>
          <w:vAlign w:val="center"/>
        </w:tcPr>
        <w:p w14:paraId="7A0D5537" w14:textId="77777777" w:rsidR="005B78B1" w:rsidRDefault="005B78B1" w:rsidP="00E37DE2">
          <w:pPr>
            <w:jc w:val="right"/>
          </w:pPr>
          <w:r>
            <w:fldChar w:fldCharType="begin"/>
          </w:r>
          <w:r>
            <w:instrText xml:space="preserve"> PAGE  \* Arabic  \* MERGEFORMAT </w:instrText>
          </w:r>
          <w:r>
            <w:fldChar w:fldCharType="separate"/>
          </w:r>
          <w:r w:rsidR="00542ADF">
            <w:rPr>
              <w:noProof/>
            </w:rPr>
            <w:t>3</w:t>
          </w:r>
          <w:r>
            <w:fldChar w:fldCharType="end"/>
          </w:r>
        </w:p>
      </w:tc>
    </w:tr>
  </w:tbl>
  <w:p w14:paraId="31FE4B64" w14:textId="77777777" w:rsidR="00AB469A" w:rsidRPr="005B78B1" w:rsidRDefault="00AB469A" w:rsidP="005B78B1">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C842E6" w14:paraId="17F68B26" w14:textId="77777777" w:rsidTr="00E37DE2">
      <w:trPr>
        <w:trHeight w:val="273"/>
      </w:trPr>
      <w:tc>
        <w:tcPr>
          <w:tcW w:w="7660" w:type="dxa"/>
          <w:vAlign w:val="center"/>
        </w:tcPr>
        <w:p w14:paraId="646C572D" w14:textId="3C00CABF" w:rsidR="00C842E6" w:rsidRDefault="001678AC" w:rsidP="00E37DE2">
          <w:pPr>
            <w:pStyle w:val="Kopfzeile"/>
          </w:pPr>
          <w:fldSimple w:instr=" STYLEREF  &quot;Überschrift 1&quot;  \* MERGEFORMAT ">
            <w:r w:rsidR="00B41805">
              <w:rPr>
                <w:noProof/>
              </w:rPr>
              <w:t>Quellen</w:t>
            </w:r>
          </w:fldSimple>
        </w:p>
      </w:tc>
      <w:tc>
        <w:tcPr>
          <w:tcW w:w="996" w:type="dxa"/>
          <w:vAlign w:val="center"/>
        </w:tcPr>
        <w:p w14:paraId="2B593297" w14:textId="77777777" w:rsidR="00C842E6" w:rsidRDefault="00C842E6" w:rsidP="00E37DE2">
          <w:pPr>
            <w:jc w:val="right"/>
          </w:pPr>
          <w:r>
            <w:fldChar w:fldCharType="begin"/>
          </w:r>
          <w:r>
            <w:instrText xml:space="preserve"> PAGE  \* Arabic  \* MERGEFORMAT </w:instrText>
          </w:r>
          <w:r>
            <w:fldChar w:fldCharType="separate"/>
          </w:r>
          <w:r w:rsidR="00105900">
            <w:rPr>
              <w:noProof/>
            </w:rPr>
            <w:t>8</w:t>
          </w:r>
          <w:r>
            <w:fldChar w:fldCharType="end"/>
          </w:r>
        </w:p>
      </w:tc>
    </w:tr>
  </w:tbl>
  <w:p w14:paraId="6844DE6F" w14:textId="77777777" w:rsidR="00C842E6" w:rsidRPr="00C842E6" w:rsidRDefault="00C842E6" w:rsidP="00C842E6">
    <w:pPr>
      <w:pStyle w:val="Kopfzeile"/>
    </w:pPr>
    <w:r>
      <w:rPr>
        <w:noProof/>
        <w:lang w:eastAsia="de-DE"/>
      </w:rPr>
      <mc:AlternateContent>
        <mc:Choice Requires="wps">
          <w:drawing>
            <wp:anchor distT="0" distB="0" distL="114300" distR="114300" simplePos="0" relativeHeight="251659264" behindDoc="0" locked="0" layoutInCell="1" allowOverlap="1" wp14:anchorId="1AD74CB4" wp14:editId="50A65C46">
              <wp:simplePos x="0" y="0"/>
              <wp:positionH relativeFrom="column">
                <wp:posOffset>-10886</wp:posOffset>
              </wp:positionH>
              <wp:positionV relativeFrom="paragraph">
                <wp:posOffset>41275</wp:posOffset>
              </wp:positionV>
              <wp:extent cx="5529943" cy="0"/>
              <wp:effectExtent l="0" t="0" r="13970" b="19050"/>
              <wp:wrapNone/>
              <wp:docPr id="26" name="Gerade Verbindung 26"/>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D2E798" id="Gerade Verbindung 2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F73"/>
    <w:multiLevelType w:val="multilevel"/>
    <w:tmpl w:val="37F6665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420"/>
    <w:multiLevelType w:val="multilevel"/>
    <w:tmpl w:val="01F203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4912E5"/>
    <w:multiLevelType w:val="hybridMultilevel"/>
    <w:tmpl w:val="077EB768"/>
    <w:lvl w:ilvl="0" w:tplc="1C9CE984">
      <w:start w:val="1"/>
      <w:numFmt w:val="upperLetter"/>
      <w:pStyle w:val="berschriftAnhang"/>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DF3956"/>
    <w:multiLevelType w:val="multilevel"/>
    <w:tmpl w:val="C0DC3F4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A1352EF"/>
    <w:multiLevelType w:val="multilevel"/>
    <w:tmpl w:val="AADC4E8A"/>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5B8709CD"/>
    <w:multiLevelType w:val="multilevel"/>
    <w:tmpl w:val="B4686A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ECE35FB"/>
    <w:multiLevelType w:val="multilevel"/>
    <w:tmpl w:val="AC70EA8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929142">
    <w:abstractNumId w:val="1"/>
  </w:num>
  <w:num w:numId="2" w16cid:durableId="1740591164">
    <w:abstractNumId w:val="1"/>
  </w:num>
  <w:num w:numId="3" w16cid:durableId="456526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605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0909072">
    <w:abstractNumId w:val="5"/>
  </w:num>
  <w:num w:numId="6" w16cid:durableId="586621178">
    <w:abstractNumId w:val="3"/>
  </w:num>
  <w:num w:numId="7" w16cid:durableId="1177959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5453145">
    <w:abstractNumId w:val="2"/>
  </w:num>
  <w:num w:numId="9" w16cid:durableId="1065445863">
    <w:abstractNumId w:val="4"/>
  </w:num>
  <w:num w:numId="10" w16cid:durableId="994145277">
    <w:abstractNumId w:val="6"/>
  </w:num>
  <w:num w:numId="11" w16cid:durableId="88900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AC"/>
    <w:rsid w:val="00003211"/>
    <w:rsid w:val="000525BF"/>
    <w:rsid w:val="00053E02"/>
    <w:rsid w:val="000602D4"/>
    <w:rsid w:val="000737FD"/>
    <w:rsid w:val="00095C88"/>
    <w:rsid w:val="000962A8"/>
    <w:rsid w:val="000A388C"/>
    <w:rsid w:val="000B324D"/>
    <w:rsid w:val="000B5224"/>
    <w:rsid w:val="000D4D51"/>
    <w:rsid w:val="000F0369"/>
    <w:rsid w:val="000F08D3"/>
    <w:rsid w:val="00101356"/>
    <w:rsid w:val="00105900"/>
    <w:rsid w:val="0010605F"/>
    <w:rsid w:val="00121DBF"/>
    <w:rsid w:val="001220A3"/>
    <w:rsid w:val="00123558"/>
    <w:rsid w:val="00131680"/>
    <w:rsid w:val="00137E95"/>
    <w:rsid w:val="00151997"/>
    <w:rsid w:val="001540F3"/>
    <w:rsid w:val="0016184E"/>
    <w:rsid w:val="001678AC"/>
    <w:rsid w:val="0017369F"/>
    <w:rsid w:val="00173D6A"/>
    <w:rsid w:val="00175032"/>
    <w:rsid w:val="00180D84"/>
    <w:rsid w:val="001862E0"/>
    <w:rsid w:val="001A13E4"/>
    <w:rsid w:val="001A38F8"/>
    <w:rsid w:val="001B62C9"/>
    <w:rsid w:val="001C351F"/>
    <w:rsid w:val="001C7229"/>
    <w:rsid w:val="001D5535"/>
    <w:rsid w:val="001E1329"/>
    <w:rsid w:val="001E79E9"/>
    <w:rsid w:val="00203094"/>
    <w:rsid w:val="00210A9A"/>
    <w:rsid w:val="00217DF0"/>
    <w:rsid w:val="00220EFD"/>
    <w:rsid w:val="00225789"/>
    <w:rsid w:val="0023107E"/>
    <w:rsid w:val="00232B20"/>
    <w:rsid w:val="002356D0"/>
    <w:rsid w:val="002368D0"/>
    <w:rsid w:val="0025380C"/>
    <w:rsid w:val="0025619E"/>
    <w:rsid w:val="0027739A"/>
    <w:rsid w:val="00277A56"/>
    <w:rsid w:val="002817A3"/>
    <w:rsid w:val="0029778E"/>
    <w:rsid w:val="002A143C"/>
    <w:rsid w:val="002A5F21"/>
    <w:rsid w:val="002A6991"/>
    <w:rsid w:val="002C0BD9"/>
    <w:rsid w:val="002C7AB7"/>
    <w:rsid w:val="002E5A6A"/>
    <w:rsid w:val="002F55F8"/>
    <w:rsid w:val="002F78A9"/>
    <w:rsid w:val="00302A05"/>
    <w:rsid w:val="00305C57"/>
    <w:rsid w:val="00321051"/>
    <w:rsid w:val="0032324F"/>
    <w:rsid w:val="003253E2"/>
    <w:rsid w:val="003306E7"/>
    <w:rsid w:val="00337435"/>
    <w:rsid w:val="003463AE"/>
    <w:rsid w:val="00363F5F"/>
    <w:rsid w:val="00367ADB"/>
    <w:rsid w:val="00376588"/>
    <w:rsid w:val="00381DD5"/>
    <w:rsid w:val="00382D3D"/>
    <w:rsid w:val="003913DB"/>
    <w:rsid w:val="00393C65"/>
    <w:rsid w:val="00394BD1"/>
    <w:rsid w:val="003A07A7"/>
    <w:rsid w:val="003A0A41"/>
    <w:rsid w:val="003B00C4"/>
    <w:rsid w:val="003B3ED2"/>
    <w:rsid w:val="003D3C86"/>
    <w:rsid w:val="00403B4A"/>
    <w:rsid w:val="00414848"/>
    <w:rsid w:val="00415E08"/>
    <w:rsid w:val="00416A2A"/>
    <w:rsid w:val="004235A8"/>
    <w:rsid w:val="00425CA3"/>
    <w:rsid w:val="0042705F"/>
    <w:rsid w:val="00436806"/>
    <w:rsid w:val="00445537"/>
    <w:rsid w:val="00462328"/>
    <w:rsid w:val="00467BF6"/>
    <w:rsid w:val="00475F50"/>
    <w:rsid w:val="00484FAF"/>
    <w:rsid w:val="004A02FB"/>
    <w:rsid w:val="004A4A86"/>
    <w:rsid w:val="004A4FDD"/>
    <w:rsid w:val="004A75A0"/>
    <w:rsid w:val="004B19A1"/>
    <w:rsid w:val="004B4B47"/>
    <w:rsid w:val="004D268F"/>
    <w:rsid w:val="004F42A4"/>
    <w:rsid w:val="00503652"/>
    <w:rsid w:val="00504629"/>
    <w:rsid w:val="0050641D"/>
    <w:rsid w:val="00507870"/>
    <w:rsid w:val="005133E3"/>
    <w:rsid w:val="0052399E"/>
    <w:rsid w:val="0052794E"/>
    <w:rsid w:val="00535AD1"/>
    <w:rsid w:val="00542ADF"/>
    <w:rsid w:val="0055200B"/>
    <w:rsid w:val="00556C56"/>
    <w:rsid w:val="00561155"/>
    <w:rsid w:val="00563E6C"/>
    <w:rsid w:val="00581AC1"/>
    <w:rsid w:val="00592B67"/>
    <w:rsid w:val="005A5E11"/>
    <w:rsid w:val="005A77C6"/>
    <w:rsid w:val="005B0A05"/>
    <w:rsid w:val="005B78B1"/>
    <w:rsid w:val="005C1CDE"/>
    <w:rsid w:val="005C2A7D"/>
    <w:rsid w:val="005D2780"/>
    <w:rsid w:val="005D62A3"/>
    <w:rsid w:val="005E24AC"/>
    <w:rsid w:val="005F74C6"/>
    <w:rsid w:val="006266C5"/>
    <w:rsid w:val="00631225"/>
    <w:rsid w:val="00643EA9"/>
    <w:rsid w:val="006452B7"/>
    <w:rsid w:val="00647835"/>
    <w:rsid w:val="00654C5B"/>
    <w:rsid w:val="00655096"/>
    <w:rsid w:val="00657C61"/>
    <w:rsid w:val="00677030"/>
    <w:rsid w:val="006771F8"/>
    <w:rsid w:val="00677926"/>
    <w:rsid w:val="006A67FE"/>
    <w:rsid w:val="006C2AAF"/>
    <w:rsid w:val="006D3489"/>
    <w:rsid w:val="006D3BF2"/>
    <w:rsid w:val="006D761C"/>
    <w:rsid w:val="006E6B3B"/>
    <w:rsid w:val="00720E80"/>
    <w:rsid w:val="007278F5"/>
    <w:rsid w:val="00731555"/>
    <w:rsid w:val="00732CA3"/>
    <w:rsid w:val="00752DBF"/>
    <w:rsid w:val="007941ED"/>
    <w:rsid w:val="007A2919"/>
    <w:rsid w:val="007A467B"/>
    <w:rsid w:val="007B137F"/>
    <w:rsid w:val="007C0AA8"/>
    <w:rsid w:val="007C4E63"/>
    <w:rsid w:val="007C6FDC"/>
    <w:rsid w:val="007D5094"/>
    <w:rsid w:val="007E04ED"/>
    <w:rsid w:val="007E7F66"/>
    <w:rsid w:val="007F1402"/>
    <w:rsid w:val="007F3AB5"/>
    <w:rsid w:val="007F3D0B"/>
    <w:rsid w:val="00801E81"/>
    <w:rsid w:val="00827302"/>
    <w:rsid w:val="00831A09"/>
    <w:rsid w:val="008400A2"/>
    <w:rsid w:val="00840D2B"/>
    <w:rsid w:val="00841BF1"/>
    <w:rsid w:val="00844A77"/>
    <w:rsid w:val="00853240"/>
    <w:rsid w:val="00863ADE"/>
    <w:rsid w:val="00880642"/>
    <w:rsid w:val="00882F17"/>
    <w:rsid w:val="00883741"/>
    <w:rsid w:val="0088480F"/>
    <w:rsid w:val="008A109E"/>
    <w:rsid w:val="008B0832"/>
    <w:rsid w:val="008B1635"/>
    <w:rsid w:val="008B7902"/>
    <w:rsid w:val="008D4C14"/>
    <w:rsid w:val="008D4FC7"/>
    <w:rsid w:val="008F3823"/>
    <w:rsid w:val="00902B35"/>
    <w:rsid w:val="00930778"/>
    <w:rsid w:val="0093586C"/>
    <w:rsid w:val="0093715B"/>
    <w:rsid w:val="00943C85"/>
    <w:rsid w:val="0094732B"/>
    <w:rsid w:val="009558FC"/>
    <w:rsid w:val="0096031F"/>
    <w:rsid w:val="0096250F"/>
    <w:rsid w:val="00986023"/>
    <w:rsid w:val="00995BFB"/>
    <w:rsid w:val="009B1E26"/>
    <w:rsid w:val="009C0D8F"/>
    <w:rsid w:val="009C6A90"/>
    <w:rsid w:val="009C770F"/>
    <w:rsid w:val="009D533E"/>
    <w:rsid w:val="009E6AD1"/>
    <w:rsid w:val="009E7ECE"/>
    <w:rsid w:val="00A03177"/>
    <w:rsid w:val="00A05D4B"/>
    <w:rsid w:val="00A12E2C"/>
    <w:rsid w:val="00A24278"/>
    <w:rsid w:val="00A33C71"/>
    <w:rsid w:val="00A40B21"/>
    <w:rsid w:val="00A41EBA"/>
    <w:rsid w:val="00A50486"/>
    <w:rsid w:val="00A50607"/>
    <w:rsid w:val="00A635F6"/>
    <w:rsid w:val="00A73EB4"/>
    <w:rsid w:val="00A7520C"/>
    <w:rsid w:val="00AA64A4"/>
    <w:rsid w:val="00AB469A"/>
    <w:rsid w:val="00AE3EBE"/>
    <w:rsid w:val="00AF5708"/>
    <w:rsid w:val="00AF7A49"/>
    <w:rsid w:val="00B10C68"/>
    <w:rsid w:val="00B20092"/>
    <w:rsid w:val="00B21326"/>
    <w:rsid w:val="00B2234B"/>
    <w:rsid w:val="00B311FF"/>
    <w:rsid w:val="00B41805"/>
    <w:rsid w:val="00B456AA"/>
    <w:rsid w:val="00B513ED"/>
    <w:rsid w:val="00B53D97"/>
    <w:rsid w:val="00B6167B"/>
    <w:rsid w:val="00B73254"/>
    <w:rsid w:val="00BA0EE3"/>
    <w:rsid w:val="00BB0506"/>
    <w:rsid w:val="00BB2718"/>
    <w:rsid w:val="00BB6AD0"/>
    <w:rsid w:val="00BC4D5D"/>
    <w:rsid w:val="00BD526D"/>
    <w:rsid w:val="00BE0F48"/>
    <w:rsid w:val="00BE3E98"/>
    <w:rsid w:val="00BE4696"/>
    <w:rsid w:val="00BE5A6C"/>
    <w:rsid w:val="00BF267B"/>
    <w:rsid w:val="00BF476A"/>
    <w:rsid w:val="00BF4F36"/>
    <w:rsid w:val="00BF6CE3"/>
    <w:rsid w:val="00BF701E"/>
    <w:rsid w:val="00C146F2"/>
    <w:rsid w:val="00C14727"/>
    <w:rsid w:val="00C21E5E"/>
    <w:rsid w:val="00C2201B"/>
    <w:rsid w:val="00C22C6B"/>
    <w:rsid w:val="00C3147A"/>
    <w:rsid w:val="00C54A51"/>
    <w:rsid w:val="00C61C78"/>
    <w:rsid w:val="00C77843"/>
    <w:rsid w:val="00C842E6"/>
    <w:rsid w:val="00CB1E67"/>
    <w:rsid w:val="00CB4823"/>
    <w:rsid w:val="00CC2881"/>
    <w:rsid w:val="00CD2C39"/>
    <w:rsid w:val="00CE1C7B"/>
    <w:rsid w:val="00CF1C43"/>
    <w:rsid w:val="00D0132D"/>
    <w:rsid w:val="00D074FC"/>
    <w:rsid w:val="00D10AEA"/>
    <w:rsid w:val="00D160A9"/>
    <w:rsid w:val="00D240E2"/>
    <w:rsid w:val="00D30F54"/>
    <w:rsid w:val="00D365F5"/>
    <w:rsid w:val="00D409EC"/>
    <w:rsid w:val="00D43D1E"/>
    <w:rsid w:val="00D504E6"/>
    <w:rsid w:val="00D5358E"/>
    <w:rsid w:val="00D55E83"/>
    <w:rsid w:val="00D6335A"/>
    <w:rsid w:val="00D64D64"/>
    <w:rsid w:val="00D97E28"/>
    <w:rsid w:val="00DA28EB"/>
    <w:rsid w:val="00DA371D"/>
    <w:rsid w:val="00DA3779"/>
    <w:rsid w:val="00DA4119"/>
    <w:rsid w:val="00DA51BB"/>
    <w:rsid w:val="00DB5C01"/>
    <w:rsid w:val="00DC73F0"/>
    <w:rsid w:val="00DE5B00"/>
    <w:rsid w:val="00DF6319"/>
    <w:rsid w:val="00DF748A"/>
    <w:rsid w:val="00E03527"/>
    <w:rsid w:val="00E07392"/>
    <w:rsid w:val="00E12E3F"/>
    <w:rsid w:val="00E217D2"/>
    <w:rsid w:val="00E304CB"/>
    <w:rsid w:val="00E45A38"/>
    <w:rsid w:val="00E47D1D"/>
    <w:rsid w:val="00E65B54"/>
    <w:rsid w:val="00E80293"/>
    <w:rsid w:val="00E85E2F"/>
    <w:rsid w:val="00E865B7"/>
    <w:rsid w:val="00E87566"/>
    <w:rsid w:val="00EA1FA5"/>
    <w:rsid w:val="00EA3A35"/>
    <w:rsid w:val="00EA6687"/>
    <w:rsid w:val="00EB5FCF"/>
    <w:rsid w:val="00EF23A7"/>
    <w:rsid w:val="00EF79BC"/>
    <w:rsid w:val="00F03C3E"/>
    <w:rsid w:val="00F1436F"/>
    <w:rsid w:val="00F244B6"/>
    <w:rsid w:val="00F4333F"/>
    <w:rsid w:val="00F54232"/>
    <w:rsid w:val="00F738DC"/>
    <w:rsid w:val="00F746B3"/>
    <w:rsid w:val="00F7494F"/>
    <w:rsid w:val="00F92094"/>
    <w:rsid w:val="00F94933"/>
    <w:rsid w:val="00F97B12"/>
    <w:rsid w:val="00FA1256"/>
    <w:rsid w:val="00FA4E99"/>
    <w:rsid w:val="00FA542E"/>
    <w:rsid w:val="00FB4D99"/>
    <w:rsid w:val="00FB538B"/>
    <w:rsid w:val="00FB5D35"/>
    <w:rsid w:val="00FB7CD5"/>
    <w:rsid w:val="00FC3EC6"/>
    <w:rsid w:val="00FC7F96"/>
    <w:rsid w:val="00FD2F36"/>
    <w:rsid w:val="00FD6E80"/>
    <w:rsid w:val="00FE4493"/>
    <w:rsid w:val="00FF5C36"/>
    <w:rsid w:val="00FF69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E10282"/>
  <w15:docId w15:val="{33E25494-152D-AF4A-B188-0FF9C8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74C6"/>
    <w:pPr>
      <w:jc w:val="both"/>
    </w:pPr>
    <w:rPr>
      <w:sz w:val="24"/>
    </w:rPr>
  </w:style>
  <w:style w:type="paragraph" w:styleId="berschrift1">
    <w:name w:val="heading 1"/>
    <w:basedOn w:val="Standard"/>
    <w:next w:val="Standard"/>
    <w:link w:val="berschrift1Zchn"/>
    <w:autoRedefine/>
    <w:uiPriority w:val="9"/>
    <w:qFormat/>
    <w:rsid w:val="00381DD5"/>
    <w:pPr>
      <w:keepNext/>
      <w:keepLines/>
      <w:pageBreakBefore/>
      <w:numPr>
        <w:numId w:val="6"/>
      </w:numPr>
      <w:spacing w:before="480" w:after="240"/>
      <w:ind w:left="567" w:hanging="567"/>
      <w:outlineLvl w:val="0"/>
    </w:pPr>
    <w:rPr>
      <w:rFonts w:asciiTheme="majorHAnsi" w:eastAsiaTheme="majorEastAsia" w:hAnsiTheme="majorHAnsi" w:cstheme="majorBidi"/>
      <w:b/>
      <w:bCs/>
      <w:color w:val="012F53" w:themeColor="accent1" w:themeShade="BF"/>
      <w:sz w:val="36"/>
      <w:szCs w:val="28"/>
    </w:rPr>
  </w:style>
  <w:style w:type="paragraph" w:styleId="berschrift2">
    <w:name w:val="heading 2"/>
    <w:basedOn w:val="Standard"/>
    <w:next w:val="Standard"/>
    <w:link w:val="berschrift2Zchn"/>
    <w:autoRedefine/>
    <w:uiPriority w:val="9"/>
    <w:unhideWhenUsed/>
    <w:qFormat/>
    <w:rsid w:val="005133E3"/>
    <w:pPr>
      <w:keepNext/>
      <w:keepLines/>
      <w:numPr>
        <w:ilvl w:val="1"/>
        <w:numId w:val="6"/>
      </w:numPr>
      <w:spacing w:before="200" w:after="120"/>
      <w:outlineLvl w:val="1"/>
    </w:pPr>
    <w:rPr>
      <w:rFonts w:asciiTheme="majorHAnsi" w:eastAsiaTheme="majorEastAsia" w:hAnsiTheme="majorHAnsi" w:cstheme="majorBidi"/>
      <w:b/>
      <w:bCs/>
      <w:color w:val="024070" w:themeColor="accent1"/>
      <w:sz w:val="32"/>
      <w:szCs w:val="26"/>
    </w:rPr>
  </w:style>
  <w:style w:type="paragraph" w:styleId="berschrift3">
    <w:name w:val="heading 3"/>
    <w:basedOn w:val="Standard"/>
    <w:next w:val="Standard"/>
    <w:link w:val="berschrift3Zchn"/>
    <w:uiPriority w:val="9"/>
    <w:unhideWhenUsed/>
    <w:qFormat/>
    <w:rsid w:val="005133E3"/>
    <w:pPr>
      <w:keepNext/>
      <w:keepLines/>
      <w:numPr>
        <w:ilvl w:val="2"/>
        <w:numId w:val="6"/>
      </w:numPr>
      <w:spacing w:before="200" w:after="0"/>
      <w:outlineLvl w:val="2"/>
    </w:pPr>
    <w:rPr>
      <w:rFonts w:asciiTheme="majorHAnsi" w:eastAsiaTheme="majorEastAsia" w:hAnsiTheme="majorHAnsi" w:cstheme="majorBidi"/>
      <w:b/>
      <w:bCs/>
      <w:color w:val="024070" w:themeColor="accent1"/>
      <w:sz w:val="28"/>
    </w:rPr>
  </w:style>
  <w:style w:type="paragraph" w:styleId="berschrift4">
    <w:name w:val="heading 4"/>
    <w:basedOn w:val="Standard"/>
    <w:next w:val="Standard"/>
    <w:link w:val="berschrift4Zchn"/>
    <w:uiPriority w:val="9"/>
    <w:unhideWhenUsed/>
    <w:qFormat/>
    <w:rsid w:val="00DC73F0"/>
    <w:pPr>
      <w:keepNext/>
      <w:keepLines/>
      <w:numPr>
        <w:ilvl w:val="3"/>
        <w:numId w:val="6"/>
      </w:numPr>
      <w:spacing w:before="200" w:after="0"/>
      <w:outlineLvl w:val="3"/>
    </w:pPr>
    <w:rPr>
      <w:rFonts w:asciiTheme="majorHAnsi" w:eastAsiaTheme="majorEastAsia" w:hAnsiTheme="majorHAnsi" w:cstheme="majorBidi"/>
      <w:b/>
      <w:bCs/>
      <w:i/>
      <w:iCs/>
      <w:color w:val="024070" w:themeColor="accent1"/>
    </w:rPr>
  </w:style>
  <w:style w:type="paragraph" w:styleId="berschrift5">
    <w:name w:val="heading 5"/>
    <w:basedOn w:val="Standard"/>
    <w:next w:val="Standard"/>
    <w:link w:val="berschrift5Zchn"/>
    <w:uiPriority w:val="9"/>
    <w:semiHidden/>
    <w:unhideWhenUsed/>
    <w:qFormat/>
    <w:rsid w:val="00DC73F0"/>
    <w:pPr>
      <w:keepNext/>
      <w:keepLines/>
      <w:numPr>
        <w:ilvl w:val="4"/>
        <w:numId w:val="6"/>
      </w:numPr>
      <w:spacing w:before="200" w:after="0"/>
      <w:outlineLvl w:val="4"/>
    </w:pPr>
    <w:rPr>
      <w:rFonts w:asciiTheme="majorHAnsi" w:eastAsiaTheme="majorEastAsia" w:hAnsiTheme="majorHAnsi" w:cstheme="majorBidi"/>
      <w:color w:val="011F37" w:themeColor="accent1" w:themeShade="7F"/>
    </w:rPr>
  </w:style>
  <w:style w:type="paragraph" w:styleId="berschrift6">
    <w:name w:val="heading 6"/>
    <w:basedOn w:val="Standard"/>
    <w:next w:val="Standard"/>
    <w:link w:val="berschrift6Zchn"/>
    <w:uiPriority w:val="9"/>
    <w:semiHidden/>
    <w:unhideWhenUsed/>
    <w:qFormat/>
    <w:rsid w:val="00DC73F0"/>
    <w:pPr>
      <w:keepNext/>
      <w:keepLines/>
      <w:numPr>
        <w:ilvl w:val="5"/>
        <w:numId w:val="6"/>
      </w:numPr>
      <w:spacing w:before="200" w:after="0"/>
      <w:outlineLvl w:val="5"/>
    </w:pPr>
    <w:rPr>
      <w:rFonts w:asciiTheme="majorHAnsi" w:eastAsiaTheme="majorEastAsia" w:hAnsiTheme="majorHAnsi" w:cstheme="majorBidi"/>
      <w:i/>
      <w:iCs/>
      <w:color w:val="011F37" w:themeColor="accent1" w:themeShade="7F"/>
    </w:rPr>
  </w:style>
  <w:style w:type="paragraph" w:styleId="berschrift7">
    <w:name w:val="heading 7"/>
    <w:basedOn w:val="Standard"/>
    <w:next w:val="Standard"/>
    <w:link w:val="berschrift7Zchn"/>
    <w:uiPriority w:val="9"/>
    <w:semiHidden/>
    <w:unhideWhenUsed/>
    <w:qFormat/>
    <w:rsid w:val="00DC73F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C73F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C73F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0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701E"/>
  </w:style>
  <w:style w:type="paragraph" w:styleId="Fuzeile">
    <w:name w:val="footer"/>
    <w:basedOn w:val="Standard"/>
    <w:link w:val="FuzeileZchn"/>
    <w:uiPriority w:val="99"/>
    <w:unhideWhenUsed/>
    <w:rsid w:val="00BF70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701E"/>
  </w:style>
  <w:style w:type="table" w:styleId="Tabellenraster">
    <w:name w:val="Table Grid"/>
    <w:basedOn w:val="NormaleTabelle"/>
    <w:uiPriority w:val="59"/>
    <w:rsid w:val="00BF7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81DD5"/>
    <w:rPr>
      <w:rFonts w:asciiTheme="majorHAnsi" w:eastAsiaTheme="majorEastAsia" w:hAnsiTheme="majorHAnsi" w:cstheme="majorBidi"/>
      <w:b/>
      <w:bCs/>
      <w:color w:val="012F53" w:themeColor="accent1" w:themeShade="BF"/>
      <w:sz w:val="36"/>
      <w:szCs w:val="28"/>
    </w:rPr>
  </w:style>
  <w:style w:type="character" w:customStyle="1" w:styleId="berschrift2Zchn">
    <w:name w:val="Überschrift 2 Zchn"/>
    <w:basedOn w:val="Absatz-Standardschriftart"/>
    <w:link w:val="berschrift2"/>
    <w:uiPriority w:val="9"/>
    <w:rsid w:val="005133E3"/>
    <w:rPr>
      <w:rFonts w:asciiTheme="majorHAnsi" w:eastAsiaTheme="majorEastAsia" w:hAnsiTheme="majorHAnsi" w:cstheme="majorBidi"/>
      <w:b/>
      <w:bCs/>
      <w:color w:val="024070" w:themeColor="accent1"/>
      <w:sz w:val="32"/>
      <w:szCs w:val="26"/>
    </w:rPr>
  </w:style>
  <w:style w:type="character" w:customStyle="1" w:styleId="berschrift3Zchn">
    <w:name w:val="Überschrift 3 Zchn"/>
    <w:basedOn w:val="Absatz-Standardschriftart"/>
    <w:link w:val="berschrift3"/>
    <w:uiPriority w:val="9"/>
    <w:rsid w:val="005133E3"/>
    <w:rPr>
      <w:rFonts w:asciiTheme="majorHAnsi" w:eastAsiaTheme="majorEastAsia" w:hAnsiTheme="majorHAnsi" w:cstheme="majorBidi"/>
      <w:b/>
      <w:bCs/>
      <w:color w:val="024070" w:themeColor="accent1"/>
      <w:sz w:val="28"/>
    </w:rPr>
  </w:style>
  <w:style w:type="character" w:customStyle="1" w:styleId="berschrift4Zchn">
    <w:name w:val="Überschrift 4 Zchn"/>
    <w:basedOn w:val="Absatz-Standardschriftart"/>
    <w:link w:val="berschrift4"/>
    <w:uiPriority w:val="9"/>
    <w:rsid w:val="00DC73F0"/>
    <w:rPr>
      <w:rFonts w:asciiTheme="majorHAnsi" w:eastAsiaTheme="majorEastAsia" w:hAnsiTheme="majorHAnsi" w:cstheme="majorBidi"/>
      <w:b/>
      <w:bCs/>
      <w:i/>
      <w:iCs/>
      <w:color w:val="024070" w:themeColor="accent1"/>
    </w:rPr>
  </w:style>
  <w:style w:type="character" w:customStyle="1" w:styleId="berschrift5Zchn">
    <w:name w:val="Überschrift 5 Zchn"/>
    <w:basedOn w:val="Absatz-Standardschriftart"/>
    <w:link w:val="berschrift5"/>
    <w:uiPriority w:val="9"/>
    <w:semiHidden/>
    <w:rsid w:val="00DC73F0"/>
    <w:rPr>
      <w:rFonts w:asciiTheme="majorHAnsi" w:eastAsiaTheme="majorEastAsia" w:hAnsiTheme="majorHAnsi" w:cstheme="majorBidi"/>
      <w:color w:val="011F37" w:themeColor="accent1" w:themeShade="7F"/>
    </w:rPr>
  </w:style>
  <w:style w:type="character" w:customStyle="1" w:styleId="berschrift6Zchn">
    <w:name w:val="Überschrift 6 Zchn"/>
    <w:basedOn w:val="Absatz-Standardschriftart"/>
    <w:link w:val="berschrift6"/>
    <w:uiPriority w:val="9"/>
    <w:semiHidden/>
    <w:rsid w:val="00DC73F0"/>
    <w:rPr>
      <w:rFonts w:asciiTheme="majorHAnsi" w:eastAsiaTheme="majorEastAsia" w:hAnsiTheme="majorHAnsi" w:cstheme="majorBidi"/>
      <w:i/>
      <w:iCs/>
      <w:color w:val="011F37" w:themeColor="accent1" w:themeShade="7F"/>
    </w:rPr>
  </w:style>
  <w:style w:type="character" w:customStyle="1" w:styleId="berschrift7Zchn">
    <w:name w:val="Überschrift 7 Zchn"/>
    <w:basedOn w:val="Absatz-Standardschriftart"/>
    <w:link w:val="berschrift7"/>
    <w:uiPriority w:val="9"/>
    <w:semiHidden/>
    <w:rsid w:val="00DC73F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C73F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C73F0"/>
    <w:rPr>
      <w:rFonts w:asciiTheme="majorHAnsi" w:eastAsiaTheme="majorEastAsia" w:hAnsiTheme="majorHAnsi" w:cstheme="majorBidi"/>
      <w:i/>
      <w:iCs/>
      <w:color w:val="404040" w:themeColor="text1" w:themeTint="BF"/>
      <w:sz w:val="20"/>
      <w:szCs w:val="20"/>
    </w:rPr>
  </w:style>
  <w:style w:type="paragraph" w:styleId="KeinLeerraum">
    <w:name w:val="No Spacing"/>
    <w:link w:val="KeinLeerraumZchn"/>
    <w:uiPriority w:val="1"/>
    <w:qFormat/>
    <w:rsid w:val="00E07392"/>
    <w:pPr>
      <w:spacing w:after="0" w:line="240" w:lineRule="auto"/>
    </w:pPr>
  </w:style>
  <w:style w:type="paragraph" w:styleId="Abbildungsverzeichnis">
    <w:name w:val="table of figures"/>
    <w:basedOn w:val="Standard"/>
    <w:next w:val="Standard"/>
    <w:uiPriority w:val="99"/>
    <w:unhideWhenUsed/>
    <w:rsid w:val="00321051"/>
    <w:pPr>
      <w:spacing w:after="0"/>
      <w:ind w:left="440" w:hanging="440"/>
    </w:pPr>
    <w:rPr>
      <w:rFonts w:cstheme="minorHAnsi"/>
      <w:smallCaps/>
      <w:sz w:val="20"/>
      <w:szCs w:val="20"/>
    </w:rPr>
  </w:style>
  <w:style w:type="paragraph" w:styleId="Sprechblasentext">
    <w:name w:val="Balloon Text"/>
    <w:basedOn w:val="Standard"/>
    <w:link w:val="SprechblasentextZchn"/>
    <w:uiPriority w:val="99"/>
    <w:semiHidden/>
    <w:unhideWhenUsed/>
    <w:rsid w:val="005B0A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0A05"/>
    <w:rPr>
      <w:rFonts w:ascii="Tahoma" w:hAnsi="Tahoma" w:cs="Tahoma"/>
      <w:sz w:val="16"/>
      <w:szCs w:val="16"/>
    </w:rPr>
  </w:style>
  <w:style w:type="paragraph" w:styleId="Beschriftung">
    <w:name w:val="caption"/>
    <w:basedOn w:val="Standard"/>
    <w:next w:val="Standard"/>
    <w:link w:val="BeschriftungZchn"/>
    <w:autoRedefine/>
    <w:uiPriority w:val="35"/>
    <w:unhideWhenUsed/>
    <w:qFormat/>
    <w:rsid w:val="005133E3"/>
    <w:pPr>
      <w:keepNext/>
      <w:tabs>
        <w:tab w:val="left" w:pos="993"/>
      </w:tabs>
      <w:spacing w:before="120" w:after="120" w:line="240" w:lineRule="auto"/>
      <w:jc w:val="left"/>
    </w:pPr>
    <w:rPr>
      <w:bCs/>
      <w:sz w:val="22"/>
      <w:szCs w:val="18"/>
    </w:rPr>
  </w:style>
  <w:style w:type="character" w:styleId="Hyperlink">
    <w:name w:val="Hyperlink"/>
    <w:basedOn w:val="Absatz-Standardschriftart"/>
    <w:uiPriority w:val="99"/>
    <w:unhideWhenUsed/>
    <w:rsid w:val="002A6991"/>
    <w:rPr>
      <w:color w:val="157337" w:themeColor="hyperlink"/>
      <w:u w:val="single"/>
    </w:rPr>
  </w:style>
  <w:style w:type="character" w:styleId="Platzhaltertext">
    <w:name w:val="Placeholder Text"/>
    <w:basedOn w:val="Absatz-Standardschriftart"/>
    <w:uiPriority w:val="99"/>
    <w:semiHidden/>
    <w:rsid w:val="006D3BF2"/>
    <w:rPr>
      <w:color w:val="808080"/>
    </w:rPr>
  </w:style>
  <w:style w:type="paragraph" w:customStyle="1" w:styleId="Formeln">
    <w:name w:val="Formeln"/>
    <w:basedOn w:val="Beschriftung"/>
    <w:link w:val="FormelnZchn"/>
    <w:autoRedefine/>
    <w:qFormat/>
    <w:rsid w:val="005133E3"/>
    <w:pPr>
      <w:tabs>
        <w:tab w:val="left" w:pos="567"/>
        <w:tab w:val="right" w:pos="8664"/>
      </w:tabs>
      <w:jc w:val="both"/>
    </w:pPr>
    <w:rPr>
      <w:sz w:val="24"/>
    </w:rPr>
  </w:style>
  <w:style w:type="paragraph" w:styleId="Literaturverzeichnis">
    <w:name w:val="Bibliography"/>
    <w:basedOn w:val="Standard"/>
    <w:next w:val="Standard"/>
    <w:uiPriority w:val="37"/>
    <w:unhideWhenUsed/>
    <w:rsid w:val="0027739A"/>
  </w:style>
  <w:style w:type="character" w:customStyle="1" w:styleId="BeschriftungZchn">
    <w:name w:val="Beschriftung Zchn"/>
    <w:basedOn w:val="Absatz-Standardschriftart"/>
    <w:link w:val="Beschriftung"/>
    <w:uiPriority w:val="35"/>
    <w:rsid w:val="005133E3"/>
    <w:rPr>
      <w:bCs/>
      <w:szCs w:val="18"/>
    </w:rPr>
  </w:style>
  <w:style w:type="character" w:customStyle="1" w:styleId="FormelnZchn">
    <w:name w:val="Formeln Zchn"/>
    <w:basedOn w:val="BeschriftungZchn"/>
    <w:link w:val="Formeln"/>
    <w:rsid w:val="005133E3"/>
    <w:rPr>
      <w:bCs/>
      <w:sz w:val="24"/>
      <w:szCs w:val="18"/>
    </w:rPr>
  </w:style>
  <w:style w:type="paragraph" w:styleId="Inhaltsverzeichnisberschrift">
    <w:name w:val="TOC Heading"/>
    <w:basedOn w:val="berschrift1"/>
    <w:next w:val="Standard"/>
    <w:uiPriority w:val="39"/>
    <w:unhideWhenUsed/>
    <w:qFormat/>
    <w:rsid w:val="00D64D64"/>
    <w:pPr>
      <w:pageBreakBefore w:val="0"/>
      <w:numPr>
        <w:numId w:val="0"/>
      </w:numPr>
      <w:spacing w:after="0"/>
      <w:jc w:val="left"/>
      <w:outlineLvl w:val="9"/>
    </w:pPr>
    <w:rPr>
      <w:lang w:eastAsia="de-DE"/>
    </w:rPr>
  </w:style>
  <w:style w:type="paragraph" w:styleId="Verzeichnis1">
    <w:name w:val="toc 1"/>
    <w:basedOn w:val="Standard"/>
    <w:next w:val="Standard"/>
    <w:autoRedefine/>
    <w:uiPriority w:val="39"/>
    <w:unhideWhenUsed/>
    <w:rsid w:val="00D64D64"/>
    <w:pPr>
      <w:spacing w:after="100"/>
    </w:pPr>
  </w:style>
  <w:style w:type="paragraph" w:styleId="Verzeichnis2">
    <w:name w:val="toc 2"/>
    <w:basedOn w:val="Standard"/>
    <w:next w:val="Standard"/>
    <w:autoRedefine/>
    <w:uiPriority w:val="39"/>
    <w:unhideWhenUsed/>
    <w:rsid w:val="00D64D64"/>
    <w:pPr>
      <w:tabs>
        <w:tab w:val="left" w:pos="880"/>
        <w:tab w:val="right" w:leader="dot" w:pos="8656"/>
      </w:tabs>
      <w:spacing w:after="100"/>
      <w:ind w:left="426"/>
    </w:pPr>
  </w:style>
  <w:style w:type="paragraph" w:customStyle="1" w:styleId="berschriftAnhang">
    <w:name w:val="Überschrift Anhang"/>
    <w:basedOn w:val="berschrift1"/>
    <w:link w:val="berschriftAnhangZchn"/>
    <w:autoRedefine/>
    <w:qFormat/>
    <w:rsid w:val="00D43D1E"/>
    <w:pPr>
      <w:numPr>
        <w:numId w:val="8"/>
      </w:numPr>
      <w:ind w:left="567" w:hanging="567"/>
    </w:pPr>
  </w:style>
  <w:style w:type="character" w:customStyle="1" w:styleId="berschriftAnhangZchn">
    <w:name w:val="Überschrift Anhang Zchn"/>
    <w:basedOn w:val="berschrift1Zchn"/>
    <w:link w:val="berschriftAnhang"/>
    <w:rsid w:val="00D43D1E"/>
    <w:rPr>
      <w:rFonts w:asciiTheme="majorHAnsi" w:eastAsiaTheme="majorEastAsia" w:hAnsiTheme="majorHAnsi" w:cstheme="majorBidi"/>
      <w:b/>
      <w:bCs/>
      <w:color w:val="012F53" w:themeColor="accent1" w:themeShade="BF"/>
      <w:sz w:val="28"/>
      <w:szCs w:val="28"/>
    </w:rPr>
  </w:style>
  <w:style w:type="character" w:customStyle="1" w:styleId="KeinLeerraumZchn">
    <w:name w:val="Kein Leerraum Zchn"/>
    <w:basedOn w:val="Absatz-Standardschriftart"/>
    <w:link w:val="KeinLeerraum"/>
    <w:uiPriority w:val="1"/>
    <w:rsid w:val="000A388C"/>
  </w:style>
  <w:style w:type="paragraph" w:customStyle="1" w:styleId="p1">
    <w:name w:val="p1"/>
    <w:basedOn w:val="Standard"/>
    <w:rsid w:val="000B5224"/>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customStyle="1" w:styleId="s1">
    <w:name w:val="s1"/>
    <w:basedOn w:val="Absatz-Standardschriftart"/>
    <w:rsid w:val="000B5224"/>
  </w:style>
  <w:style w:type="paragraph" w:customStyle="1" w:styleId="p2">
    <w:name w:val="p2"/>
    <w:basedOn w:val="Standard"/>
    <w:rsid w:val="00DA371D"/>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DA28EB"/>
    <w:pPr>
      <w:ind w:left="720"/>
      <w:contextualSpacing/>
    </w:pPr>
  </w:style>
  <w:style w:type="character" w:customStyle="1" w:styleId="s2">
    <w:name w:val="s2"/>
    <w:basedOn w:val="Absatz-Standardschriftart"/>
    <w:rsid w:val="009B1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3201">
      <w:bodyDiv w:val="1"/>
      <w:marLeft w:val="0"/>
      <w:marRight w:val="0"/>
      <w:marTop w:val="0"/>
      <w:marBottom w:val="0"/>
      <w:divBdr>
        <w:top w:val="none" w:sz="0" w:space="0" w:color="auto"/>
        <w:left w:val="none" w:sz="0" w:space="0" w:color="auto"/>
        <w:bottom w:val="none" w:sz="0" w:space="0" w:color="auto"/>
        <w:right w:val="none" w:sz="0" w:space="0" w:color="auto"/>
      </w:divBdr>
    </w:div>
    <w:div w:id="69431484">
      <w:bodyDiv w:val="1"/>
      <w:marLeft w:val="0"/>
      <w:marRight w:val="0"/>
      <w:marTop w:val="0"/>
      <w:marBottom w:val="0"/>
      <w:divBdr>
        <w:top w:val="none" w:sz="0" w:space="0" w:color="auto"/>
        <w:left w:val="none" w:sz="0" w:space="0" w:color="auto"/>
        <w:bottom w:val="none" w:sz="0" w:space="0" w:color="auto"/>
        <w:right w:val="none" w:sz="0" w:space="0" w:color="auto"/>
      </w:divBdr>
    </w:div>
    <w:div w:id="96104300">
      <w:bodyDiv w:val="1"/>
      <w:marLeft w:val="0"/>
      <w:marRight w:val="0"/>
      <w:marTop w:val="0"/>
      <w:marBottom w:val="0"/>
      <w:divBdr>
        <w:top w:val="none" w:sz="0" w:space="0" w:color="auto"/>
        <w:left w:val="none" w:sz="0" w:space="0" w:color="auto"/>
        <w:bottom w:val="none" w:sz="0" w:space="0" w:color="auto"/>
        <w:right w:val="none" w:sz="0" w:space="0" w:color="auto"/>
      </w:divBdr>
    </w:div>
    <w:div w:id="116801509">
      <w:bodyDiv w:val="1"/>
      <w:marLeft w:val="0"/>
      <w:marRight w:val="0"/>
      <w:marTop w:val="0"/>
      <w:marBottom w:val="0"/>
      <w:divBdr>
        <w:top w:val="none" w:sz="0" w:space="0" w:color="auto"/>
        <w:left w:val="none" w:sz="0" w:space="0" w:color="auto"/>
        <w:bottom w:val="none" w:sz="0" w:space="0" w:color="auto"/>
        <w:right w:val="none" w:sz="0" w:space="0" w:color="auto"/>
      </w:divBdr>
      <w:divsChild>
        <w:div w:id="100250699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4028454">
      <w:bodyDiv w:val="1"/>
      <w:marLeft w:val="0"/>
      <w:marRight w:val="0"/>
      <w:marTop w:val="0"/>
      <w:marBottom w:val="0"/>
      <w:divBdr>
        <w:top w:val="none" w:sz="0" w:space="0" w:color="auto"/>
        <w:left w:val="none" w:sz="0" w:space="0" w:color="auto"/>
        <w:bottom w:val="none" w:sz="0" w:space="0" w:color="auto"/>
        <w:right w:val="none" w:sz="0" w:space="0" w:color="auto"/>
      </w:divBdr>
    </w:div>
    <w:div w:id="147136140">
      <w:bodyDiv w:val="1"/>
      <w:marLeft w:val="0"/>
      <w:marRight w:val="0"/>
      <w:marTop w:val="0"/>
      <w:marBottom w:val="0"/>
      <w:divBdr>
        <w:top w:val="none" w:sz="0" w:space="0" w:color="auto"/>
        <w:left w:val="none" w:sz="0" w:space="0" w:color="auto"/>
        <w:bottom w:val="none" w:sz="0" w:space="0" w:color="auto"/>
        <w:right w:val="none" w:sz="0" w:space="0" w:color="auto"/>
      </w:divBdr>
    </w:div>
    <w:div w:id="148442699">
      <w:bodyDiv w:val="1"/>
      <w:marLeft w:val="0"/>
      <w:marRight w:val="0"/>
      <w:marTop w:val="0"/>
      <w:marBottom w:val="0"/>
      <w:divBdr>
        <w:top w:val="none" w:sz="0" w:space="0" w:color="auto"/>
        <w:left w:val="none" w:sz="0" w:space="0" w:color="auto"/>
        <w:bottom w:val="none" w:sz="0" w:space="0" w:color="auto"/>
        <w:right w:val="none" w:sz="0" w:space="0" w:color="auto"/>
      </w:divBdr>
    </w:div>
    <w:div w:id="160585250">
      <w:bodyDiv w:val="1"/>
      <w:marLeft w:val="0"/>
      <w:marRight w:val="0"/>
      <w:marTop w:val="0"/>
      <w:marBottom w:val="0"/>
      <w:divBdr>
        <w:top w:val="none" w:sz="0" w:space="0" w:color="auto"/>
        <w:left w:val="none" w:sz="0" w:space="0" w:color="auto"/>
        <w:bottom w:val="none" w:sz="0" w:space="0" w:color="auto"/>
        <w:right w:val="none" w:sz="0" w:space="0" w:color="auto"/>
      </w:divBdr>
    </w:div>
    <w:div w:id="237910602">
      <w:bodyDiv w:val="1"/>
      <w:marLeft w:val="0"/>
      <w:marRight w:val="0"/>
      <w:marTop w:val="0"/>
      <w:marBottom w:val="0"/>
      <w:divBdr>
        <w:top w:val="none" w:sz="0" w:space="0" w:color="auto"/>
        <w:left w:val="none" w:sz="0" w:space="0" w:color="auto"/>
        <w:bottom w:val="none" w:sz="0" w:space="0" w:color="auto"/>
        <w:right w:val="none" w:sz="0" w:space="0" w:color="auto"/>
      </w:divBdr>
    </w:div>
    <w:div w:id="242498032">
      <w:bodyDiv w:val="1"/>
      <w:marLeft w:val="0"/>
      <w:marRight w:val="0"/>
      <w:marTop w:val="0"/>
      <w:marBottom w:val="0"/>
      <w:divBdr>
        <w:top w:val="none" w:sz="0" w:space="0" w:color="auto"/>
        <w:left w:val="none" w:sz="0" w:space="0" w:color="auto"/>
        <w:bottom w:val="none" w:sz="0" w:space="0" w:color="auto"/>
        <w:right w:val="none" w:sz="0" w:space="0" w:color="auto"/>
      </w:divBdr>
    </w:div>
    <w:div w:id="243956361">
      <w:bodyDiv w:val="1"/>
      <w:marLeft w:val="0"/>
      <w:marRight w:val="0"/>
      <w:marTop w:val="0"/>
      <w:marBottom w:val="0"/>
      <w:divBdr>
        <w:top w:val="none" w:sz="0" w:space="0" w:color="auto"/>
        <w:left w:val="none" w:sz="0" w:space="0" w:color="auto"/>
        <w:bottom w:val="none" w:sz="0" w:space="0" w:color="auto"/>
        <w:right w:val="none" w:sz="0" w:space="0" w:color="auto"/>
      </w:divBdr>
    </w:div>
    <w:div w:id="322007000">
      <w:bodyDiv w:val="1"/>
      <w:marLeft w:val="0"/>
      <w:marRight w:val="0"/>
      <w:marTop w:val="0"/>
      <w:marBottom w:val="0"/>
      <w:divBdr>
        <w:top w:val="none" w:sz="0" w:space="0" w:color="auto"/>
        <w:left w:val="none" w:sz="0" w:space="0" w:color="auto"/>
        <w:bottom w:val="none" w:sz="0" w:space="0" w:color="auto"/>
        <w:right w:val="none" w:sz="0" w:space="0" w:color="auto"/>
      </w:divBdr>
    </w:div>
    <w:div w:id="345064652">
      <w:bodyDiv w:val="1"/>
      <w:marLeft w:val="0"/>
      <w:marRight w:val="0"/>
      <w:marTop w:val="0"/>
      <w:marBottom w:val="0"/>
      <w:divBdr>
        <w:top w:val="none" w:sz="0" w:space="0" w:color="auto"/>
        <w:left w:val="none" w:sz="0" w:space="0" w:color="auto"/>
        <w:bottom w:val="none" w:sz="0" w:space="0" w:color="auto"/>
        <w:right w:val="none" w:sz="0" w:space="0" w:color="auto"/>
      </w:divBdr>
    </w:div>
    <w:div w:id="360322904">
      <w:bodyDiv w:val="1"/>
      <w:marLeft w:val="0"/>
      <w:marRight w:val="0"/>
      <w:marTop w:val="0"/>
      <w:marBottom w:val="0"/>
      <w:divBdr>
        <w:top w:val="none" w:sz="0" w:space="0" w:color="auto"/>
        <w:left w:val="none" w:sz="0" w:space="0" w:color="auto"/>
        <w:bottom w:val="none" w:sz="0" w:space="0" w:color="auto"/>
        <w:right w:val="none" w:sz="0" w:space="0" w:color="auto"/>
      </w:divBdr>
    </w:div>
    <w:div w:id="383791902">
      <w:bodyDiv w:val="1"/>
      <w:marLeft w:val="0"/>
      <w:marRight w:val="0"/>
      <w:marTop w:val="0"/>
      <w:marBottom w:val="0"/>
      <w:divBdr>
        <w:top w:val="none" w:sz="0" w:space="0" w:color="auto"/>
        <w:left w:val="none" w:sz="0" w:space="0" w:color="auto"/>
        <w:bottom w:val="none" w:sz="0" w:space="0" w:color="auto"/>
        <w:right w:val="none" w:sz="0" w:space="0" w:color="auto"/>
      </w:divBdr>
    </w:div>
    <w:div w:id="385878223">
      <w:bodyDiv w:val="1"/>
      <w:marLeft w:val="0"/>
      <w:marRight w:val="0"/>
      <w:marTop w:val="0"/>
      <w:marBottom w:val="0"/>
      <w:divBdr>
        <w:top w:val="none" w:sz="0" w:space="0" w:color="auto"/>
        <w:left w:val="none" w:sz="0" w:space="0" w:color="auto"/>
        <w:bottom w:val="none" w:sz="0" w:space="0" w:color="auto"/>
        <w:right w:val="none" w:sz="0" w:space="0" w:color="auto"/>
      </w:divBdr>
    </w:div>
    <w:div w:id="498230779">
      <w:bodyDiv w:val="1"/>
      <w:marLeft w:val="0"/>
      <w:marRight w:val="0"/>
      <w:marTop w:val="0"/>
      <w:marBottom w:val="0"/>
      <w:divBdr>
        <w:top w:val="none" w:sz="0" w:space="0" w:color="auto"/>
        <w:left w:val="none" w:sz="0" w:space="0" w:color="auto"/>
        <w:bottom w:val="none" w:sz="0" w:space="0" w:color="auto"/>
        <w:right w:val="none" w:sz="0" w:space="0" w:color="auto"/>
      </w:divBdr>
    </w:div>
    <w:div w:id="536740631">
      <w:bodyDiv w:val="1"/>
      <w:marLeft w:val="0"/>
      <w:marRight w:val="0"/>
      <w:marTop w:val="0"/>
      <w:marBottom w:val="0"/>
      <w:divBdr>
        <w:top w:val="none" w:sz="0" w:space="0" w:color="auto"/>
        <w:left w:val="none" w:sz="0" w:space="0" w:color="auto"/>
        <w:bottom w:val="none" w:sz="0" w:space="0" w:color="auto"/>
        <w:right w:val="none" w:sz="0" w:space="0" w:color="auto"/>
      </w:divBdr>
    </w:div>
    <w:div w:id="613099385">
      <w:bodyDiv w:val="1"/>
      <w:marLeft w:val="0"/>
      <w:marRight w:val="0"/>
      <w:marTop w:val="0"/>
      <w:marBottom w:val="0"/>
      <w:divBdr>
        <w:top w:val="none" w:sz="0" w:space="0" w:color="auto"/>
        <w:left w:val="none" w:sz="0" w:space="0" w:color="auto"/>
        <w:bottom w:val="none" w:sz="0" w:space="0" w:color="auto"/>
        <w:right w:val="none" w:sz="0" w:space="0" w:color="auto"/>
      </w:divBdr>
    </w:div>
    <w:div w:id="624309991">
      <w:bodyDiv w:val="1"/>
      <w:marLeft w:val="0"/>
      <w:marRight w:val="0"/>
      <w:marTop w:val="0"/>
      <w:marBottom w:val="0"/>
      <w:divBdr>
        <w:top w:val="none" w:sz="0" w:space="0" w:color="auto"/>
        <w:left w:val="none" w:sz="0" w:space="0" w:color="auto"/>
        <w:bottom w:val="none" w:sz="0" w:space="0" w:color="auto"/>
        <w:right w:val="none" w:sz="0" w:space="0" w:color="auto"/>
      </w:divBdr>
      <w:divsChild>
        <w:div w:id="211544011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8554815">
      <w:bodyDiv w:val="1"/>
      <w:marLeft w:val="0"/>
      <w:marRight w:val="0"/>
      <w:marTop w:val="0"/>
      <w:marBottom w:val="0"/>
      <w:divBdr>
        <w:top w:val="none" w:sz="0" w:space="0" w:color="auto"/>
        <w:left w:val="none" w:sz="0" w:space="0" w:color="auto"/>
        <w:bottom w:val="none" w:sz="0" w:space="0" w:color="auto"/>
        <w:right w:val="none" w:sz="0" w:space="0" w:color="auto"/>
      </w:divBdr>
    </w:div>
    <w:div w:id="736169939">
      <w:bodyDiv w:val="1"/>
      <w:marLeft w:val="0"/>
      <w:marRight w:val="0"/>
      <w:marTop w:val="0"/>
      <w:marBottom w:val="0"/>
      <w:divBdr>
        <w:top w:val="none" w:sz="0" w:space="0" w:color="auto"/>
        <w:left w:val="none" w:sz="0" w:space="0" w:color="auto"/>
        <w:bottom w:val="none" w:sz="0" w:space="0" w:color="auto"/>
        <w:right w:val="none" w:sz="0" w:space="0" w:color="auto"/>
      </w:divBdr>
    </w:div>
    <w:div w:id="763575323">
      <w:bodyDiv w:val="1"/>
      <w:marLeft w:val="0"/>
      <w:marRight w:val="0"/>
      <w:marTop w:val="0"/>
      <w:marBottom w:val="0"/>
      <w:divBdr>
        <w:top w:val="none" w:sz="0" w:space="0" w:color="auto"/>
        <w:left w:val="none" w:sz="0" w:space="0" w:color="auto"/>
        <w:bottom w:val="none" w:sz="0" w:space="0" w:color="auto"/>
        <w:right w:val="none" w:sz="0" w:space="0" w:color="auto"/>
      </w:divBdr>
    </w:div>
    <w:div w:id="802582096">
      <w:bodyDiv w:val="1"/>
      <w:marLeft w:val="0"/>
      <w:marRight w:val="0"/>
      <w:marTop w:val="0"/>
      <w:marBottom w:val="0"/>
      <w:divBdr>
        <w:top w:val="none" w:sz="0" w:space="0" w:color="auto"/>
        <w:left w:val="none" w:sz="0" w:space="0" w:color="auto"/>
        <w:bottom w:val="none" w:sz="0" w:space="0" w:color="auto"/>
        <w:right w:val="none" w:sz="0" w:space="0" w:color="auto"/>
      </w:divBdr>
    </w:div>
    <w:div w:id="819422215">
      <w:bodyDiv w:val="1"/>
      <w:marLeft w:val="0"/>
      <w:marRight w:val="0"/>
      <w:marTop w:val="0"/>
      <w:marBottom w:val="0"/>
      <w:divBdr>
        <w:top w:val="none" w:sz="0" w:space="0" w:color="auto"/>
        <w:left w:val="none" w:sz="0" w:space="0" w:color="auto"/>
        <w:bottom w:val="none" w:sz="0" w:space="0" w:color="auto"/>
        <w:right w:val="none" w:sz="0" w:space="0" w:color="auto"/>
      </w:divBdr>
    </w:div>
    <w:div w:id="820849215">
      <w:bodyDiv w:val="1"/>
      <w:marLeft w:val="0"/>
      <w:marRight w:val="0"/>
      <w:marTop w:val="0"/>
      <w:marBottom w:val="0"/>
      <w:divBdr>
        <w:top w:val="none" w:sz="0" w:space="0" w:color="auto"/>
        <w:left w:val="none" w:sz="0" w:space="0" w:color="auto"/>
        <w:bottom w:val="none" w:sz="0" w:space="0" w:color="auto"/>
        <w:right w:val="none" w:sz="0" w:space="0" w:color="auto"/>
      </w:divBdr>
    </w:div>
    <w:div w:id="827211767">
      <w:bodyDiv w:val="1"/>
      <w:marLeft w:val="0"/>
      <w:marRight w:val="0"/>
      <w:marTop w:val="0"/>
      <w:marBottom w:val="0"/>
      <w:divBdr>
        <w:top w:val="none" w:sz="0" w:space="0" w:color="auto"/>
        <w:left w:val="none" w:sz="0" w:space="0" w:color="auto"/>
        <w:bottom w:val="none" w:sz="0" w:space="0" w:color="auto"/>
        <w:right w:val="none" w:sz="0" w:space="0" w:color="auto"/>
      </w:divBdr>
    </w:div>
    <w:div w:id="906458544">
      <w:bodyDiv w:val="1"/>
      <w:marLeft w:val="0"/>
      <w:marRight w:val="0"/>
      <w:marTop w:val="0"/>
      <w:marBottom w:val="0"/>
      <w:divBdr>
        <w:top w:val="none" w:sz="0" w:space="0" w:color="auto"/>
        <w:left w:val="none" w:sz="0" w:space="0" w:color="auto"/>
        <w:bottom w:val="none" w:sz="0" w:space="0" w:color="auto"/>
        <w:right w:val="none" w:sz="0" w:space="0" w:color="auto"/>
      </w:divBdr>
    </w:div>
    <w:div w:id="918565894">
      <w:bodyDiv w:val="1"/>
      <w:marLeft w:val="0"/>
      <w:marRight w:val="0"/>
      <w:marTop w:val="0"/>
      <w:marBottom w:val="0"/>
      <w:divBdr>
        <w:top w:val="none" w:sz="0" w:space="0" w:color="auto"/>
        <w:left w:val="none" w:sz="0" w:space="0" w:color="auto"/>
        <w:bottom w:val="none" w:sz="0" w:space="0" w:color="auto"/>
        <w:right w:val="none" w:sz="0" w:space="0" w:color="auto"/>
      </w:divBdr>
    </w:div>
    <w:div w:id="920524092">
      <w:bodyDiv w:val="1"/>
      <w:marLeft w:val="0"/>
      <w:marRight w:val="0"/>
      <w:marTop w:val="0"/>
      <w:marBottom w:val="0"/>
      <w:divBdr>
        <w:top w:val="none" w:sz="0" w:space="0" w:color="auto"/>
        <w:left w:val="none" w:sz="0" w:space="0" w:color="auto"/>
        <w:bottom w:val="none" w:sz="0" w:space="0" w:color="auto"/>
        <w:right w:val="none" w:sz="0" w:space="0" w:color="auto"/>
      </w:divBdr>
    </w:div>
    <w:div w:id="964459074">
      <w:bodyDiv w:val="1"/>
      <w:marLeft w:val="0"/>
      <w:marRight w:val="0"/>
      <w:marTop w:val="0"/>
      <w:marBottom w:val="0"/>
      <w:divBdr>
        <w:top w:val="none" w:sz="0" w:space="0" w:color="auto"/>
        <w:left w:val="none" w:sz="0" w:space="0" w:color="auto"/>
        <w:bottom w:val="none" w:sz="0" w:space="0" w:color="auto"/>
        <w:right w:val="none" w:sz="0" w:space="0" w:color="auto"/>
      </w:divBdr>
    </w:div>
    <w:div w:id="984747251">
      <w:bodyDiv w:val="1"/>
      <w:marLeft w:val="0"/>
      <w:marRight w:val="0"/>
      <w:marTop w:val="0"/>
      <w:marBottom w:val="0"/>
      <w:divBdr>
        <w:top w:val="none" w:sz="0" w:space="0" w:color="auto"/>
        <w:left w:val="none" w:sz="0" w:space="0" w:color="auto"/>
        <w:bottom w:val="none" w:sz="0" w:space="0" w:color="auto"/>
        <w:right w:val="none" w:sz="0" w:space="0" w:color="auto"/>
      </w:divBdr>
    </w:div>
    <w:div w:id="1047141291">
      <w:bodyDiv w:val="1"/>
      <w:marLeft w:val="0"/>
      <w:marRight w:val="0"/>
      <w:marTop w:val="0"/>
      <w:marBottom w:val="0"/>
      <w:divBdr>
        <w:top w:val="none" w:sz="0" w:space="0" w:color="auto"/>
        <w:left w:val="none" w:sz="0" w:space="0" w:color="auto"/>
        <w:bottom w:val="none" w:sz="0" w:space="0" w:color="auto"/>
        <w:right w:val="none" w:sz="0" w:space="0" w:color="auto"/>
      </w:divBdr>
    </w:div>
    <w:div w:id="1056587730">
      <w:bodyDiv w:val="1"/>
      <w:marLeft w:val="0"/>
      <w:marRight w:val="0"/>
      <w:marTop w:val="0"/>
      <w:marBottom w:val="0"/>
      <w:divBdr>
        <w:top w:val="none" w:sz="0" w:space="0" w:color="auto"/>
        <w:left w:val="none" w:sz="0" w:space="0" w:color="auto"/>
        <w:bottom w:val="none" w:sz="0" w:space="0" w:color="auto"/>
        <w:right w:val="none" w:sz="0" w:space="0" w:color="auto"/>
      </w:divBdr>
    </w:div>
    <w:div w:id="1113091579">
      <w:bodyDiv w:val="1"/>
      <w:marLeft w:val="0"/>
      <w:marRight w:val="0"/>
      <w:marTop w:val="0"/>
      <w:marBottom w:val="0"/>
      <w:divBdr>
        <w:top w:val="none" w:sz="0" w:space="0" w:color="auto"/>
        <w:left w:val="none" w:sz="0" w:space="0" w:color="auto"/>
        <w:bottom w:val="none" w:sz="0" w:space="0" w:color="auto"/>
        <w:right w:val="none" w:sz="0" w:space="0" w:color="auto"/>
      </w:divBdr>
    </w:div>
    <w:div w:id="1121218300">
      <w:bodyDiv w:val="1"/>
      <w:marLeft w:val="0"/>
      <w:marRight w:val="0"/>
      <w:marTop w:val="0"/>
      <w:marBottom w:val="0"/>
      <w:divBdr>
        <w:top w:val="none" w:sz="0" w:space="0" w:color="auto"/>
        <w:left w:val="none" w:sz="0" w:space="0" w:color="auto"/>
        <w:bottom w:val="none" w:sz="0" w:space="0" w:color="auto"/>
        <w:right w:val="none" w:sz="0" w:space="0" w:color="auto"/>
      </w:divBdr>
    </w:div>
    <w:div w:id="1148742199">
      <w:bodyDiv w:val="1"/>
      <w:marLeft w:val="0"/>
      <w:marRight w:val="0"/>
      <w:marTop w:val="0"/>
      <w:marBottom w:val="0"/>
      <w:divBdr>
        <w:top w:val="none" w:sz="0" w:space="0" w:color="auto"/>
        <w:left w:val="none" w:sz="0" w:space="0" w:color="auto"/>
        <w:bottom w:val="none" w:sz="0" w:space="0" w:color="auto"/>
        <w:right w:val="none" w:sz="0" w:space="0" w:color="auto"/>
      </w:divBdr>
    </w:div>
    <w:div w:id="1151336475">
      <w:bodyDiv w:val="1"/>
      <w:marLeft w:val="0"/>
      <w:marRight w:val="0"/>
      <w:marTop w:val="0"/>
      <w:marBottom w:val="0"/>
      <w:divBdr>
        <w:top w:val="none" w:sz="0" w:space="0" w:color="auto"/>
        <w:left w:val="none" w:sz="0" w:space="0" w:color="auto"/>
        <w:bottom w:val="none" w:sz="0" w:space="0" w:color="auto"/>
        <w:right w:val="none" w:sz="0" w:space="0" w:color="auto"/>
      </w:divBdr>
      <w:divsChild>
        <w:div w:id="1233587799">
          <w:blockQuote w:val="1"/>
          <w:marLeft w:val="225"/>
          <w:marRight w:val="0"/>
          <w:marTop w:val="0"/>
          <w:marBottom w:val="0"/>
          <w:divBdr>
            <w:top w:val="none" w:sz="0" w:space="0" w:color="auto"/>
            <w:left w:val="none" w:sz="0" w:space="0" w:color="auto"/>
            <w:bottom w:val="none" w:sz="0" w:space="0" w:color="auto"/>
            <w:right w:val="none" w:sz="0" w:space="0" w:color="auto"/>
          </w:divBdr>
        </w:div>
        <w:div w:id="617571508">
          <w:blockQuote w:val="1"/>
          <w:marLeft w:val="225"/>
          <w:marRight w:val="0"/>
          <w:marTop w:val="0"/>
          <w:marBottom w:val="0"/>
          <w:divBdr>
            <w:top w:val="none" w:sz="0" w:space="0" w:color="auto"/>
            <w:left w:val="none" w:sz="0" w:space="0" w:color="auto"/>
            <w:bottom w:val="none" w:sz="0" w:space="0" w:color="auto"/>
            <w:right w:val="none" w:sz="0" w:space="0" w:color="auto"/>
          </w:divBdr>
        </w:div>
        <w:div w:id="210595162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53643134">
      <w:bodyDiv w:val="1"/>
      <w:marLeft w:val="0"/>
      <w:marRight w:val="0"/>
      <w:marTop w:val="0"/>
      <w:marBottom w:val="0"/>
      <w:divBdr>
        <w:top w:val="none" w:sz="0" w:space="0" w:color="auto"/>
        <w:left w:val="none" w:sz="0" w:space="0" w:color="auto"/>
        <w:bottom w:val="none" w:sz="0" w:space="0" w:color="auto"/>
        <w:right w:val="none" w:sz="0" w:space="0" w:color="auto"/>
      </w:divBdr>
    </w:div>
    <w:div w:id="1193033410">
      <w:bodyDiv w:val="1"/>
      <w:marLeft w:val="0"/>
      <w:marRight w:val="0"/>
      <w:marTop w:val="0"/>
      <w:marBottom w:val="0"/>
      <w:divBdr>
        <w:top w:val="none" w:sz="0" w:space="0" w:color="auto"/>
        <w:left w:val="none" w:sz="0" w:space="0" w:color="auto"/>
        <w:bottom w:val="none" w:sz="0" w:space="0" w:color="auto"/>
        <w:right w:val="none" w:sz="0" w:space="0" w:color="auto"/>
      </w:divBdr>
    </w:div>
    <w:div w:id="1232539906">
      <w:bodyDiv w:val="1"/>
      <w:marLeft w:val="0"/>
      <w:marRight w:val="0"/>
      <w:marTop w:val="0"/>
      <w:marBottom w:val="0"/>
      <w:divBdr>
        <w:top w:val="none" w:sz="0" w:space="0" w:color="auto"/>
        <w:left w:val="none" w:sz="0" w:space="0" w:color="auto"/>
        <w:bottom w:val="none" w:sz="0" w:space="0" w:color="auto"/>
        <w:right w:val="none" w:sz="0" w:space="0" w:color="auto"/>
      </w:divBdr>
    </w:div>
    <w:div w:id="1239053092">
      <w:bodyDiv w:val="1"/>
      <w:marLeft w:val="0"/>
      <w:marRight w:val="0"/>
      <w:marTop w:val="0"/>
      <w:marBottom w:val="0"/>
      <w:divBdr>
        <w:top w:val="none" w:sz="0" w:space="0" w:color="auto"/>
        <w:left w:val="none" w:sz="0" w:space="0" w:color="auto"/>
        <w:bottom w:val="none" w:sz="0" w:space="0" w:color="auto"/>
        <w:right w:val="none" w:sz="0" w:space="0" w:color="auto"/>
      </w:divBdr>
    </w:div>
    <w:div w:id="1286961033">
      <w:bodyDiv w:val="1"/>
      <w:marLeft w:val="0"/>
      <w:marRight w:val="0"/>
      <w:marTop w:val="0"/>
      <w:marBottom w:val="0"/>
      <w:divBdr>
        <w:top w:val="none" w:sz="0" w:space="0" w:color="auto"/>
        <w:left w:val="none" w:sz="0" w:space="0" w:color="auto"/>
        <w:bottom w:val="none" w:sz="0" w:space="0" w:color="auto"/>
        <w:right w:val="none" w:sz="0" w:space="0" w:color="auto"/>
      </w:divBdr>
    </w:div>
    <w:div w:id="1358310163">
      <w:bodyDiv w:val="1"/>
      <w:marLeft w:val="0"/>
      <w:marRight w:val="0"/>
      <w:marTop w:val="0"/>
      <w:marBottom w:val="0"/>
      <w:divBdr>
        <w:top w:val="none" w:sz="0" w:space="0" w:color="auto"/>
        <w:left w:val="none" w:sz="0" w:space="0" w:color="auto"/>
        <w:bottom w:val="none" w:sz="0" w:space="0" w:color="auto"/>
        <w:right w:val="none" w:sz="0" w:space="0" w:color="auto"/>
      </w:divBdr>
    </w:div>
    <w:div w:id="1400905052">
      <w:bodyDiv w:val="1"/>
      <w:marLeft w:val="0"/>
      <w:marRight w:val="0"/>
      <w:marTop w:val="0"/>
      <w:marBottom w:val="0"/>
      <w:divBdr>
        <w:top w:val="none" w:sz="0" w:space="0" w:color="auto"/>
        <w:left w:val="none" w:sz="0" w:space="0" w:color="auto"/>
        <w:bottom w:val="none" w:sz="0" w:space="0" w:color="auto"/>
        <w:right w:val="none" w:sz="0" w:space="0" w:color="auto"/>
      </w:divBdr>
    </w:div>
    <w:div w:id="1506282458">
      <w:bodyDiv w:val="1"/>
      <w:marLeft w:val="0"/>
      <w:marRight w:val="0"/>
      <w:marTop w:val="0"/>
      <w:marBottom w:val="0"/>
      <w:divBdr>
        <w:top w:val="none" w:sz="0" w:space="0" w:color="auto"/>
        <w:left w:val="none" w:sz="0" w:space="0" w:color="auto"/>
        <w:bottom w:val="none" w:sz="0" w:space="0" w:color="auto"/>
        <w:right w:val="none" w:sz="0" w:space="0" w:color="auto"/>
      </w:divBdr>
    </w:div>
    <w:div w:id="1554660093">
      <w:bodyDiv w:val="1"/>
      <w:marLeft w:val="0"/>
      <w:marRight w:val="0"/>
      <w:marTop w:val="0"/>
      <w:marBottom w:val="0"/>
      <w:divBdr>
        <w:top w:val="none" w:sz="0" w:space="0" w:color="auto"/>
        <w:left w:val="none" w:sz="0" w:space="0" w:color="auto"/>
        <w:bottom w:val="none" w:sz="0" w:space="0" w:color="auto"/>
        <w:right w:val="none" w:sz="0" w:space="0" w:color="auto"/>
      </w:divBdr>
    </w:div>
    <w:div w:id="1565607444">
      <w:bodyDiv w:val="1"/>
      <w:marLeft w:val="0"/>
      <w:marRight w:val="0"/>
      <w:marTop w:val="0"/>
      <w:marBottom w:val="0"/>
      <w:divBdr>
        <w:top w:val="none" w:sz="0" w:space="0" w:color="auto"/>
        <w:left w:val="none" w:sz="0" w:space="0" w:color="auto"/>
        <w:bottom w:val="none" w:sz="0" w:space="0" w:color="auto"/>
        <w:right w:val="none" w:sz="0" w:space="0" w:color="auto"/>
      </w:divBdr>
    </w:div>
    <w:div w:id="1577739428">
      <w:bodyDiv w:val="1"/>
      <w:marLeft w:val="0"/>
      <w:marRight w:val="0"/>
      <w:marTop w:val="0"/>
      <w:marBottom w:val="0"/>
      <w:divBdr>
        <w:top w:val="none" w:sz="0" w:space="0" w:color="auto"/>
        <w:left w:val="none" w:sz="0" w:space="0" w:color="auto"/>
        <w:bottom w:val="none" w:sz="0" w:space="0" w:color="auto"/>
        <w:right w:val="none" w:sz="0" w:space="0" w:color="auto"/>
      </w:divBdr>
    </w:div>
    <w:div w:id="1654874731">
      <w:bodyDiv w:val="1"/>
      <w:marLeft w:val="0"/>
      <w:marRight w:val="0"/>
      <w:marTop w:val="0"/>
      <w:marBottom w:val="0"/>
      <w:divBdr>
        <w:top w:val="none" w:sz="0" w:space="0" w:color="auto"/>
        <w:left w:val="none" w:sz="0" w:space="0" w:color="auto"/>
        <w:bottom w:val="none" w:sz="0" w:space="0" w:color="auto"/>
        <w:right w:val="none" w:sz="0" w:space="0" w:color="auto"/>
      </w:divBdr>
    </w:div>
    <w:div w:id="1736390449">
      <w:bodyDiv w:val="1"/>
      <w:marLeft w:val="0"/>
      <w:marRight w:val="0"/>
      <w:marTop w:val="0"/>
      <w:marBottom w:val="0"/>
      <w:divBdr>
        <w:top w:val="none" w:sz="0" w:space="0" w:color="auto"/>
        <w:left w:val="none" w:sz="0" w:space="0" w:color="auto"/>
        <w:bottom w:val="none" w:sz="0" w:space="0" w:color="auto"/>
        <w:right w:val="none" w:sz="0" w:space="0" w:color="auto"/>
      </w:divBdr>
    </w:div>
    <w:div w:id="1772164541">
      <w:bodyDiv w:val="1"/>
      <w:marLeft w:val="0"/>
      <w:marRight w:val="0"/>
      <w:marTop w:val="0"/>
      <w:marBottom w:val="0"/>
      <w:divBdr>
        <w:top w:val="none" w:sz="0" w:space="0" w:color="auto"/>
        <w:left w:val="none" w:sz="0" w:space="0" w:color="auto"/>
        <w:bottom w:val="none" w:sz="0" w:space="0" w:color="auto"/>
        <w:right w:val="none" w:sz="0" w:space="0" w:color="auto"/>
      </w:divBdr>
    </w:div>
    <w:div w:id="1796673871">
      <w:bodyDiv w:val="1"/>
      <w:marLeft w:val="0"/>
      <w:marRight w:val="0"/>
      <w:marTop w:val="0"/>
      <w:marBottom w:val="0"/>
      <w:divBdr>
        <w:top w:val="none" w:sz="0" w:space="0" w:color="auto"/>
        <w:left w:val="none" w:sz="0" w:space="0" w:color="auto"/>
        <w:bottom w:val="none" w:sz="0" w:space="0" w:color="auto"/>
        <w:right w:val="none" w:sz="0" w:space="0" w:color="auto"/>
      </w:divBdr>
    </w:div>
    <w:div w:id="1840076106">
      <w:bodyDiv w:val="1"/>
      <w:marLeft w:val="0"/>
      <w:marRight w:val="0"/>
      <w:marTop w:val="0"/>
      <w:marBottom w:val="0"/>
      <w:divBdr>
        <w:top w:val="none" w:sz="0" w:space="0" w:color="auto"/>
        <w:left w:val="none" w:sz="0" w:space="0" w:color="auto"/>
        <w:bottom w:val="none" w:sz="0" w:space="0" w:color="auto"/>
        <w:right w:val="none" w:sz="0" w:space="0" w:color="auto"/>
      </w:divBdr>
    </w:div>
    <w:div w:id="1858498397">
      <w:bodyDiv w:val="1"/>
      <w:marLeft w:val="0"/>
      <w:marRight w:val="0"/>
      <w:marTop w:val="0"/>
      <w:marBottom w:val="0"/>
      <w:divBdr>
        <w:top w:val="none" w:sz="0" w:space="0" w:color="auto"/>
        <w:left w:val="none" w:sz="0" w:space="0" w:color="auto"/>
        <w:bottom w:val="none" w:sz="0" w:space="0" w:color="auto"/>
        <w:right w:val="none" w:sz="0" w:space="0" w:color="auto"/>
      </w:divBdr>
      <w:divsChild>
        <w:div w:id="35588761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64171750">
      <w:bodyDiv w:val="1"/>
      <w:marLeft w:val="0"/>
      <w:marRight w:val="0"/>
      <w:marTop w:val="0"/>
      <w:marBottom w:val="0"/>
      <w:divBdr>
        <w:top w:val="none" w:sz="0" w:space="0" w:color="auto"/>
        <w:left w:val="none" w:sz="0" w:space="0" w:color="auto"/>
        <w:bottom w:val="none" w:sz="0" w:space="0" w:color="auto"/>
        <w:right w:val="none" w:sz="0" w:space="0" w:color="auto"/>
      </w:divBdr>
    </w:div>
    <w:div w:id="1874999377">
      <w:bodyDiv w:val="1"/>
      <w:marLeft w:val="0"/>
      <w:marRight w:val="0"/>
      <w:marTop w:val="0"/>
      <w:marBottom w:val="0"/>
      <w:divBdr>
        <w:top w:val="none" w:sz="0" w:space="0" w:color="auto"/>
        <w:left w:val="none" w:sz="0" w:space="0" w:color="auto"/>
        <w:bottom w:val="none" w:sz="0" w:space="0" w:color="auto"/>
        <w:right w:val="none" w:sz="0" w:space="0" w:color="auto"/>
      </w:divBdr>
    </w:div>
    <w:div w:id="1875193408">
      <w:bodyDiv w:val="1"/>
      <w:marLeft w:val="0"/>
      <w:marRight w:val="0"/>
      <w:marTop w:val="0"/>
      <w:marBottom w:val="0"/>
      <w:divBdr>
        <w:top w:val="none" w:sz="0" w:space="0" w:color="auto"/>
        <w:left w:val="none" w:sz="0" w:space="0" w:color="auto"/>
        <w:bottom w:val="none" w:sz="0" w:space="0" w:color="auto"/>
        <w:right w:val="none" w:sz="0" w:space="0" w:color="auto"/>
      </w:divBdr>
    </w:div>
    <w:div w:id="1936937891">
      <w:bodyDiv w:val="1"/>
      <w:marLeft w:val="0"/>
      <w:marRight w:val="0"/>
      <w:marTop w:val="0"/>
      <w:marBottom w:val="0"/>
      <w:divBdr>
        <w:top w:val="none" w:sz="0" w:space="0" w:color="auto"/>
        <w:left w:val="none" w:sz="0" w:space="0" w:color="auto"/>
        <w:bottom w:val="none" w:sz="0" w:space="0" w:color="auto"/>
        <w:right w:val="none" w:sz="0" w:space="0" w:color="auto"/>
      </w:divBdr>
    </w:div>
    <w:div w:id="1966765907">
      <w:bodyDiv w:val="1"/>
      <w:marLeft w:val="0"/>
      <w:marRight w:val="0"/>
      <w:marTop w:val="0"/>
      <w:marBottom w:val="0"/>
      <w:divBdr>
        <w:top w:val="none" w:sz="0" w:space="0" w:color="auto"/>
        <w:left w:val="none" w:sz="0" w:space="0" w:color="auto"/>
        <w:bottom w:val="none" w:sz="0" w:space="0" w:color="auto"/>
        <w:right w:val="none" w:sz="0" w:space="0" w:color="auto"/>
      </w:divBdr>
    </w:div>
    <w:div w:id="1986547968">
      <w:bodyDiv w:val="1"/>
      <w:marLeft w:val="0"/>
      <w:marRight w:val="0"/>
      <w:marTop w:val="0"/>
      <w:marBottom w:val="0"/>
      <w:divBdr>
        <w:top w:val="none" w:sz="0" w:space="0" w:color="auto"/>
        <w:left w:val="none" w:sz="0" w:space="0" w:color="auto"/>
        <w:bottom w:val="none" w:sz="0" w:space="0" w:color="auto"/>
        <w:right w:val="none" w:sz="0" w:space="0" w:color="auto"/>
      </w:divBdr>
    </w:div>
    <w:div w:id="2015254388">
      <w:bodyDiv w:val="1"/>
      <w:marLeft w:val="0"/>
      <w:marRight w:val="0"/>
      <w:marTop w:val="0"/>
      <w:marBottom w:val="0"/>
      <w:divBdr>
        <w:top w:val="none" w:sz="0" w:space="0" w:color="auto"/>
        <w:left w:val="none" w:sz="0" w:space="0" w:color="auto"/>
        <w:bottom w:val="none" w:sz="0" w:space="0" w:color="auto"/>
        <w:right w:val="none" w:sz="0" w:space="0" w:color="auto"/>
      </w:divBdr>
    </w:div>
    <w:div w:id="2015646539">
      <w:bodyDiv w:val="1"/>
      <w:marLeft w:val="0"/>
      <w:marRight w:val="0"/>
      <w:marTop w:val="0"/>
      <w:marBottom w:val="0"/>
      <w:divBdr>
        <w:top w:val="none" w:sz="0" w:space="0" w:color="auto"/>
        <w:left w:val="none" w:sz="0" w:space="0" w:color="auto"/>
        <w:bottom w:val="none" w:sz="0" w:space="0" w:color="auto"/>
        <w:right w:val="none" w:sz="0" w:space="0" w:color="auto"/>
      </w:divBdr>
    </w:div>
    <w:div w:id="2026595580">
      <w:bodyDiv w:val="1"/>
      <w:marLeft w:val="0"/>
      <w:marRight w:val="0"/>
      <w:marTop w:val="0"/>
      <w:marBottom w:val="0"/>
      <w:divBdr>
        <w:top w:val="none" w:sz="0" w:space="0" w:color="auto"/>
        <w:left w:val="none" w:sz="0" w:space="0" w:color="auto"/>
        <w:bottom w:val="none" w:sz="0" w:space="0" w:color="auto"/>
        <w:right w:val="none" w:sz="0" w:space="0" w:color="auto"/>
      </w:divBdr>
    </w:div>
    <w:div w:id="2124033335">
      <w:bodyDiv w:val="1"/>
      <w:marLeft w:val="0"/>
      <w:marRight w:val="0"/>
      <w:marTop w:val="0"/>
      <w:marBottom w:val="0"/>
      <w:divBdr>
        <w:top w:val="none" w:sz="0" w:space="0" w:color="auto"/>
        <w:left w:val="none" w:sz="0" w:space="0" w:color="auto"/>
        <w:bottom w:val="none" w:sz="0" w:space="0" w:color="auto"/>
        <w:right w:val="none" w:sz="0" w:space="0" w:color="auto"/>
      </w:divBdr>
    </w:div>
    <w:div w:id="2141801358">
      <w:bodyDiv w:val="1"/>
      <w:marLeft w:val="0"/>
      <w:marRight w:val="0"/>
      <w:marTop w:val="0"/>
      <w:marBottom w:val="0"/>
      <w:divBdr>
        <w:top w:val="none" w:sz="0" w:space="0" w:color="auto"/>
        <w:left w:val="none" w:sz="0" w:space="0" w:color="auto"/>
        <w:bottom w:val="none" w:sz="0" w:space="0" w:color="auto"/>
        <w:right w:val="none" w:sz="0" w:space="0" w:color="auto"/>
      </w:divBdr>
    </w:div>
    <w:div w:id="214665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densteiner/Downloads/EES_Vorlage_1-seitig.dotx" TargetMode="External"/></Relationships>
</file>

<file path=word/theme/theme1.xml><?xml version="1.0" encoding="utf-8"?>
<a:theme xmlns:a="http://schemas.openxmlformats.org/drawingml/2006/main" name="Larissa">
  <a:themeElements>
    <a:clrScheme name="EES">
      <a:dk1>
        <a:srgbClr val="000000"/>
      </a:dk1>
      <a:lt1>
        <a:srgbClr val="FFFFFF"/>
      </a:lt1>
      <a:dk2>
        <a:srgbClr val="A3ACB1"/>
      </a:dk2>
      <a:lt2>
        <a:srgbClr val="B5C4D0"/>
      </a:lt2>
      <a:accent1>
        <a:srgbClr val="024070"/>
      </a:accent1>
      <a:accent2>
        <a:srgbClr val="EEF0EF"/>
      </a:accent2>
      <a:accent3>
        <a:srgbClr val="728CA3"/>
      </a:accent3>
      <a:accent4>
        <a:srgbClr val="969FA3"/>
      </a:accent4>
      <a:accent5>
        <a:srgbClr val="A1C5E4"/>
      </a:accent5>
      <a:accent6>
        <a:srgbClr val="DAE7ED"/>
      </a:accent6>
      <a:hlink>
        <a:srgbClr val="157337"/>
      </a:hlink>
      <a:folHlink>
        <a:srgbClr val="B00A23"/>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b:Tag>
    <b:SourceType>ElectronicSource</b:SourceType>
    <b:Guid>{563EB9C5-5953-004D-960A-E9D91C3C23D5}</b:Guid>
    <b:Title>Determination of the Line Parameters of Electrical Distribution Grids based on Smart Meter Data</b:Title>
    <b:Author>
      <b:Author>
        <b:NameList>
          <b:Person>
            <b:Last>Franziska Tischbein</b:Last>
            <b:First>Leopold</b:First>
            <b:Middle>Freiherr von Fürstenberg, Luis Böttcher, Andreas Ulbig</b:Middle>
          </b:Person>
        </b:NameList>
      </b:Author>
    </b:Author>
    <b:RefOrder>4</b:RefOrder>
  </b:Source>
  <b:Source>
    <b:Tag>Sim</b:Tag>
    <b:SourceType>ElectronicSource</b:SourceType>
    <b:Guid>{0D08592A-C22E-E04F-82ED-A16A3A86B64A}</b:Guid>
    <b:Author>
      <b:Author>
        <b:NameList>
          <b:Person>
            <b:Last>SimBench</b:Last>
          </b:Person>
        </b:NameList>
      </b:Author>
    </b:Author>
    <b:Title>SimBench Datasets</b:Title>
    <b:RefOrder>5</b:RefOrder>
  </b:Source>
  <b:Source>
    <b:Tag>Jia</b:Tag>
    <b:SourceType>ElectronicSource</b:SourceType>
    <b:Guid>{BB8589C3-9D14-F749-93C3-0CF007C8B46F}</b:Guid>
    <b:Author>
      <b:Author>
        <b:NameList>
          <b:Person>
            <b:Last>Jiawei Zhang</b:Last>
            <b:First>Yi</b:First>
            <b:Middle>Wang, Yang Weng, Ning Zhang</b:Middle>
          </b:Person>
        </b:NameList>
      </b:Author>
    </b:Author>
    <b:Title>Topology Identification and Line Parameter Estimation for Non-PMU Distribution Network: A Numerical Method</b:Title>
    <b:RefOrder>1</b:RefOrder>
  </b:Source>
  <b:Source>
    <b:Tag>Wen</b:Tag>
    <b:SourceType>ElectronicSource</b:SourceType>
    <b:Guid>{B43AEA5D-097B-C944-ACD5-CFC96AF30D3E}</b:Guid>
    <b:Author>
      <b:Author>
        <b:NameList>
          <b:Person>
            <b:Last>Wenyu Wang</b:Last>
            <b:First>Nanpeng</b:First>
            <b:Middle>Yu,</b:Middle>
          </b:Person>
        </b:NameList>
      </b:Author>
    </b:Author>
    <b:Title>Estimate Three-Phase Distribution Line Parameters With Physics-Informed Graphical Learning Method</b:Title>
    <b:RefOrder>2</b:RefOrder>
  </b:Source>
  <b:Source>
    <b:Tag>Jou</b:Tag>
    <b:SourceType>ElectronicSource</b:SourceType>
    <b:Guid>{B649B21B-B3A5-364E-8F7C-494DA707B315}</b:Guid>
    <b:Author>
      <b:Author>
        <b:NameList>
          <b:Person>
            <b:Last>Jouni Peppanen</b:Last>
            <b:First>Matthew</b:First>
            <b:Middle>J. Reno, Robert J. Broderick, Santiago Grijalva</b:Middle>
          </b:Person>
        </b:NameList>
      </b:Author>
    </b:Author>
    <b:Title>Distribution System Model Calibration With Big Data From AMI and PV Inverters</b:Title>
    <b:RefOrder>3</b:RefOrder>
  </b:Source>
</b:Sources>
</file>

<file path=customXml/itemProps1.xml><?xml version="1.0" encoding="utf-8"?>
<ds:datastoreItem xmlns:ds="http://schemas.openxmlformats.org/officeDocument/2006/customXml" ds:itemID="{72CD61F1-86D3-0A40-95AA-D35CEF0AA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EES_Vorlage_1-seitig.dotx</Template>
  <TotalTime>0</TotalTime>
  <Pages>13</Pages>
  <Words>1694</Words>
  <Characters>10678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EES</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Bodensteiner</dc:creator>
  <cp:lastModifiedBy>Matthias Bodensteiner</cp:lastModifiedBy>
  <cp:revision>115</cp:revision>
  <cp:lastPrinted>2012-12-11T18:48:00Z</cp:lastPrinted>
  <dcterms:created xsi:type="dcterms:W3CDTF">2025-06-16T07:13:00Z</dcterms:created>
  <dcterms:modified xsi:type="dcterms:W3CDTF">2025-06-22T12:20:00Z</dcterms:modified>
</cp:coreProperties>
</file>