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Nome: __________________________________________________  RA __________________</w:t>
      </w:r>
    </w:p>
    <w:p>
      <w:pPr>
        <w:pStyle w:val="Normal"/>
        <w:jc w:val="center"/>
        <w:rPr/>
      </w:pPr>
      <w:r>
        <w:rPr/>
        <w:t>Prova de Informática para Logística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1-) Uma aluna queria ver quais as chances amorosas entre os dois signos e montou a seguinte planilha.</w:t>
      </w:r>
    </w:p>
    <w:p>
      <w:pPr>
        <w:pStyle w:val="Normal"/>
        <w:jc w:val="both"/>
        <w:rPr/>
      </w:pPr>
      <w:r>
        <w:rPr/>
        <w:drawing>
          <wp:inline distT="0" distB="0" distL="0" distR="4445">
            <wp:extent cx="6377940" cy="216217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Para automatizar a procura dos dados ela utilizou a seguinte fórmula: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=PROCH(B15;A1:M13;PROCV(B16;P2:Q13;2;0)+1;0)</w:t>
      </w:r>
    </w:p>
    <w:p>
      <w:pPr>
        <w:pStyle w:val="Normal"/>
        <w:jc w:val="both"/>
        <w:rPr/>
      </w:pPr>
      <w:r>
        <w:rPr/>
        <w:t>A fórmula está correta? Justifique sua resposta.</w:t>
      </w:r>
    </w:p>
    <w:tbl>
      <w:tblPr>
        <w:tblStyle w:val="Tabelacomgrade"/>
        <w:tblW w:w="85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65"/>
      </w:tblGrid>
      <w:tr>
        <w:trPr/>
        <w:tc>
          <w:tcPr>
            <w:tcW w:w="856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Sim, a fórmula está correta. Ela inicia uma procura horizontal </w:t>
            </w:r>
            <w:r>
              <w:rPr/>
              <w:t xml:space="preserve">pelo valor da célula B15 </w:t>
            </w:r>
            <w:r>
              <w:rPr/>
              <w:t xml:space="preserve">na </w:t>
            </w:r>
          </w:p>
        </w:tc>
      </w:tr>
      <w:tr>
        <w:trPr/>
        <w:tc>
          <w:tcPr>
            <w:tcW w:w="856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tabela da célula A1 até </w:t>
            </w:r>
            <w:r>
              <w:rPr/>
              <w:t>M13, e então informa o número da coluna correspondente utilizando</w:t>
            </w:r>
          </w:p>
        </w:tc>
      </w:tr>
      <w:tr>
        <w:trPr/>
        <w:tc>
          <w:tcPr>
            <w:tcW w:w="856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valor retornado pela função PROCV na tabela de P2 até Q13 somado com 1. 0 igual exato.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2-) Para que servem as Macros no Excel.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macros possuem a vantagem de automatizar tarefas na busca de informações em uma</w:t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planilha. </w:t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3-) Foi definido a seguinte tabela para cadastrar os clientes da empresa. Defina o tipo de dados e as propriedades (para o tipo de dados texto curto).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41"/>
        <w:gridCol w:w="2816"/>
        <w:gridCol w:w="2837"/>
      </w:tblGrid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Campos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Tipos de Dados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Propriedades</w:t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Codigo_Cliente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AutoNumeração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Nome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Texto curto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Rua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Texto curto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Cep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Texto curto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 em Débito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Moeda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 de Nascimento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Data e hora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Foto</w:t>
            </w:r>
          </w:p>
        </w:tc>
        <w:tc>
          <w:tcPr>
            <w:tcW w:w="28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Anexo</w:t>
            </w:r>
          </w:p>
        </w:tc>
        <w:tc>
          <w:tcPr>
            <w:tcW w:w="2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4-) O MS-Project é um software para gerenciar projetos. Um dos recursos utilizados é a Predecessora. Explique qual função deste recurso em um projeto.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5-) Como deve ser o critério para fazer uma consulta pelo nome do aluno? </w:t>
      </w:r>
    </w:p>
    <w:p>
      <w:pPr>
        <w:pStyle w:val="Normal"/>
        <w:spacing w:lineRule="auto" w:line="360"/>
        <w:jc w:val="both"/>
        <w:rPr/>
      </w:pPr>
      <w:r>
        <w:rPr/>
        <w:t>__________________________________________________________________________ __________________________________________________________________________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/>
      </w:pPr>
      <w:r>
        <w:rPr/>
        <w:t>6-) Um gerente precisa reduzir os seus custos e montou a planilha abaixo:</w:t>
      </w:r>
    </w:p>
    <w:p>
      <w:pPr>
        <w:pStyle w:val="Normal"/>
        <w:rPr/>
      </w:pPr>
      <w:r>
        <w:rPr/>
        <w:drawing>
          <wp:inline distT="0" distB="0" distL="0" distR="0">
            <wp:extent cx="6295390" cy="3057525"/>
            <wp:effectExtent l="0" t="0" r="0" b="0"/>
            <wp:docPr id="2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Mas ao utilizar o solver na coluna Gastos Reduzidos não está funcionando, o que ele fez de errado.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7-) O aluno precisa fazer a numeração de página do seu trabalho de graduação, porém está encontrando grande dificuldade. Explique como fazer a numeração automática.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8-) No Access, temos o botão </w:t>
      </w:r>
      <w:r>
        <w:rPr>
          <w:b/>
        </w:rPr>
        <w:t>Modo Design</w:t>
      </w:r>
      <w:r>
        <w:rPr/>
        <w:t>, explique sua função na elaboração dos formulários do seu projeto.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9-) Aos trabalharmos com o MS-Project observamos que há algumas linhas com um desenho vermelho conforme circulado na imagem abaixo:</w:t>
      </w:r>
    </w:p>
    <w:p>
      <w:pPr>
        <w:pStyle w:val="Normal"/>
        <w:jc w:val="both"/>
        <w:rPr/>
      </w:pPr>
      <w:r>
        <w:rPr/>
        <w:drawing>
          <wp:inline distT="0" distB="0" distL="19050" distR="0">
            <wp:extent cx="3943985" cy="3028950"/>
            <wp:effectExtent l="0" t="0" r="0" b="0"/>
            <wp:docPr id="4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3406" b="1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0C8D0DD1">
                <wp:simplePos x="0" y="0"/>
                <wp:positionH relativeFrom="column">
                  <wp:posOffset>53340</wp:posOffset>
                </wp:positionH>
                <wp:positionV relativeFrom="paragraph">
                  <wp:posOffset>2346325</wp:posOffset>
                </wp:positionV>
                <wp:extent cx="695960" cy="543560"/>
                <wp:effectExtent l="19050" t="27305" r="19050" b="20320"/>
                <wp:wrapNone/>
                <wp:docPr id="3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5428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stroked="t" style="position:absolute;margin-left:4.2pt;margin-top:184.75pt;width:54.7pt;height:42.7pt" wp14:anchorId="0C8D0DD1">
                <w10:wrap type="none"/>
                <v:fill o:detectmouseclick="t" on="false"/>
                <v:stroke color="red" weight="38160" joinstyle="round" endcap="flat"/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  <w:t>O que significa esta imagem em vermelho, e o que o responsável pelo projeto deve fazer quando isso ocorrer?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10-) Qual procedimento o aluno deve utilizar no Word para conseguir fazer o sumário automático.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672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16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LibreOffice/6.1.5.2$Linux_X86_64 LibreOffice_project/10$Build-2</Application>
  <Pages>5</Pages>
  <Words>341</Words>
  <Characters>1927</Characters>
  <CharactersWithSpaces>2232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2018-06-13T03:16:00Z</dcterms:created>
  <dc:creator>Claus</dc:creator>
  <dc:description/>
  <dc:language>pt-BR</dc:language>
  <cp:lastModifiedBy/>
  <dcterms:modified xsi:type="dcterms:W3CDTF">2019-11-21T16:43:06Z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