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C182A" w14:textId="77777777" w:rsidR="0096066A" w:rsidRPr="00DF084D" w:rsidRDefault="0096066A" w:rsidP="00F4462D">
      <w:pPr>
        <w:shd w:val="clear" w:color="auto" w:fill="FFFFFF"/>
        <w:spacing w:after="0" w:line="240" w:lineRule="atLeast"/>
        <w:jc w:val="center"/>
        <w:textAlignment w:val="baseline"/>
        <w:outlineLvl w:val="0"/>
        <w:rPr>
          <w:rFonts w:ascii="Arial" w:eastAsia="Times New Roman" w:hAnsi="Arial" w:cs="Arial"/>
          <w:kern w:val="36"/>
          <w:sz w:val="28"/>
          <w:szCs w:val="28"/>
          <w:lang w:eastAsia="uk-UA"/>
        </w:rPr>
      </w:pPr>
      <w:r w:rsidRPr="00DF084D">
        <w:rPr>
          <w:rFonts w:ascii="Arial" w:eastAsia="Times New Roman" w:hAnsi="Arial" w:cs="Arial"/>
          <w:b/>
          <w:bCs/>
          <w:kern w:val="36"/>
          <w:sz w:val="28"/>
          <w:szCs w:val="28"/>
          <w:bdr w:val="none" w:sz="0" w:space="0" w:color="auto" w:frame="1"/>
          <w:lang w:eastAsia="uk-UA"/>
        </w:rPr>
        <w:t>ДОГОВІР ПУБЛІЧНОЇ ОФЕРТИ</w:t>
      </w:r>
      <w:r w:rsidRPr="00DF084D">
        <w:rPr>
          <w:rFonts w:ascii="Arial" w:eastAsia="Times New Roman" w:hAnsi="Arial" w:cs="Arial"/>
          <w:b/>
          <w:bCs/>
          <w:kern w:val="36"/>
          <w:sz w:val="28"/>
          <w:szCs w:val="28"/>
          <w:bdr w:val="none" w:sz="0" w:space="0" w:color="auto" w:frame="1"/>
          <w:lang w:eastAsia="uk-UA"/>
        </w:rPr>
        <w:br/>
        <w:t> про надання інформаційно-консультаційних послуг</w:t>
      </w:r>
    </w:p>
    <w:p w14:paraId="6BA7D8D3" w14:textId="4AAE6CBA" w:rsidR="0096066A" w:rsidRPr="00DF084D" w:rsidRDefault="0096066A" w:rsidP="00F4462D">
      <w:pPr>
        <w:shd w:val="clear" w:color="auto" w:fill="FFFFFF"/>
        <w:spacing w:after="0" w:line="240" w:lineRule="auto"/>
        <w:jc w:val="center"/>
        <w:textAlignment w:val="baseline"/>
        <w:rPr>
          <w:rFonts w:ascii="Arial" w:eastAsia="Times New Roman" w:hAnsi="Arial" w:cs="Arial"/>
          <w:sz w:val="21"/>
          <w:szCs w:val="21"/>
          <w:lang w:eastAsia="uk-UA"/>
        </w:rPr>
      </w:pPr>
    </w:p>
    <w:p w14:paraId="21360121" w14:textId="5339D37D"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Цей Договір публічної оферти про надання інформаційно-консультаційних послуг встановлює умови та порядок надання платних та безкоштовних послуг на сайті </w:t>
      </w:r>
      <w:hyperlink r:id="rId7" w:history="1">
        <w:r w:rsidR="004A7121" w:rsidRPr="005735E1">
          <w:rPr>
            <w:rStyle w:val="a4"/>
          </w:rPr>
          <w:t>https://prowork.pro/</w:t>
        </w:r>
      </w:hyperlink>
      <w:r w:rsidR="004A7121" w:rsidRPr="004A7121">
        <w:rPr>
          <w:lang w:val="ru-RU"/>
        </w:rPr>
        <w:t xml:space="preserve"> </w:t>
      </w:r>
      <w:r w:rsidRPr="00DF084D">
        <w:rPr>
          <w:rFonts w:ascii="Arial" w:eastAsia="Times New Roman" w:hAnsi="Arial" w:cs="Arial"/>
          <w:sz w:val="20"/>
          <w:szCs w:val="20"/>
          <w:bdr w:val="none" w:sz="0" w:space="0" w:color="auto" w:frame="1"/>
          <w:lang w:eastAsia="uk-UA"/>
        </w:rPr>
        <w:t> (далі – «Сайт»).</w:t>
      </w:r>
    </w:p>
    <w:p w14:paraId="2FD606D0"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Цей Договір, в якому одна сторона </w:t>
      </w:r>
      <w:r w:rsidR="000430EA" w:rsidRPr="00DF084D">
        <w:rPr>
          <w:rFonts w:ascii="Arial" w:hAnsi="Arial" w:cs="Arial"/>
          <w:b/>
          <w:sz w:val="20"/>
          <w:szCs w:val="20"/>
        </w:rPr>
        <w:t>Товариство з обмеженою відповідальністю «</w:t>
      </w:r>
      <w:r w:rsidR="000430EA" w:rsidRPr="00DF084D">
        <w:rPr>
          <w:rFonts w:ascii="Arial" w:hAnsi="Arial" w:cs="Arial"/>
          <w:b/>
          <w:sz w:val="20"/>
          <w:szCs w:val="20"/>
          <w:shd w:val="clear" w:color="auto" w:fill="FFFFFF"/>
        </w:rPr>
        <w:t>ПРОФЕСІЙНА АГЕНЦІЯ ПРАЦІ</w:t>
      </w:r>
      <w:r w:rsidR="000430EA" w:rsidRPr="00DF084D">
        <w:rPr>
          <w:rFonts w:ascii="Arial" w:hAnsi="Arial" w:cs="Arial"/>
          <w:b/>
          <w:sz w:val="20"/>
          <w:szCs w:val="20"/>
        </w:rPr>
        <w:t>»</w:t>
      </w:r>
      <w:r w:rsidR="000430EA" w:rsidRPr="00DF084D">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(далі за текстом – </w:t>
      </w:r>
      <w:r w:rsidRPr="00DF084D">
        <w:rPr>
          <w:rFonts w:ascii="Arial" w:eastAsia="Times New Roman" w:hAnsi="Arial" w:cs="Arial"/>
          <w:b/>
          <w:bCs/>
          <w:sz w:val="20"/>
          <w:szCs w:val="20"/>
          <w:bdr w:val="none" w:sz="0" w:space="0" w:color="auto" w:frame="1"/>
          <w:lang w:eastAsia="uk-UA"/>
        </w:rPr>
        <w:t>Виконавець</w:t>
      </w:r>
      <w:r w:rsidRPr="00DF084D">
        <w:rPr>
          <w:rFonts w:ascii="Arial" w:eastAsia="Times New Roman" w:hAnsi="Arial" w:cs="Arial"/>
          <w:sz w:val="20"/>
          <w:szCs w:val="20"/>
          <w:bdr w:val="none" w:sz="0" w:space="0" w:color="auto" w:frame="1"/>
          <w:lang w:eastAsia="uk-UA"/>
        </w:rPr>
        <w:t xml:space="preserve">) </w:t>
      </w:r>
      <w:r w:rsidR="000430EA" w:rsidRPr="00DF084D">
        <w:rPr>
          <w:rFonts w:ascii="Arial" w:hAnsi="Arial" w:cs="Arial"/>
          <w:sz w:val="20"/>
          <w:szCs w:val="20"/>
        </w:rPr>
        <w:t xml:space="preserve">в особі директора </w:t>
      </w:r>
      <w:r w:rsidR="000430EA" w:rsidRPr="00DF084D">
        <w:rPr>
          <w:rFonts w:ascii="Arial" w:hAnsi="Arial" w:cs="Arial"/>
          <w:b/>
          <w:sz w:val="20"/>
          <w:szCs w:val="20"/>
        </w:rPr>
        <w:t>Зарицької Катерини Михайлівни</w:t>
      </w:r>
      <w:r w:rsidR="000430EA" w:rsidRPr="00DF084D">
        <w:rPr>
          <w:rFonts w:ascii="Arial" w:hAnsi="Arial" w:cs="Arial"/>
          <w:sz w:val="20"/>
          <w:szCs w:val="20"/>
        </w:rPr>
        <w:t>, що діє на підставі Статуту</w:t>
      </w:r>
      <w:r w:rsidRPr="00DF084D">
        <w:rPr>
          <w:rFonts w:ascii="Arial" w:eastAsia="Times New Roman" w:hAnsi="Arial" w:cs="Arial"/>
          <w:sz w:val="20"/>
          <w:szCs w:val="20"/>
          <w:bdr w:val="none" w:sz="0" w:space="0" w:color="auto" w:frame="1"/>
          <w:lang w:eastAsia="uk-UA"/>
        </w:rPr>
        <w:t>, з одного боку, і </w:t>
      </w:r>
      <w:r w:rsidRPr="00DF084D">
        <w:rPr>
          <w:rFonts w:ascii="Arial" w:eastAsia="Times New Roman" w:hAnsi="Arial" w:cs="Arial"/>
          <w:b/>
          <w:bCs/>
          <w:sz w:val="20"/>
          <w:szCs w:val="20"/>
          <w:bdr w:val="none" w:sz="0" w:space="0" w:color="auto" w:frame="1"/>
          <w:lang w:eastAsia="uk-UA"/>
        </w:rPr>
        <w:t xml:space="preserve">будь-яка </w:t>
      </w:r>
      <w:r w:rsidR="000430EA" w:rsidRPr="00DF084D">
        <w:rPr>
          <w:rFonts w:ascii="Arial" w:eastAsia="Times New Roman" w:hAnsi="Arial" w:cs="Arial"/>
          <w:b/>
          <w:bCs/>
          <w:sz w:val="20"/>
          <w:szCs w:val="20"/>
          <w:bdr w:val="none" w:sz="0" w:space="0" w:color="auto" w:frame="1"/>
          <w:lang w:eastAsia="uk-UA"/>
        </w:rPr>
        <w:t xml:space="preserve">фізична </w:t>
      </w:r>
      <w:r w:rsidRPr="00DF084D">
        <w:rPr>
          <w:rFonts w:ascii="Arial" w:eastAsia="Times New Roman" w:hAnsi="Arial" w:cs="Arial"/>
          <w:b/>
          <w:bCs/>
          <w:sz w:val="20"/>
          <w:szCs w:val="20"/>
          <w:bdr w:val="none" w:sz="0" w:space="0" w:color="auto" w:frame="1"/>
          <w:lang w:eastAsia="uk-UA"/>
        </w:rPr>
        <w:t>особа</w:t>
      </w:r>
      <w:r w:rsidRPr="00DF084D">
        <w:rPr>
          <w:rFonts w:ascii="Arial" w:eastAsia="Times New Roman" w:hAnsi="Arial" w:cs="Arial"/>
          <w:sz w:val="20"/>
          <w:szCs w:val="20"/>
          <w:bdr w:val="none" w:sz="0" w:space="0" w:color="auto" w:frame="1"/>
          <w:lang w:eastAsia="uk-UA"/>
        </w:rPr>
        <w:t>, яка прийняла (акцептувала) дану пропозицію (надалі – </w:t>
      </w:r>
      <w:r w:rsidRPr="00DF084D">
        <w:rPr>
          <w:rFonts w:ascii="Arial" w:eastAsia="Times New Roman" w:hAnsi="Arial" w:cs="Arial"/>
          <w:b/>
          <w:bCs/>
          <w:sz w:val="20"/>
          <w:szCs w:val="20"/>
          <w:bdr w:val="none" w:sz="0" w:space="0" w:color="auto" w:frame="1"/>
          <w:lang w:eastAsia="uk-UA"/>
        </w:rPr>
        <w:t>Замовник, Клієнт</w:t>
      </w:r>
      <w:r w:rsidRPr="00DF084D">
        <w:rPr>
          <w:rFonts w:ascii="Arial" w:eastAsia="Times New Roman" w:hAnsi="Arial" w:cs="Arial"/>
          <w:sz w:val="20"/>
          <w:szCs w:val="20"/>
          <w:bdr w:val="none" w:sz="0" w:space="0" w:color="auto" w:frame="1"/>
          <w:lang w:eastAsia="uk-UA"/>
        </w:rPr>
        <w:t>), з іншого боку, далі разом — </w:t>
      </w:r>
      <w:r w:rsidRPr="00DF084D">
        <w:rPr>
          <w:rFonts w:ascii="Arial" w:eastAsia="Times New Roman" w:hAnsi="Arial" w:cs="Arial"/>
          <w:b/>
          <w:bCs/>
          <w:sz w:val="20"/>
          <w:szCs w:val="20"/>
          <w:bdr w:val="none" w:sz="0" w:space="0" w:color="auto" w:frame="1"/>
          <w:lang w:eastAsia="uk-UA"/>
        </w:rPr>
        <w:t>Сторони</w:t>
      </w:r>
      <w:r w:rsidRPr="00DF084D">
        <w:rPr>
          <w:rFonts w:ascii="Arial" w:eastAsia="Times New Roman" w:hAnsi="Arial" w:cs="Arial"/>
          <w:sz w:val="20"/>
          <w:szCs w:val="20"/>
          <w:bdr w:val="none" w:sz="0" w:space="0" w:color="auto" w:frame="1"/>
          <w:lang w:eastAsia="uk-UA"/>
        </w:rPr>
        <w:t>, а кожний окремо – </w:t>
      </w:r>
      <w:r w:rsidRPr="00DF084D">
        <w:rPr>
          <w:rFonts w:ascii="Arial" w:eastAsia="Times New Roman" w:hAnsi="Arial" w:cs="Arial"/>
          <w:b/>
          <w:bCs/>
          <w:sz w:val="20"/>
          <w:szCs w:val="20"/>
          <w:bdr w:val="none" w:sz="0" w:space="0" w:color="auto" w:frame="1"/>
          <w:lang w:eastAsia="uk-UA"/>
        </w:rPr>
        <w:t>Сторона</w:t>
      </w:r>
      <w:r w:rsidRPr="00DF084D">
        <w:rPr>
          <w:rFonts w:ascii="Arial" w:eastAsia="Times New Roman" w:hAnsi="Arial" w:cs="Arial"/>
          <w:sz w:val="20"/>
          <w:szCs w:val="20"/>
          <w:bdr w:val="none" w:sz="0" w:space="0" w:color="auto" w:frame="1"/>
          <w:lang w:eastAsia="uk-UA"/>
        </w:rPr>
        <w:t>, уклали даний Договір (далі — </w:t>
      </w:r>
      <w:r w:rsidRPr="00DF084D">
        <w:rPr>
          <w:rFonts w:ascii="Arial" w:eastAsia="Times New Roman" w:hAnsi="Arial" w:cs="Arial"/>
          <w:b/>
          <w:bCs/>
          <w:sz w:val="20"/>
          <w:szCs w:val="20"/>
          <w:bdr w:val="none" w:sz="0" w:space="0" w:color="auto" w:frame="1"/>
          <w:lang w:eastAsia="uk-UA"/>
        </w:rPr>
        <w:t>Договір</w:t>
      </w:r>
      <w:r w:rsidRPr="00DF084D">
        <w:rPr>
          <w:rFonts w:ascii="Arial" w:eastAsia="Times New Roman" w:hAnsi="Arial" w:cs="Arial"/>
          <w:sz w:val="20"/>
          <w:szCs w:val="20"/>
          <w:bdr w:val="none" w:sz="0" w:space="0" w:color="auto" w:frame="1"/>
          <w:lang w:eastAsia="uk-UA"/>
        </w:rPr>
        <w:t>), адресований необмеженому колу осіб, який є офіційною публічною пропозицією Виконавця, укласти з будь-яким Замовником Договір про надання інформаційно-консультаційних послуг. При замовленні та оплаті Послуг Виконавця, Замовники приймають умови цього Договору про нижченаведене.</w:t>
      </w:r>
    </w:p>
    <w:p w14:paraId="40D01967"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0A6B54F8"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1. ЗАГАЛЬНІ ПОЛОЖЕННЯ </w:t>
      </w:r>
    </w:p>
    <w:p w14:paraId="52A76BA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 Цей Договір укладається шляхом надання повної й безумовної згоди (акцепту) Замовника на укладення Договору в повному обсязі, без підпису письмового примірника Договору Сторонами. </w:t>
      </w:r>
    </w:p>
    <w:p w14:paraId="7BDAFE40"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1.2. Договір має юридичну силу відповідно до ст.ст. 633, 641, 642 Цивільного кодексу України і є рівносильним Договору, підписаному Сторонами. </w:t>
      </w:r>
    </w:p>
    <w:p w14:paraId="1B58C9C0"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1.3. Замовник підтверджує факт ознайомлення та згоди з усіма умовами цього Договору в повному обсязі шляхом акцептування. </w:t>
      </w:r>
    </w:p>
    <w:p w14:paraId="38407ED3"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1.4. Будь-яка з наступних дій вважається акцептом цього договору публічної оферти: </w:t>
      </w:r>
    </w:p>
    <w:p w14:paraId="1D4E47B6" w14:textId="7C5893D3"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 факт реєстрації Замовника на Веб-сайті Виконавця та/або оформлення Замовлення Послуг Виконавця на веб-сайті Виконавця  </w:t>
      </w:r>
      <w:hyperlink r:id="rId8" w:history="1">
        <w:r w:rsidR="003804A7" w:rsidRPr="005735E1">
          <w:rPr>
            <w:rStyle w:val="a4"/>
            <w:rFonts w:ascii="Arial" w:eastAsia="Times New Roman" w:hAnsi="Arial" w:cs="Arial"/>
            <w:sz w:val="20"/>
            <w:szCs w:val="20"/>
            <w:bdr w:val="none" w:sz="0" w:space="0" w:color="auto" w:frame="1"/>
            <w:lang w:eastAsia="uk-UA"/>
          </w:rPr>
          <w:t>https://prowork.pro/</w:t>
        </w:r>
      </w:hyperlink>
      <w:r w:rsidR="003804A7" w:rsidRPr="003804A7">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w:t>
      </w:r>
    </w:p>
    <w:p w14:paraId="5F21C989" w14:textId="4829925B"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 оплата Послуг Виконавця на умовах та в порядку, визначеними цим Договором та на відповідних сторінках Веб-сайту Виконавця  </w:t>
      </w:r>
      <w:hyperlink r:id="rId9" w:history="1">
        <w:r w:rsidR="003804A7" w:rsidRPr="005735E1">
          <w:rPr>
            <w:rStyle w:val="a4"/>
            <w:rFonts w:ascii="Arial" w:eastAsia="Times New Roman" w:hAnsi="Arial" w:cs="Arial"/>
            <w:sz w:val="20"/>
            <w:szCs w:val="20"/>
            <w:bdr w:val="none" w:sz="0" w:space="0" w:color="auto" w:frame="1"/>
            <w:lang w:eastAsia="uk-UA"/>
          </w:rPr>
          <w:t>https://prowork.pro/</w:t>
        </w:r>
      </w:hyperlink>
      <w:r w:rsidR="003804A7" w:rsidRPr="003804A7">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w:t>
      </w:r>
    </w:p>
    <w:p w14:paraId="2E3D845B" w14:textId="220F7F2D"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заповнення реєстраційної форми</w:t>
      </w:r>
      <w:r w:rsidR="000430EA" w:rsidRPr="00DF084D">
        <w:rPr>
          <w:rFonts w:ascii="Arial" w:eastAsia="Times New Roman" w:hAnsi="Arial" w:cs="Arial"/>
          <w:sz w:val="20"/>
          <w:szCs w:val="20"/>
          <w:bdr w:val="none" w:sz="0" w:space="0" w:color="auto" w:frame="1"/>
          <w:lang w:eastAsia="uk-UA"/>
        </w:rPr>
        <w:t xml:space="preserve"> (анкети) та/або</w:t>
      </w:r>
      <w:r w:rsidRPr="00DF084D">
        <w:rPr>
          <w:rFonts w:ascii="Arial" w:eastAsia="Times New Roman" w:hAnsi="Arial" w:cs="Arial"/>
          <w:sz w:val="20"/>
          <w:szCs w:val="20"/>
          <w:bdr w:val="none" w:sz="0" w:space="0" w:color="auto" w:frame="1"/>
          <w:lang w:eastAsia="uk-UA"/>
        </w:rPr>
        <w:t xml:space="preserve"> форми завантаження файлу, що розміщені на відповідних сторінках Веб-сайту Виконавця  </w:t>
      </w:r>
      <w:hyperlink r:id="rId10" w:history="1">
        <w:r w:rsidR="003804A7" w:rsidRPr="005735E1">
          <w:rPr>
            <w:rStyle w:val="a4"/>
            <w:rFonts w:ascii="Arial" w:eastAsia="Times New Roman" w:hAnsi="Arial" w:cs="Arial"/>
            <w:sz w:val="20"/>
            <w:szCs w:val="20"/>
            <w:bdr w:val="none" w:sz="0" w:space="0" w:color="auto" w:frame="1"/>
            <w:lang w:eastAsia="uk-UA"/>
          </w:rPr>
          <w:t>https://prowork.pro/</w:t>
        </w:r>
      </w:hyperlink>
      <w:r w:rsidR="003804A7" w:rsidRPr="003804A7">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w:t>
      </w:r>
    </w:p>
    <w:p w14:paraId="090B6D01" w14:textId="1C1EC044"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 – письмове (в т. ч в електронній формі засобами електронної пошти) повідомлення Замовника про прийняття умов цього Договору на адресу електронної пошти, зазначену на сайті  </w:t>
      </w:r>
      <w:hyperlink r:id="rId11" w:history="1">
        <w:r w:rsidR="003804A7" w:rsidRPr="005735E1">
          <w:rPr>
            <w:rStyle w:val="a4"/>
            <w:rFonts w:ascii="Arial" w:eastAsia="Times New Roman" w:hAnsi="Arial" w:cs="Arial"/>
            <w:sz w:val="20"/>
            <w:szCs w:val="20"/>
            <w:bdr w:val="none" w:sz="0" w:space="0" w:color="auto" w:frame="1"/>
            <w:lang w:eastAsia="uk-UA"/>
          </w:rPr>
          <w:t>https://prowork.pro/</w:t>
        </w:r>
      </w:hyperlink>
      <w:r w:rsidR="003804A7" w:rsidRPr="003804A7">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w:t>
      </w:r>
    </w:p>
    <w:p w14:paraId="16617FF4"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1.5. Укладаючи цей Договір Замовник автоматично погоджується з повним та безумовним прийняттям положень цього Договору, цін на Послуги та всіх додатків, які є невід’ємними частинами Договору.</w:t>
      </w:r>
    </w:p>
    <w:p w14:paraId="35767D25"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1.6. Якщо Замовник не згодний з умовами Договору, він не має права укладати цей Договір, а також не вправі користуватися Послугами за цим Договором.</w:t>
      </w:r>
    </w:p>
    <w:p w14:paraId="1DABD58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642C4548"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2. ТЕРМІНИ І ВИЗНАЧЕННЯ </w:t>
      </w:r>
    </w:p>
    <w:p w14:paraId="116ACACD" w14:textId="3F5E98EF"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«Договір публічної оферти»</w:t>
      </w:r>
      <w:r w:rsidRPr="00DF084D">
        <w:rPr>
          <w:rFonts w:ascii="Arial" w:eastAsia="Times New Roman" w:hAnsi="Arial" w:cs="Arial"/>
          <w:sz w:val="20"/>
          <w:szCs w:val="20"/>
          <w:bdr w:val="none" w:sz="0" w:space="0" w:color="auto" w:frame="1"/>
          <w:lang w:eastAsia="uk-UA"/>
        </w:rPr>
        <w:t xml:space="preserve"> – публічний договір, зразок якого розміщений на Веб-сайті </w:t>
      </w:r>
      <w:hyperlink r:id="rId12" w:history="1">
        <w:r w:rsidR="00C96969" w:rsidRPr="005735E1">
          <w:rPr>
            <w:rStyle w:val="a4"/>
            <w:rFonts w:ascii="Arial" w:eastAsia="Times New Roman" w:hAnsi="Arial" w:cs="Arial"/>
            <w:sz w:val="20"/>
            <w:szCs w:val="20"/>
            <w:bdr w:val="none" w:sz="0" w:space="0" w:color="auto" w:frame="1"/>
            <w:lang w:eastAsia="uk-UA"/>
          </w:rPr>
          <w:t>https://prowork.pro/</w:t>
        </w:r>
      </w:hyperlink>
      <w:r w:rsidR="00C96969" w:rsidRPr="00C96969">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w:t>
      </w:r>
    </w:p>
    <w:p w14:paraId="48F2E6A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«Акцепт» </w:t>
      </w:r>
      <w:r w:rsidRPr="00DF084D">
        <w:rPr>
          <w:rFonts w:ascii="Arial" w:eastAsia="Times New Roman" w:hAnsi="Arial" w:cs="Arial"/>
          <w:sz w:val="20"/>
          <w:szCs w:val="20"/>
          <w:bdr w:val="none" w:sz="0" w:space="0" w:color="auto" w:frame="1"/>
          <w:lang w:eastAsia="uk-UA"/>
        </w:rPr>
        <w:t>– надання Замовником повної й безумовної згоди на укладення даного Договору в повному обсязі, без підпису письмового примірника Договору Сторонами. </w:t>
      </w:r>
    </w:p>
    <w:p w14:paraId="29884A46" w14:textId="1EA048CD"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«Послуги»</w:t>
      </w:r>
      <w:r w:rsidRPr="00DF084D">
        <w:rPr>
          <w:rFonts w:ascii="Arial" w:eastAsia="Times New Roman" w:hAnsi="Arial" w:cs="Arial"/>
          <w:sz w:val="20"/>
          <w:szCs w:val="20"/>
          <w:bdr w:val="none" w:sz="0" w:space="0" w:color="auto" w:frame="1"/>
          <w:lang w:eastAsia="uk-UA"/>
        </w:rPr>
        <w:t> – Послуга або декілька Послуг у сфер</w:t>
      </w:r>
      <w:r w:rsidR="000430EA" w:rsidRPr="00DF084D">
        <w:rPr>
          <w:rFonts w:ascii="Arial" w:eastAsia="Times New Roman" w:hAnsi="Arial" w:cs="Arial"/>
          <w:sz w:val="20"/>
          <w:szCs w:val="20"/>
          <w:bdr w:val="none" w:sz="0" w:space="0" w:color="auto" w:frame="1"/>
          <w:lang w:eastAsia="uk-UA"/>
        </w:rPr>
        <w:t xml:space="preserve">і інформаційно-консультаційних </w:t>
      </w:r>
      <w:r w:rsidRPr="00DF084D">
        <w:rPr>
          <w:rFonts w:ascii="Arial" w:eastAsia="Times New Roman" w:hAnsi="Arial" w:cs="Arial"/>
          <w:sz w:val="20"/>
          <w:szCs w:val="20"/>
          <w:bdr w:val="none" w:sz="0" w:space="0" w:color="auto" w:frame="1"/>
          <w:lang w:eastAsia="uk-UA"/>
        </w:rPr>
        <w:t xml:space="preserve">послуг, які надаються Виконавцем, та зазначені Виконавцем у відповідному розділі Веб-сайту Виконавця </w:t>
      </w:r>
      <w:hyperlink r:id="rId13" w:history="1">
        <w:r w:rsidR="00C96969" w:rsidRPr="005735E1">
          <w:rPr>
            <w:rStyle w:val="a4"/>
            <w:rFonts w:ascii="Arial" w:eastAsia="Times New Roman" w:hAnsi="Arial" w:cs="Arial"/>
            <w:sz w:val="20"/>
            <w:szCs w:val="20"/>
            <w:bdr w:val="none" w:sz="0" w:space="0" w:color="auto" w:frame="1"/>
            <w:lang w:eastAsia="uk-UA"/>
          </w:rPr>
          <w:t>https://prowork.pro/</w:t>
        </w:r>
      </w:hyperlink>
      <w:r w:rsidR="00C96969" w:rsidRPr="00C96969">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 </w:t>
      </w:r>
    </w:p>
    <w:p w14:paraId="6C962795" w14:textId="3764DAD3"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«Замовник»</w:t>
      </w:r>
      <w:r w:rsidR="000430EA" w:rsidRPr="00DF084D">
        <w:rPr>
          <w:rFonts w:ascii="Arial" w:eastAsia="Times New Roman" w:hAnsi="Arial" w:cs="Arial"/>
          <w:sz w:val="20"/>
          <w:szCs w:val="20"/>
          <w:bdr w:val="none" w:sz="0" w:space="0" w:color="auto" w:frame="1"/>
          <w:lang w:eastAsia="uk-UA"/>
        </w:rPr>
        <w:t> – будь-яка фізична</w:t>
      </w:r>
      <w:r w:rsidRPr="00DF084D">
        <w:rPr>
          <w:rFonts w:ascii="Arial" w:eastAsia="Times New Roman" w:hAnsi="Arial" w:cs="Arial"/>
          <w:sz w:val="20"/>
          <w:szCs w:val="20"/>
          <w:bdr w:val="none" w:sz="0" w:space="0" w:color="auto" w:frame="1"/>
          <w:lang w:eastAsia="uk-UA"/>
        </w:rPr>
        <w:t xml:space="preserve"> </w:t>
      </w:r>
      <w:r w:rsidR="000430EA" w:rsidRPr="00DF084D">
        <w:rPr>
          <w:rFonts w:ascii="Arial" w:eastAsia="Times New Roman" w:hAnsi="Arial" w:cs="Arial"/>
          <w:sz w:val="20"/>
          <w:szCs w:val="20"/>
          <w:bdr w:val="none" w:sz="0" w:space="0" w:color="auto" w:frame="1"/>
          <w:lang w:eastAsia="uk-UA"/>
        </w:rPr>
        <w:t>ос</w:t>
      </w:r>
      <w:r w:rsidRPr="00DF084D">
        <w:rPr>
          <w:rFonts w:ascii="Arial" w:eastAsia="Times New Roman" w:hAnsi="Arial" w:cs="Arial"/>
          <w:sz w:val="20"/>
          <w:szCs w:val="20"/>
          <w:bdr w:val="none" w:sz="0" w:space="0" w:color="auto" w:frame="1"/>
          <w:lang w:eastAsia="uk-UA"/>
        </w:rPr>
        <w:t xml:space="preserve">оба, що відвідала Веб-сайт </w:t>
      </w:r>
      <w:hyperlink r:id="rId14" w:history="1">
        <w:r w:rsidR="00C96969" w:rsidRPr="005735E1">
          <w:rPr>
            <w:rStyle w:val="a4"/>
            <w:rFonts w:ascii="Arial" w:eastAsia="Times New Roman" w:hAnsi="Arial" w:cs="Arial"/>
            <w:sz w:val="20"/>
            <w:szCs w:val="20"/>
            <w:bdr w:val="none" w:sz="0" w:space="0" w:color="auto" w:frame="1"/>
            <w:lang w:eastAsia="uk-UA"/>
          </w:rPr>
          <w:t>https://prowork.pro/</w:t>
        </w:r>
      </w:hyperlink>
      <w:r w:rsidR="00C96969" w:rsidRPr="00C96969">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та акцептувала даний Договір з власного інтересу.</w:t>
      </w:r>
    </w:p>
    <w:p w14:paraId="57797C4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«Виконавець» </w:t>
      </w:r>
      <w:r w:rsidRPr="00DF084D">
        <w:rPr>
          <w:rFonts w:ascii="Arial" w:eastAsia="Times New Roman" w:hAnsi="Arial" w:cs="Arial"/>
          <w:sz w:val="20"/>
          <w:szCs w:val="20"/>
          <w:bdr w:val="none" w:sz="0" w:space="0" w:color="auto" w:frame="1"/>
          <w:lang w:eastAsia="uk-UA"/>
        </w:rPr>
        <w:t>– суб’єкт господарювання</w:t>
      </w:r>
      <w:r w:rsidR="000430EA" w:rsidRPr="00DF084D">
        <w:rPr>
          <w:rFonts w:ascii="Arial" w:eastAsia="Times New Roman" w:hAnsi="Arial" w:cs="Arial"/>
          <w:sz w:val="20"/>
          <w:szCs w:val="20"/>
          <w:bdr w:val="none" w:sz="0" w:space="0" w:color="auto" w:frame="1"/>
          <w:lang w:eastAsia="uk-UA"/>
        </w:rPr>
        <w:t xml:space="preserve"> – юридична особа</w:t>
      </w:r>
      <w:r w:rsidRPr="00DF084D">
        <w:rPr>
          <w:rFonts w:ascii="Arial" w:eastAsia="Times New Roman" w:hAnsi="Arial" w:cs="Arial"/>
          <w:sz w:val="20"/>
          <w:szCs w:val="20"/>
          <w:bdr w:val="none" w:sz="0" w:space="0" w:color="auto" w:frame="1"/>
          <w:lang w:eastAsia="uk-UA"/>
        </w:rPr>
        <w:t>, що на</w:t>
      </w:r>
      <w:r w:rsidR="000430EA" w:rsidRPr="00DF084D">
        <w:rPr>
          <w:rFonts w:ascii="Arial" w:eastAsia="Times New Roman" w:hAnsi="Arial" w:cs="Arial"/>
          <w:sz w:val="20"/>
          <w:szCs w:val="20"/>
          <w:bdr w:val="none" w:sz="0" w:space="0" w:color="auto" w:frame="1"/>
          <w:lang w:eastAsia="uk-UA"/>
        </w:rPr>
        <w:t>дає інформаційно-консультаційні</w:t>
      </w:r>
      <w:r w:rsidRPr="00DF084D">
        <w:rPr>
          <w:rFonts w:ascii="Arial" w:eastAsia="Times New Roman" w:hAnsi="Arial" w:cs="Arial"/>
          <w:sz w:val="20"/>
          <w:szCs w:val="20"/>
          <w:bdr w:val="none" w:sz="0" w:space="0" w:color="auto" w:frame="1"/>
          <w:lang w:eastAsia="uk-UA"/>
        </w:rPr>
        <w:t xml:space="preserve"> послуги та реквізити якої зазначено у розділі 12 даного Договору. </w:t>
      </w:r>
    </w:p>
    <w:p w14:paraId="6AA0D700"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«Замовлення» </w:t>
      </w:r>
      <w:r w:rsidRPr="00DF084D">
        <w:rPr>
          <w:rFonts w:ascii="Arial" w:eastAsia="Times New Roman" w:hAnsi="Arial" w:cs="Arial"/>
          <w:sz w:val="20"/>
          <w:szCs w:val="20"/>
          <w:bdr w:val="none" w:sz="0" w:space="0" w:color="auto" w:frame="1"/>
          <w:lang w:eastAsia="uk-UA"/>
        </w:rPr>
        <w:t>– належно оформлена заявка Замовника на отримання Послуг, що адресується Виконавцю.</w:t>
      </w:r>
    </w:p>
    <w:p w14:paraId="376511D6"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«Клієнт» – </w:t>
      </w:r>
      <w:r w:rsidRPr="00DF084D">
        <w:rPr>
          <w:rFonts w:ascii="Arial" w:eastAsia="Times New Roman" w:hAnsi="Arial" w:cs="Arial"/>
          <w:sz w:val="20"/>
          <w:szCs w:val="20"/>
          <w:bdr w:val="none" w:sz="0" w:space="0" w:color="auto" w:frame="1"/>
          <w:lang w:eastAsia="uk-UA"/>
        </w:rPr>
        <w:t>«Замовник», що здійснив/ла оплату послуги.</w:t>
      </w:r>
    </w:p>
    <w:p w14:paraId="3B6A1BBB" w14:textId="52A97FE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«Сайт»</w:t>
      </w:r>
      <w:r w:rsidRPr="00DF084D">
        <w:rPr>
          <w:rFonts w:ascii="Arial" w:eastAsia="Times New Roman" w:hAnsi="Arial" w:cs="Arial"/>
          <w:sz w:val="20"/>
          <w:szCs w:val="20"/>
          <w:bdr w:val="none" w:sz="0" w:space="0" w:color="auto" w:frame="1"/>
          <w:lang w:eastAsia="uk-UA"/>
        </w:rPr>
        <w:t xml:space="preserve">  – </w:t>
      </w:r>
      <w:proofErr w:type="spellStart"/>
      <w:r w:rsidRPr="00DF084D">
        <w:rPr>
          <w:rFonts w:ascii="Arial" w:eastAsia="Times New Roman" w:hAnsi="Arial" w:cs="Arial"/>
          <w:sz w:val="20"/>
          <w:szCs w:val="20"/>
          <w:bdr w:val="none" w:sz="0" w:space="0" w:color="auto" w:frame="1"/>
          <w:lang w:eastAsia="uk-UA"/>
        </w:rPr>
        <w:t>вебсторінка</w:t>
      </w:r>
      <w:proofErr w:type="spellEnd"/>
      <w:r w:rsidRPr="00DF084D">
        <w:rPr>
          <w:rFonts w:ascii="Arial" w:eastAsia="Times New Roman" w:hAnsi="Arial" w:cs="Arial"/>
          <w:sz w:val="20"/>
          <w:szCs w:val="20"/>
          <w:bdr w:val="none" w:sz="0" w:space="0" w:color="auto" w:frame="1"/>
          <w:lang w:eastAsia="uk-UA"/>
        </w:rPr>
        <w:t xml:space="preserve"> в мережі Інтернет, за адресою </w:t>
      </w:r>
      <w:hyperlink r:id="rId15" w:history="1">
        <w:r w:rsidR="009416A6" w:rsidRPr="005735E1">
          <w:rPr>
            <w:rStyle w:val="a4"/>
            <w:rFonts w:ascii="Arial" w:eastAsia="Times New Roman" w:hAnsi="Arial" w:cs="Arial"/>
            <w:sz w:val="20"/>
            <w:szCs w:val="20"/>
            <w:bdr w:val="none" w:sz="0" w:space="0" w:color="auto" w:frame="1"/>
            <w:lang w:eastAsia="uk-UA"/>
          </w:rPr>
          <w:t>https://prowork.pro/</w:t>
        </w:r>
      </w:hyperlink>
      <w:r w:rsidR="009416A6" w:rsidRPr="009416A6">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xml:space="preserve">, який є  основним джерелом  інформування Клієнтів,  Замовників та належить </w:t>
      </w:r>
      <w:r w:rsidR="008C6DF2" w:rsidRPr="00DF084D">
        <w:rPr>
          <w:rFonts w:ascii="Arial" w:eastAsia="Times New Roman" w:hAnsi="Arial" w:cs="Arial"/>
          <w:sz w:val="20"/>
          <w:szCs w:val="20"/>
          <w:bdr w:val="none" w:sz="0" w:space="0" w:color="auto" w:frame="1"/>
          <w:lang w:eastAsia="uk-UA"/>
        </w:rPr>
        <w:t>Виконавцю</w:t>
      </w:r>
      <w:r w:rsidRPr="00DF084D">
        <w:rPr>
          <w:rFonts w:ascii="Arial" w:eastAsia="Times New Roman" w:hAnsi="Arial" w:cs="Arial"/>
          <w:sz w:val="20"/>
          <w:szCs w:val="20"/>
          <w:bdr w:val="none" w:sz="0" w:space="0" w:color="auto" w:frame="1"/>
          <w:lang w:eastAsia="uk-UA"/>
        </w:rPr>
        <w:t>.</w:t>
      </w:r>
    </w:p>
    <w:p w14:paraId="70B6985E"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28003A46"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3. ПРЕДМЕТ ДОГОВОРУ</w:t>
      </w:r>
    </w:p>
    <w:p w14:paraId="2BC8471A"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3.1. Виконавець зобов’язується на умовах та в порядку, визначених цим Договором, надати Замовнику Послуги у сфе</w:t>
      </w:r>
      <w:r w:rsidR="008C6DF2" w:rsidRPr="00DF084D">
        <w:rPr>
          <w:rFonts w:ascii="Arial" w:eastAsia="Times New Roman" w:hAnsi="Arial" w:cs="Arial"/>
          <w:sz w:val="20"/>
          <w:szCs w:val="20"/>
          <w:bdr w:val="none" w:sz="0" w:space="0" w:color="auto" w:frame="1"/>
          <w:lang w:eastAsia="uk-UA"/>
        </w:rPr>
        <w:t>рі інформаційно-консультаційних</w:t>
      </w:r>
      <w:r w:rsidRPr="00DF084D">
        <w:rPr>
          <w:rFonts w:ascii="Arial" w:eastAsia="Times New Roman" w:hAnsi="Arial" w:cs="Arial"/>
          <w:sz w:val="20"/>
          <w:szCs w:val="20"/>
          <w:bdr w:val="none" w:sz="0" w:space="0" w:color="auto" w:frame="1"/>
          <w:lang w:eastAsia="uk-UA"/>
        </w:rPr>
        <w:t xml:space="preserve"> послуг, а Замовник зобов’язується на умовах та в порядку, визначених цим Договором, прийняти та оплатити замовлені Послуги. </w:t>
      </w:r>
    </w:p>
    <w:p w14:paraId="3D5C88B6"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3.2. Місцем надання Послуг вважається місцезнаходження Виконавця (Україна).</w:t>
      </w:r>
    </w:p>
    <w:p w14:paraId="21F586E9" w14:textId="22DA9DFB"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3.3.</w:t>
      </w:r>
      <w:r w:rsidR="00CA15D1" w:rsidRPr="00CA15D1">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xml:space="preserve">Детальний опис послуги розміщений на відповідній сторінці Веб-сайту Виконавця  </w:t>
      </w:r>
      <w:hyperlink r:id="rId16" w:history="1">
        <w:r w:rsidR="00CA15D1" w:rsidRPr="005735E1">
          <w:rPr>
            <w:rStyle w:val="a4"/>
            <w:rFonts w:ascii="Arial" w:eastAsia="Times New Roman" w:hAnsi="Arial" w:cs="Arial"/>
            <w:sz w:val="20"/>
            <w:szCs w:val="20"/>
            <w:bdr w:val="none" w:sz="0" w:space="0" w:color="auto" w:frame="1"/>
            <w:lang w:eastAsia="uk-UA"/>
          </w:rPr>
          <w:t>https://prowork.pro/</w:t>
        </w:r>
      </w:hyperlink>
      <w:r w:rsidR="00CA15D1" w:rsidRPr="00EA7748">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w:t>
      </w:r>
    </w:p>
    <w:p w14:paraId="6345557C"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75ED62C4" w14:textId="59733442"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4. ПРАВА ТА ОБОВ’ЯЗКИ ВИКОНАВЦЯ </w:t>
      </w:r>
    </w:p>
    <w:p w14:paraId="2EF2E88C" w14:textId="64214A32"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lastRenderedPageBreak/>
        <w:t xml:space="preserve">4.1. Виконавець зобов’язаний:  виконувати умови даного Договору;  надати Замовнику Послуги належної якості;  об’єктивно інформувати Замовника про Послуги та умови їх надання на Веб-сайті  </w:t>
      </w:r>
      <w:hyperlink r:id="rId17"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EA7748">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w:t>
      </w:r>
    </w:p>
    <w:p w14:paraId="37D019B4"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4.2. Виконавець має право:  в односторонньому порядку призупинити надання послуг за цим Договором у випадку порушення Замовником умов цього Договору;  інші права відповідно до чинного законодавства України та цього Договору. </w:t>
      </w:r>
    </w:p>
    <w:p w14:paraId="4576D5D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7AF7B0C9"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5. ПРАВА ТА ОБОВ’ЯЗКИ ЗАМОВНИКА</w:t>
      </w:r>
    </w:p>
    <w:p w14:paraId="0B461AF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5.1. Замовник зобов’язаний: </w:t>
      </w:r>
    </w:p>
    <w:p w14:paraId="1B861B14"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своєчасно оплатити і отримати Замовлення на умовах цього Договору;  </w:t>
      </w:r>
    </w:p>
    <w:p w14:paraId="02C98677"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 ознайомитись з інформацією про Послуги, яка розміщена на </w:t>
      </w:r>
      <w:r w:rsidR="008C6DF2" w:rsidRPr="00DF084D">
        <w:rPr>
          <w:rFonts w:ascii="Arial" w:eastAsia="Times New Roman" w:hAnsi="Arial" w:cs="Arial"/>
          <w:sz w:val="20"/>
          <w:szCs w:val="20"/>
          <w:bdr w:val="none" w:sz="0" w:space="0" w:color="auto" w:frame="1"/>
          <w:lang w:eastAsia="uk-UA"/>
        </w:rPr>
        <w:t xml:space="preserve">Веб-сайті </w:t>
      </w:r>
      <w:r w:rsidRPr="00DF084D">
        <w:rPr>
          <w:rFonts w:ascii="Arial" w:eastAsia="Times New Roman" w:hAnsi="Arial" w:cs="Arial"/>
          <w:sz w:val="20"/>
          <w:szCs w:val="20"/>
          <w:bdr w:val="none" w:sz="0" w:space="0" w:color="auto" w:frame="1"/>
          <w:lang w:eastAsia="uk-UA"/>
        </w:rPr>
        <w:t>Виконавця. </w:t>
      </w:r>
    </w:p>
    <w:p w14:paraId="08383F8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5.2. Замовник має право:</w:t>
      </w:r>
    </w:p>
    <w:p w14:paraId="70EAC02A" w14:textId="31F87446"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 оформити Замовлення Послуг, зазначених на відповідній сторінці Веб-сайту </w:t>
      </w:r>
      <w:hyperlink r:id="rId18"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EA7748">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w:t>
      </w:r>
    </w:p>
    <w:p w14:paraId="78DB0813"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вимагати від Виконавця надання Послуг відповідно до умов цього Договору; </w:t>
      </w:r>
    </w:p>
    <w:p w14:paraId="05D1C980"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інші права відповідно до чинного законодавства України та цього Договору. </w:t>
      </w:r>
    </w:p>
    <w:p w14:paraId="5C2BEC1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1C0C4DB3"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6. ПОРЯДОК ОФОРМЛЕННЯ ЗАМОВЛЕННЯ </w:t>
      </w:r>
    </w:p>
    <w:p w14:paraId="1F0D99BB" w14:textId="67E52FCB"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6.1. Замовник самостійно оформлює Замовлення на відповідній сторінці Веб-сайту  </w:t>
      </w:r>
      <w:hyperlink r:id="rId19"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EA7748">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 xml:space="preserve"> шляхом </w:t>
      </w:r>
      <w:proofErr w:type="spellStart"/>
      <w:r w:rsidRPr="00DF084D">
        <w:rPr>
          <w:rFonts w:ascii="Arial" w:eastAsia="Times New Roman" w:hAnsi="Arial" w:cs="Arial"/>
          <w:sz w:val="20"/>
          <w:szCs w:val="20"/>
          <w:bdr w:val="none" w:sz="0" w:space="0" w:color="auto" w:frame="1"/>
          <w:lang w:eastAsia="uk-UA"/>
        </w:rPr>
        <w:t>заповненя</w:t>
      </w:r>
      <w:proofErr w:type="spellEnd"/>
      <w:r w:rsidRPr="00DF084D">
        <w:rPr>
          <w:rFonts w:ascii="Arial" w:eastAsia="Times New Roman" w:hAnsi="Arial" w:cs="Arial"/>
          <w:sz w:val="20"/>
          <w:szCs w:val="20"/>
          <w:bdr w:val="none" w:sz="0" w:space="0" w:color="auto" w:frame="1"/>
          <w:lang w:eastAsia="uk-UA"/>
        </w:rPr>
        <w:t xml:space="preserve"> реєстраційної форми</w:t>
      </w:r>
      <w:r w:rsidR="008C6DF2" w:rsidRPr="00DF084D">
        <w:rPr>
          <w:rFonts w:ascii="Arial" w:eastAsia="Times New Roman" w:hAnsi="Arial" w:cs="Arial"/>
          <w:sz w:val="20"/>
          <w:szCs w:val="20"/>
          <w:bdr w:val="none" w:sz="0" w:space="0" w:color="auto" w:frame="1"/>
          <w:lang w:eastAsia="uk-UA"/>
        </w:rPr>
        <w:t xml:space="preserve"> (анкети) та/або</w:t>
      </w:r>
      <w:r w:rsidRPr="00DF084D">
        <w:rPr>
          <w:rFonts w:ascii="Arial" w:eastAsia="Times New Roman" w:hAnsi="Arial" w:cs="Arial"/>
          <w:sz w:val="20"/>
          <w:szCs w:val="20"/>
          <w:bdr w:val="none" w:sz="0" w:space="0" w:color="auto" w:frame="1"/>
          <w:lang w:eastAsia="uk-UA"/>
        </w:rPr>
        <w:t xml:space="preserve"> форми завантаження файлів, або зробивши замовлення по електронній пошті, чи за номером телефону, вказаним</w:t>
      </w:r>
      <w:r w:rsidR="008C6DF2" w:rsidRPr="00DF084D">
        <w:rPr>
          <w:rFonts w:ascii="Arial" w:eastAsia="Times New Roman" w:hAnsi="Arial" w:cs="Arial"/>
          <w:sz w:val="20"/>
          <w:szCs w:val="20"/>
          <w:bdr w:val="none" w:sz="0" w:space="0" w:color="auto" w:frame="1"/>
          <w:lang w:eastAsia="uk-UA"/>
        </w:rPr>
        <w:t xml:space="preserve"> в розділі контактів Веб-сайту</w:t>
      </w:r>
      <w:r w:rsidR="00EA7748" w:rsidRPr="00EA7748">
        <w:t xml:space="preserve"> </w:t>
      </w:r>
      <w:hyperlink r:id="rId20"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EA7748">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w:t>
      </w:r>
    </w:p>
    <w:p w14:paraId="67CF5C45"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6.2. Строк обробки Виконавцем Замовлення – до 3-х (трьох) робочих днів з моменту його оформлення. В разі, якщо Замовлення відправлено у вихідний або святковий день, строк обробки Замовлення починається з першого після вихідного робочого дня. </w:t>
      </w:r>
    </w:p>
    <w:p w14:paraId="1913ABE5"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22B62817"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7. ЦІНА ДОГОВОРУ І ПОРЯДОК ОПЛАТИ</w:t>
      </w:r>
    </w:p>
    <w:p w14:paraId="412CC12A" w14:textId="5C65A930"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7.1. Ціна кожної окремої Послуги визначається Виконавцем та зазначається на відповідній сторінці Веб-сайту </w:t>
      </w:r>
      <w:hyperlink r:id="rId21"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EA7748">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 Ціна Договору (вартість Замовлення) визначається шляхом додавання цін всіх обраних Замовником Послуг. </w:t>
      </w:r>
    </w:p>
    <w:p w14:paraId="6CFB34A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7.2. Замовник оплачує Послуги Виконавця на підставі цього Договору у Національній валюті України – гривні</w:t>
      </w:r>
      <w:r w:rsidR="008C6DF2" w:rsidRPr="00DF084D">
        <w:rPr>
          <w:rFonts w:ascii="Arial" w:eastAsia="Times New Roman" w:hAnsi="Arial" w:cs="Arial"/>
          <w:sz w:val="20"/>
          <w:szCs w:val="20"/>
          <w:bdr w:val="none" w:sz="0" w:space="0" w:color="auto" w:frame="1"/>
          <w:lang w:eastAsia="uk-UA"/>
        </w:rPr>
        <w:t xml:space="preserve"> згідно виставлення відповідного рахунку за Послуги Виконавцем</w:t>
      </w:r>
      <w:r w:rsidRPr="00DF084D">
        <w:rPr>
          <w:rFonts w:ascii="Arial" w:eastAsia="Times New Roman" w:hAnsi="Arial" w:cs="Arial"/>
          <w:sz w:val="20"/>
          <w:szCs w:val="20"/>
          <w:bdr w:val="none" w:sz="0" w:space="0" w:color="auto" w:frame="1"/>
          <w:lang w:eastAsia="uk-UA"/>
        </w:rPr>
        <w:t>. </w:t>
      </w:r>
    </w:p>
    <w:p w14:paraId="7C2101E6"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7.3. Оплата Послуг здійснюється шляхом: </w:t>
      </w:r>
    </w:p>
    <w:p w14:paraId="1952DD27" w14:textId="3FC8BDC4"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7.3.1. перерахування грошових коштів на поточний рахунок Виконавця або за допомогою інших платіжних засобів, які вказані на Веб-сайті Виконавця</w:t>
      </w:r>
      <w:r w:rsidR="00287BFE" w:rsidRPr="00DF084D">
        <w:rPr>
          <w:rFonts w:ascii="Arial" w:eastAsia="Times New Roman" w:hAnsi="Arial" w:cs="Arial"/>
          <w:sz w:val="20"/>
          <w:szCs w:val="20"/>
          <w:bdr w:val="none" w:sz="0" w:space="0" w:color="auto" w:frame="1"/>
          <w:lang w:eastAsia="uk-UA"/>
        </w:rPr>
        <w:t xml:space="preserve"> </w:t>
      </w:r>
      <w:hyperlink r:id="rId22" w:history="1">
        <w:r w:rsidR="00EA7748" w:rsidRPr="005735E1">
          <w:rPr>
            <w:rStyle w:val="a4"/>
            <w:rFonts w:ascii="Arial" w:eastAsia="Times New Roman" w:hAnsi="Arial" w:cs="Arial"/>
            <w:sz w:val="20"/>
            <w:szCs w:val="20"/>
            <w:bdr w:val="none" w:sz="0" w:space="0" w:color="auto" w:frame="1"/>
            <w:lang w:eastAsia="uk-UA"/>
          </w:rPr>
          <w:t>https://prowork.pro/</w:t>
        </w:r>
      </w:hyperlink>
      <w:r w:rsidR="00EA7748" w:rsidRPr="00FC47A4">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w:t>
      </w:r>
    </w:p>
    <w:p w14:paraId="1AFAD9BE"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7.4. Моментом оплати Послуг вважається час зарахування грошових коштів на поточний рахунок Виконавця.</w:t>
      </w:r>
    </w:p>
    <w:p w14:paraId="248006D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7.5. Оплата за Послуги здійснюється Замовником не пізніше одного календарного дня з моменту укладення Сторонами Договору та виставлення відповідного рахунку Виконавцем. Рахунок (інвойс), складений Виконавцем, є дійсним протягом одного календарного дня. </w:t>
      </w:r>
    </w:p>
    <w:p w14:paraId="5E9273F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7.6. Замовник самостійно та за свій рахунок сплачує вартість послуг третіх осіб, якщо це необхідно для отримання Послуг Виконавця за цим Договором (наприклад, послуги доступу до мережі Інтернет, комісії платіжних систем, комісії за переказ коштів та інші). </w:t>
      </w:r>
    </w:p>
    <w:p w14:paraId="3378989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7.7. Після отримання доступу до відповідних файлів або після отримання Послуги, повернення коштів неможливе. </w:t>
      </w:r>
    </w:p>
    <w:p w14:paraId="3483817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340BC366"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8. ПОРЯДОК ОТРИМАННЯ ПОСЛУГ. ПОРЯДОК ПРИЙМАННЯ-ПЕРЕДАЧІ НАДАНИХ ПОСЛУГ.</w:t>
      </w:r>
    </w:p>
    <w:p w14:paraId="4253E6DD" w14:textId="72ED3B70"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8.1 </w:t>
      </w:r>
      <w:r w:rsidR="00FC47A4">
        <w:rPr>
          <w:rFonts w:ascii="Arial" w:eastAsia="Times New Roman" w:hAnsi="Arial" w:cs="Arial"/>
          <w:sz w:val="20"/>
          <w:szCs w:val="20"/>
          <w:bdr w:val="none" w:sz="0" w:space="0" w:color="auto" w:frame="1"/>
          <w:lang w:eastAsia="uk-UA"/>
        </w:rPr>
        <w:t>Умови</w:t>
      </w:r>
      <w:r w:rsidRPr="00DF084D">
        <w:rPr>
          <w:rFonts w:ascii="Arial" w:eastAsia="Times New Roman" w:hAnsi="Arial" w:cs="Arial"/>
          <w:sz w:val="20"/>
          <w:szCs w:val="20"/>
          <w:bdr w:val="none" w:sz="0" w:space="0" w:color="auto" w:frame="1"/>
          <w:lang w:eastAsia="uk-UA"/>
        </w:rPr>
        <w:t xml:space="preserve"> надання та отримання Послуг зазначені на відповідній сторінці Веб-сайту  </w:t>
      </w:r>
      <w:hyperlink r:id="rId23" w:history="1">
        <w:r w:rsidR="00CC4132" w:rsidRPr="005735E1">
          <w:rPr>
            <w:rStyle w:val="a4"/>
            <w:rFonts w:ascii="Arial" w:eastAsia="Times New Roman" w:hAnsi="Arial" w:cs="Arial"/>
            <w:sz w:val="20"/>
            <w:szCs w:val="20"/>
            <w:bdr w:val="none" w:sz="0" w:space="0" w:color="auto" w:frame="1"/>
            <w:lang w:eastAsia="uk-UA"/>
          </w:rPr>
          <w:t>https://prowork.pro/</w:t>
        </w:r>
      </w:hyperlink>
      <w:r w:rsidRPr="00DF084D">
        <w:rPr>
          <w:rFonts w:ascii="Arial" w:eastAsia="Times New Roman" w:hAnsi="Arial" w:cs="Arial"/>
          <w:sz w:val="20"/>
          <w:szCs w:val="20"/>
          <w:bdr w:val="none" w:sz="0" w:space="0" w:color="auto" w:frame="1"/>
          <w:lang w:eastAsia="uk-UA"/>
        </w:rPr>
        <w:t> та є додатками (невід’ємними частинами) даного Договору. Всі питання, що виникли в процесі оплати і отримання Послуг, Замовник може з’ясувати у Виконавця за контактними даними, зазначеними в розділі 12 даного Договору: Реквізити Виконавця. </w:t>
      </w:r>
    </w:p>
    <w:p w14:paraId="27CC78B7" w14:textId="6A32C120"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8.2. Факт отримання Послуг Замовником підтверджується надсиланням </w:t>
      </w:r>
      <w:r w:rsidR="00FC47A4">
        <w:rPr>
          <w:rFonts w:ascii="Arial" w:eastAsia="Times New Roman" w:hAnsi="Arial" w:cs="Arial"/>
          <w:sz w:val="20"/>
          <w:szCs w:val="20"/>
          <w:bdr w:val="none" w:sz="0" w:space="0" w:color="auto" w:frame="1"/>
          <w:lang w:eastAsia="uk-UA"/>
        </w:rPr>
        <w:t>актів виконаних робіт</w:t>
      </w:r>
      <w:r w:rsidRPr="00DF084D">
        <w:rPr>
          <w:rFonts w:ascii="Arial" w:eastAsia="Times New Roman" w:hAnsi="Arial" w:cs="Arial"/>
          <w:sz w:val="20"/>
          <w:szCs w:val="20"/>
          <w:bdr w:val="none" w:sz="0" w:space="0" w:color="auto" w:frame="1"/>
          <w:lang w:eastAsia="uk-UA"/>
        </w:rPr>
        <w:t xml:space="preserve">, на адресу Замовника вказану при реєстрації/замовленні Послуги, з </w:t>
      </w:r>
      <w:proofErr w:type="spellStart"/>
      <w:r w:rsidRPr="00DF084D">
        <w:rPr>
          <w:rFonts w:ascii="Arial" w:eastAsia="Times New Roman" w:hAnsi="Arial" w:cs="Arial"/>
          <w:sz w:val="20"/>
          <w:szCs w:val="20"/>
          <w:bdr w:val="none" w:sz="0" w:space="0" w:color="auto" w:frame="1"/>
          <w:lang w:eastAsia="uk-UA"/>
        </w:rPr>
        <w:t>підвердженням</w:t>
      </w:r>
      <w:proofErr w:type="spellEnd"/>
      <w:r w:rsidRPr="00DF084D">
        <w:rPr>
          <w:rFonts w:ascii="Arial" w:eastAsia="Times New Roman" w:hAnsi="Arial" w:cs="Arial"/>
          <w:sz w:val="20"/>
          <w:szCs w:val="20"/>
          <w:bdr w:val="none" w:sz="0" w:space="0" w:color="auto" w:frame="1"/>
          <w:lang w:eastAsia="uk-UA"/>
        </w:rPr>
        <w:t xml:space="preserve"> успішного здійснення оплати.</w:t>
      </w:r>
    </w:p>
    <w:p w14:paraId="6A3FC27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На додатковий запит Замовника Виконавець може надіслати квитанцію-підтвердження про здійснення оплати за відповідні Послуги.</w:t>
      </w:r>
    </w:p>
    <w:p w14:paraId="2B13719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23F8C5EF"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9. ВІДПОВІДАЛЬНІСТЬ СТОРІН ТА ВИРІШЕННЯ СПОРІВ</w:t>
      </w:r>
    </w:p>
    <w:p w14:paraId="19CE17C6"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9.1. За невиконання або неналежне виконання своїх зобов’язань за цим Договором, сторони несуть відповідальність відповідно до чинного законодавства України.</w:t>
      </w:r>
    </w:p>
    <w:p w14:paraId="1272D861"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9.2. Усі спори, що виникають з цього Договору або пов’язані із ним, вирішуються шляхом переговорів між Сторонами. </w:t>
      </w:r>
    </w:p>
    <w:p w14:paraId="5AE3C5B9"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lastRenderedPageBreak/>
        <w:t>9.3. Якщо відповідний спір не 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в Україні законодавства. </w:t>
      </w:r>
    </w:p>
    <w:p w14:paraId="6F2524CB"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9.4. Виконавець не несе будь-яку відповідальність за ненадання або неналежне надання Послуг Замовнику за умови настання будь-яких обставин, які виникли не з вини Виконавця (а саме – настання обставин, які виникли з вини чи необережності Замовника та / або настання обставин, які виникли з вини чи необережності будь-якої третьої особи (будь-яких третіх осіб) та /або настання форс-мажорних обставин). </w:t>
      </w:r>
    </w:p>
    <w:p w14:paraId="7F0170BC"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754ED933"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10. ФОРС-МАЖОРНІ ОБСТАВИНИ</w:t>
      </w:r>
    </w:p>
    <w:p w14:paraId="6CEF71E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10.1. Сторони звільняються від відповідальності за невиконання або неналежне виконання зобов’язань, що передбачені даним Договором, якщо воно виникло внаслідок форс-мажорних обставин. </w:t>
      </w:r>
    </w:p>
    <w:p w14:paraId="38F2DA22"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10.2. Під форс-мажорними обставинами у даному Договорі розуміються будь-які обставини, що виникли поза волею або всупереч волі чи бажанню Сторін і яких не можна передбачити чи уникнути, включаючи: військові дії, громадські заворушення, епідемії, блокаду, землетруси, повені, пожежі, а також рішення чи приписи органів державної влади та управління держави, резидентом якої є Замовник, або держави, резидентом якої є Виконавець, внаслідок яких на Сторони (або одну із Сторін) покладатимуться додаткові обов’язки чи встановлюватимуться додаткові обмеження і які роблять неможливим подальше повне або часткове виконання Договору, а також інші дії чи події, що існують поза волею Сторін. </w:t>
      </w:r>
    </w:p>
    <w:p w14:paraId="57A70B03"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t> </w:t>
      </w:r>
    </w:p>
    <w:p w14:paraId="3E5E68ED"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11. </w:t>
      </w:r>
      <w:r w:rsidRPr="00DF084D">
        <w:rPr>
          <w:rFonts w:ascii="Arial" w:eastAsia="Times New Roman" w:hAnsi="Arial" w:cs="Arial"/>
          <w:b/>
          <w:bCs/>
          <w:sz w:val="20"/>
          <w:szCs w:val="20"/>
          <w:bdr w:val="none" w:sz="0" w:space="0" w:color="auto" w:frame="1"/>
          <w:lang w:eastAsia="uk-UA"/>
        </w:rPr>
        <w:t>ІНШІ УМОВИ ДОГОВОРУ</w:t>
      </w:r>
    </w:p>
    <w:p w14:paraId="46EC2915"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11.1. Кожна Сторона гарантує іншій Стороні, що володіє необхідною дієздатністю, а рівно всіма правами і повноваженнями, необхідними і достатніми для укладання і виконання цього Договору відповідно до його умов. </w:t>
      </w:r>
    </w:p>
    <w:p w14:paraId="6CF0F46D"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11.2. Одностороння зміна умов укладеного Договору Замовником чи відмова виконувати умови укладеного Договору Замовником є неприпустимою, за винятків випадків, передбачених цим Договором. Жодна зі Сторін цього Договору не має права передавати свої права та обов’язки третім особам без згоди на це другої Сторони. </w:t>
      </w:r>
    </w:p>
    <w:p w14:paraId="72DDE5B7"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11.3. Виконавець підтверджує, що є платником єдиного податку </w:t>
      </w:r>
      <w:r w:rsidR="00287BFE" w:rsidRPr="00DF084D">
        <w:rPr>
          <w:rFonts w:ascii="Arial" w:eastAsia="Times New Roman" w:hAnsi="Arial" w:cs="Arial"/>
          <w:sz w:val="20"/>
          <w:szCs w:val="20"/>
          <w:bdr w:val="none" w:sz="0" w:space="0" w:color="auto" w:frame="1"/>
          <w:lang w:eastAsia="uk-UA"/>
        </w:rPr>
        <w:t xml:space="preserve">3-ї </w:t>
      </w:r>
      <w:r w:rsidRPr="00DF084D">
        <w:rPr>
          <w:rFonts w:ascii="Arial" w:eastAsia="Times New Roman" w:hAnsi="Arial" w:cs="Arial"/>
          <w:sz w:val="20"/>
          <w:szCs w:val="20"/>
          <w:bdr w:val="none" w:sz="0" w:space="0" w:color="auto" w:frame="1"/>
          <w:lang w:eastAsia="uk-UA"/>
        </w:rPr>
        <w:t>груп</w:t>
      </w:r>
      <w:r w:rsidR="00287BFE" w:rsidRPr="00DF084D">
        <w:rPr>
          <w:rFonts w:ascii="Arial" w:eastAsia="Times New Roman" w:hAnsi="Arial" w:cs="Arial"/>
          <w:sz w:val="20"/>
          <w:szCs w:val="20"/>
          <w:bdr w:val="none" w:sz="0" w:space="0" w:color="auto" w:frame="1"/>
          <w:lang w:eastAsia="uk-UA"/>
        </w:rPr>
        <w:t>и</w:t>
      </w:r>
      <w:r w:rsidRPr="00DF084D">
        <w:rPr>
          <w:rFonts w:ascii="Arial" w:eastAsia="Times New Roman" w:hAnsi="Arial" w:cs="Arial"/>
          <w:sz w:val="20"/>
          <w:szCs w:val="20"/>
          <w:bdr w:val="none" w:sz="0" w:space="0" w:color="auto" w:frame="1"/>
          <w:lang w:eastAsia="uk-UA"/>
        </w:rPr>
        <w:t xml:space="preserve"> за ставкою, передбаченою Податковим кодексом України. </w:t>
      </w:r>
    </w:p>
    <w:p w14:paraId="45C2A1E1"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11.4. Інформація, що надається Замовником є конфіденційною. Інформація про Замовника використовується виключно в цілях виконання його Замовлення. </w:t>
      </w:r>
    </w:p>
    <w:p w14:paraId="56C90D14" w14:textId="5A2DC0FC"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11.5. Власним акцептуванням Договору Замовник добровільно надає згоду на збір та обробку власних персональних даних з наступною метою: дані, що стають відомі, використовуватимуться в комерційних цілях, в тому числі отримання інформації про замовлення та обробки інформації про нього, надсилання телекомунікаційними засобами зв’язку (електронною поштою, мобільним зв’язком) рекламних та спеціальних пропозицій, інформації про акції або будь-якої іншої інформації про діяльність Веб-сайту </w:t>
      </w:r>
      <w:hyperlink r:id="rId24" w:history="1">
        <w:r w:rsidR="0056349C" w:rsidRPr="005735E1">
          <w:rPr>
            <w:rStyle w:val="a4"/>
            <w:rFonts w:ascii="Arial" w:eastAsia="Times New Roman" w:hAnsi="Arial" w:cs="Arial"/>
            <w:sz w:val="20"/>
            <w:szCs w:val="20"/>
            <w:bdr w:val="none" w:sz="0" w:space="0" w:color="auto" w:frame="1"/>
            <w:lang w:eastAsia="uk-UA"/>
          </w:rPr>
          <w:t>https://prowork.pro/</w:t>
        </w:r>
      </w:hyperlink>
      <w:r w:rsidR="0056349C" w:rsidRPr="0056349C">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 xml:space="preserve">. У випадку небажання отримувати інформацію про діяльність Веб-сайту </w:t>
      </w:r>
      <w:hyperlink r:id="rId25" w:history="1">
        <w:r w:rsidR="0056349C" w:rsidRPr="005735E1">
          <w:rPr>
            <w:rStyle w:val="a4"/>
            <w:rFonts w:ascii="Arial" w:eastAsia="Times New Roman" w:hAnsi="Arial" w:cs="Arial"/>
            <w:sz w:val="20"/>
            <w:szCs w:val="20"/>
            <w:bdr w:val="none" w:sz="0" w:space="0" w:color="auto" w:frame="1"/>
            <w:lang w:eastAsia="uk-UA"/>
          </w:rPr>
          <w:t>https://prowork.pro/</w:t>
        </w:r>
      </w:hyperlink>
      <w:r w:rsidR="0056349C" w:rsidRPr="0056349C">
        <w:rPr>
          <w:rFonts w:ascii="Arial" w:eastAsia="Times New Roman" w:hAnsi="Arial" w:cs="Arial"/>
          <w:sz w:val="20"/>
          <w:szCs w:val="20"/>
          <w:bdr w:val="none" w:sz="0" w:space="0" w:color="auto" w:frame="1"/>
          <w:lang w:eastAsia="uk-UA"/>
        </w:rPr>
        <w:t xml:space="preserve"> </w:t>
      </w:r>
      <w:r w:rsidRPr="00DF084D">
        <w:rPr>
          <w:rFonts w:ascii="Arial" w:eastAsia="Times New Roman" w:hAnsi="Arial" w:cs="Arial"/>
          <w:sz w:val="20"/>
          <w:szCs w:val="20"/>
          <w:bdr w:val="none" w:sz="0" w:space="0" w:color="auto" w:frame="1"/>
          <w:lang w:eastAsia="uk-UA"/>
        </w:rPr>
        <w:t>, Замовник має право звернутися до Виконавця, написавши заяву про відмову від отримання рекламних матеріалів та надіславши її на поштову або електронну адресу Виконавця. </w:t>
      </w:r>
    </w:p>
    <w:p w14:paraId="7A079805"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11.6. Виконавець не несе відповідальність за зміст і правдивість інформації, що надається Замовником при оформленні Замовлення. Замовник несе відповідальність за достовірність вказаної при оформленні Замовлення інформації.</w:t>
      </w:r>
    </w:p>
    <w:p w14:paraId="105FFD44" w14:textId="0F7CD2BF"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11.7. Замовнику надається право на використання Послуг Виконавця виключно у свої</w:t>
      </w:r>
      <w:r w:rsidR="001823C2" w:rsidRPr="00DF084D">
        <w:rPr>
          <w:rFonts w:ascii="Arial" w:eastAsia="Times New Roman" w:hAnsi="Arial" w:cs="Arial"/>
          <w:sz w:val="20"/>
          <w:szCs w:val="20"/>
          <w:bdr w:val="none" w:sz="0" w:space="0" w:color="auto" w:frame="1"/>
          <w:lang w:eastAsia="uk-UA"/>
        </w:rPr>
        <w:t>х особистих інтересах</w:t>
      </w:r>
      <w:r w:rsidRPr="00DF084D">
        <w:rPr>
          <w:rFonts w:ascii="Arial" w:eastAsia="Times New Roman" w:hAnsi="Arial" w:cs="Arial"/>
          <w:sz w:val="20"/>
          <w:szCs w:val="20"/>
          <w:bdr w:val="none" w:sz="0" w:space="0" w:color="auto" w:frame="1"/>
          <w:lang w:eastAsia="uk-UA"/>
        </w:rPr>
        <w:t xml:space="preserve"> без права їх відчуження або передачі на користь третіх осіб. Будь-яке відтворення, поширення чи </w:t>
      </w:r>
      <w:proofErr w:type="spellStart"/>
      <w:r w:rsidRPr="00DF084D">
        <w:rPr>
          <w:rFonts w:ascii="Arial" w:eastAsia="Times New Roman" w:hAnsi="Arial" w:cs="Arial"/>
          <w:sz w:val="20"/>
          <w:szCs w:val="20"/>
          <w:bdr w:val="none" w:sz="0" w:space="0" w:color="auto" w:frame="1"/>
          <w:lang w:eastAsia="uk-UA"/>
        </w:rPr>
        <w:t>републікація</w:t>
      </w:r>
      <w:proofErr w:type="spellEnd"/>
      <w:r w:rsidRPr="00DF084D">
        <w:rPr>
          <w:rFonts w:ascii="Arial" w:eastAsia="Times New Roman" w:hAnsi="Arial" w:cs="Arial"/>
          <w:sz w:val="20"/>
          <w:szCs w:val="20"/>
          <w:bdr w:val="none" w:sz="0" w:space="0" w:color="auto" w:frame="1"/>
          <w:lang w:eastAsia="uk-UA"/>
        </w:rPr>
        <w:t xml:space="preserve"> матеріалів розміщених, чи </w:t>
      </w:r>
      <w:proofErr w:type="spellStart"/>
      <w:r w:rsidRPr="00DF084D">
        <w:rPr>
          <w:rFonts w:ascii="Arial" w:eastAsia="Times New Roman" w:hAnsi="Arial" w:cs="Arial"/>
          <w:sz w:val="20"/>
          <w:szCs w:val="20"/>
          <w:bdr w:val="none" w:sz="0" w:space="0" w:color="auto" w:frame="1"/>
          <w:lang w:eastAsia="uk-UA"/>
        </w:rPr>
        <w:t>отримах</w:t>
      </w:r>
      <w:proofErr w:type="spellEnd"/>
      <w:r w:rsidRPr="00DF084D">
        <w:rPr>
          <w:rFonts w:ascii="Arial" w:eastAsia="Times New Roman" w:hAnsi="Arial" w:cs="Arial"/>
          <w:sz w:val="20"/>
          <w:szCs w:val="20"/>
          <w:bdr w:val="none" w:sz="0" w:space="0" w:color="auto" w:frame="1"/>
          <w:lang w:eastAsia="uk-UA"/>
        </w:rPr>
        <w:t xml:space="preserve"> з сайту </w:t>
      </w:r>
      <w:hyperlink r:id="rId26" w:history="1">
        <w:r w:rsidR="00691CC2" w:rsidRPr="005735E1">
          <w:rPr>
            <w:rStyle w:val="a4"/>
            <w:rFonts w:ascii="Arial" w:eastAsia="Times New Roman" w:hAnsi="Arial" w:cs="Arial"/>
            <w:sz w:val="20"/>
            <w:szCs w:val="20"/>
            <w:bdr w:val="none" w:sz="0" w:space="0" w:color="auto" w:frame="1"/>
            <w:lang w:eastAsia="uk-UA"/>
          </w:rPr>
          <w:t>https://prowork.pro/</w:t>
        </w:r>
      </w:hyperlink>
      <w:r w:rsidR="00691CC2" w:rsidRPr="00691CC2">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заборонена. </w:t>
      </w:r>
    </w:p>
    <w:p w14:paraId="4D83E083"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11.8. Сторони зобов’язуються зберігати конфіденційну інформацію, отриману в результаті виконання цього Договору, за винятком випадків, коли це письмово санкціоновано іншою Стороною або вимагається державними органами відповідно до чинного законодавства. За розголошення конфіденційної інформації винна Сторона несе відповідальність згідно з чинним законодавством.</w:t>
      </w:r>
    </w:p>
    <w:p w14:paraId="5748CE04"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11.9. Договір є публічним і безстроковим та діє до його припинення будь-якою зі Сторін у порядку, встановленому цим Договором або чинним законодавством, але у будь-якому випадку до моменту остаточного його виконання Сторонами. Цей Договір вважається погодженим Замовником та укладеним за місцезнаходженням Виконавця з дати акцептування. </w:t>
      </w:r>
    </w:p>
    <w:p w14:paraId="1F1453C9" w14:textId="0EC9CA0F"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11.10. Виконавець самостійно у відповідності та на виконання вимог чинного законодавства України визначає умови даного Договору та додатків до нього, які є його невід’ємними частинами. Виконавець має право самостійно змінити та/або доповнити умови цього публічного Договору та додатків до нього, включаючи правила надання та отримання Послуг за даним Договором. При цьому Виконавець гарантує та підтверджує, що розміщена на Веб-сайті Виконавця</w:t>
      </w:r>
      <w:r w:rsidR="001823C2" w:rsidRPr="00DF084D">
        <w:rPr>
          <w:rFonts w:ascii="Arial" w:eastAsia="Times New Roman" w:hAnsi="Arial" w:cs="Arial"/>
          <w:sz w:val="20"/>
          <w:szCs w:val="20"/>
          <w:bdr w:val="none" w:sz="0" w:space="0" w:color="auto" w:frame="1"/>
          <w:lang w:eastAsia="uk-UA"/>
        </w:rPr>
        <w:t xml:space="preserve"> </w:t>
      </w:r>
      <w:hyperlink r:id="rId27" w:history="1">
        <w:r w:rsidR="00F241BC" w:rsidRPr="005735E1">
          <w:rPr>
            <w:rStyle w:val="a4"/>
            <w:rFonts w:ascii="Arial" w:eastAsia="Times New Roman" w:hAnsi="Arial" w:cs="Arial"/>
            <w:sz w:val="20"/>
            <w:szCs w:val="20"/>
            <w:bdr w:val="none" w:sz="0" w:space="0" w:color="auto" w:frame="1"/>
            <w:lang w:eastAsia="uk-UA"/>
          </w:rPr>
          <w:t>https://prowork.pro/</w:t>
        </w:r>
      </w:hyperlink>
      <w:r w:rsidR="00F241BC" w:rsidRPr="00F241BC">
        <w:rPr>
          <w:rFonts w:ascii="Arial" w:eastAsia="Times New Roman" w:hAnsi="Arial" w:cs="Arial"/>
          <w:sz w:val="20"/>
          <w:szCs w:val="20"/>
          <w:bdr w:val="none" w:sz="0" w:space="0" w:color="auto" w:frame="1"/>
          <w:lang w:val="ru-RU" w:eastAsia="uk-UA"/>
        </w:rPr>
        <w:t xml:space="preserve"> </w:t>
      </w:r>
      <w:r w:rsidRPr="00DF084D">
        <w:rPr>
          <w:rFonts w:ascii="Arial" w:eastAsia="Times New Roman" w:hAnsi="Arial" w:cs="Arial"/>
          <w:sz w:val="20"/>
          <w:szCs w:val="20"/>
          <w:bdr w:val="none" w:sz="0" w:space="0" w:color="auto" w:frame="1"/>
          <w:lang w:eastAsia="uk-UA"/>
        </w:rPr>
        <w:t>поточна редакція тексту цього Договору та додатків до нього, включаючи правила надання та отримання Послуг за даним Договором, є дійсною. </w:t>
      </w:r>
    </w:p>
    <w:p w14:paraId="69DF01CF" w14:textId="77777777" w:rsidR="0096066A" w:rsidRPr="00DF084D" w:rsidRDefault="0096066A"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Times New Roman" w:hAnsi="Arial" w:cs="Arial"/>
          <w:sz w:val="20"/>
          <w:szCs w:val="20"/>
          <w:lang w:eastAsia="uk-UA"/>
        </w:rPr>
        <w:lastRenderedPageBreak/>
        <w:t> </w:t>
      </w:r>
    </w:p>
    <w:p w14:paraId="2B556074" w14:textId="77777777" w:rsidR="0096066A" w:rsidRPr="00DF084D" w:rsidRDefault="0096066A" w:rsidP="004A7121">
      <w:pPr>
        <w:shd w:val="clear" w:color="auto" w:fill="FFFFFF"/>
        <w:spacing w:after="0" w:line="240" w:lineRule="atLeast"/>
        <w:jc w:val="both"/>
        <w:textAlignment w:val="baseline"/>
        <w:outlineLvl w:val="2"/>
        <w:rPr>
          <w:rFonts w:ascii="Arial" w:eastAsia="Times New Roman" w:hAnsi="Arial" w:cs="Arial"/>
          <w:sz w:val="20"/>
          <w:szCs w:val="20"/>
          <w:lang w:eastAsia="uk-UA"/>
        </w:rPr>
      </w:pPr>
      <w:r w:rsidRPr="00DF084D">
        <w:rPr>
          <w:rFonts w:ascii="Arial" w:eastAsia="Times New Roman" w:hAnsi="Arial" w:cs="Arial"/>
          <w:b/>
          <w:bCs/>
          <w:sz w:val="20"/>
          <w:szCs w:val="20"/>
          <w:bdr w:val="none" w:sz="0" w:space="0" w:color="auto" w:frame="1"/>
          <w:lang w:eastAsia="uk-UA"/>
        </w:rPr>
        <w:t>12. РЕКВІЗИТИ ВИКОНАВЦЯ</w:t>
      </w:r>
    </w:p>
    <w:p w14:paraId="05621E75" w14:textId="77777777" w:rsidR="009A090F" w:rsidRPr="00DF084D" w:rsidRDefault="009A090F" w:rsidP="004A7121">
      <w:pPr>
        <w:shd w:val="clear" w:color="auto" w:fill="FFFFFF"/>
        <w:spacing w:after="0" w:line="240" w:lineRule="auto"/>
        <w:jc w:val="both"/>
        <w:textAlignment w:val="baseline"/>
        <w:rPr>
          <w:rFonts w:ascii="Arial" w:eastAsia="Calibri" w:hAnsi="Arial" w:cs="Arial"/>
          <w:b/>
          <w:sz w:val="20"/>
          <w:szCs w:val="20"/>
          <w:lang w:val="ru-RU"/>
        </w:rPr>
      </w:pPr>
    </w:p>
    <w:p w14:paraId="20371997" w14:textId="77777777" w:rsidR="0096066A" w:rsidRPr="00DF084D" w:rsidRDefault="001823C2" w:rsidP="004A7121">
      <w:pPr>
        <w:shd w:val="clear" w:color="auto" w:fill="FFFFFF"/>
        <w:spacing w:after="0" w:line="240" w:lineRule="auto"/>
        <w:jc w:val="both"/>
        <w:textAlignment w:val="baseline"/>
        <w:rPr>
          <w:rFonts w:ascii="Arial" w:eastAsia="Times New Roman" w:hAnsi="Arial" w:cs="Arial"/>
          <w:sz w:val="20"/>
          <w:szCs w:val="20"/>
          <w:lang w:eastAsia="uk-UA"/>
        </w:rPr>
      </w:pPr>
      <w:r w:rsidRPr="00DF084D">
        <w:rPr>
          <w:rFonts w:ascii="Arial" w:eastAsia="Calibri" w:hAnsi="Arial" w:cs="Arial"/>
          <w:b/>
          <w:sz w:val="20"/>
          <w:szCs w:val="20"/>
        </w:rPr>
        <w:t>ТОВ «</w:t>
      </w:r>
      <w:r w:rsidRPr="00DF084D">
        <w:rPr>
          <w:rFonts w:ascii="Arial" w:eastAsia="Calibri" w:hAnsi="Arial" w:cs="Arial"/>
          <w:b/>
          <w:sz w:val="20"/>
          <w:szCs w:val="20"/>
          <w:shd w:val="clear" w:color="auto" w:fill="FFFFFF"/>
        </w:rPr>
        <w:t>ПРОФЕСІЙНА АГЕНЦІЯ ПРАЦІ</w:t>
      </w:r>
      <w:r w:rsidRPr="00DF084D">
        <w:rPr>
          <w:rFonts w:ascii="Arial" w:eastAsia="Calibri" w:hAnsi="Arial" w:cs="Arial"/>
          <w:b/>
          <w:sz w:val="20"/>
          <w:szCs w:val="20"/>
        </w:rPr>
        <w:t>»</w:t>
      </w:r>
    </w:p>
    <w:p w14:paraId="7CDD7A56" w14:textId="77777777" w:rsidR="009A090F" w:rsidRPr="00DF084D" w:rsidRDefault="009A090F" w:rsidP="004A7121">
      <w:pPr>
        <w:shd w:val="clear" w:color="auto" w:fill="FFFFFF"/>
        <w:spacing w:after="0" w:line="240" w:lineRule="auto"/>
        <w:jc w:val="both"/>
        <w:textAlignment w:val="baseline"/>
        <w:rPr>
          <w:rFonts w:ascii="Arial" w:eastAsia="Times New Roman" w:hAnsi="Arial" w:cs="Arial"/>
          <w:sz w:val="20"/>
          <w:szCs w:val="20"/>
          <w:bdr w:val="none" w:sz="0" w:space="0" w:color="auto" w:frame="1"/>
          <w:lang w:val="ru-RU" w:eastAsia="uk-UA"/>
        </w:rPr>
      </w:pPr>
    </w:p>
    <w:p w14:paraId="57AB3631" w14:textId="77777777" w:rsidR="0096066A" w:rsidRPr="00DF084D" w:rsidRDefault="0096066A" w:rsidP="004A7121">
      <w:pPr>
        <w:spacing w:after="0" w:line="240" w:lineRule="auto"/>
        <w:jc w:val="both"/>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Місцезнаходження: </w:t>
      </w:r>
      <w:r w:rsidR="001823C2" w:rsidRPr="00DF084D">
        <w:rPr>
          <w:rFonts w:ascii="Arial" w:hAnsi="Arial" w:cs="Arial"/>
          <w:sz w:val="20"/>
          <w:szCs w:val="20"/>
        </w:rPr>
        <w:t>: Україна, 79017, м. Львів, вул. Зелена, буд. 81</w:t>
      </w:r>
    </w:p>
    <w:p w14:paraId="5E4AE6DE" w14:textId="77777777" w:rsidR="009A090F" w:rsidRPr="00DF084D" w:rsidRDefault="009A090F" w:rsidP="004A7121">
      <w:pPr>
        <w:spacing w:after="0" w:line="240" w:lineRule="auto"/>
        <w:jc w:val="both"/>
        <w:rPr>
          <w:rFonts w:ascii="Arial" w:eastAsia="Times New Roman" w:hAnsi="Arial" w:cs="Arial"/>
          <w:sz w:val="20"/>
          <w:szCs w:val="20"/>
          <w:bdr w:val="none" w:sz="0" w:space="0" w:color="auto" w:frame="1"/>
          <w:lang w:val="ru-RU" w:eastAsia="uk-UA"/>
        </w:rPr>
      </w:pPr>
    </w:p>
    <w:p w14:paraId="7A87B028" w14:textId="77777777" w:rsidR="0096066A" w:rsidRPr="00DF084D" w:rsidRDefault="0096066A" w:rsidP="004A7121">
      <w:pPr>
        <w:spacing w:after="0" w:line="240" w:lineRule="auto"/>
        <w:jc w:val="both"/>
        <w:rPr>
          <w:rFonts w:ascii="Arial" w:eastAsia="Times New Roman" w:hAnsi="Arial" w:cs="Arial"/>
          <w:sz w:val="20"/>
          <w:szCs w:val="20"/>
          <w:lang w:eastAsia="uk-UA"/>
        </w:rPr>
      </w:pPr>
      <w:r w:rsidRPr="00DF084D">
        <w:rPr>
          <w:rFonts w:ascii="Arial" w:eastAsia="Times New Roman" w:hAnsi="Arial" w:cs="Arial"/>
          <w:sz w:val="20"/>
          <w:szCs w:val="20"/>
          <w:bdr w:val="none" w:sz="0" w:space="0" w:color="auto" w:frame="1"/>
          <w:lang w:eastAsia="uk-UA"/>
        </w:rPr>
        <w:t xml:space="preserve">Код за ЄДРПОУ </w:t>
      </w:r>
      <w:r w:rsidR="001823C2" w:rsidRPr="00DF084D">
        <w:rPr>
          <w:rFonts w:ascii="Arial" w:hAnsi="Arial" w:cs="Arial"/>
          <w:sz w:val="20"/>
          <w:szCs w:val="20"/>
        </w:rPr>
        <w:t>43455909</w:t>
      </w:r>
    </w:p>
    <w:p w14:paraId="427DE2BF" w14:textId="77777777" w:rsidR="009A090F" w:rsidRPr="00DF084D" w:rsidRDefault="009A090F" w:rsidP="004A7121">
      <w:pPr>
        <w:spacing w:after="0" w:line="240" w:lineRule="auto"/>
        <w:jc w:val="both"/>
        <w:rPr>
          <w:rFonts w:ascii="Arial" w:eastAsia="Times New Roman" w:hAnsi="Arial" w:cs="Arial"/>
          <w:sz w:val="20"/>
          <w:szCs w:val="20"/>
          <w:bdr w:val="none" w:sz="0" w:space="0" w:color="auto" w:frame="1"/>
          <w:lang w:val="ru-RU" w:eastAsia="uk-UA"/>
        </w:rPr>
      </w:pPr>
    </w:p>
    <w:p w14:paraId="727088BC" w14:textId="77777777" w:rsidR="009A090F" w:rsidRPr="00DF084D" w:rsidRDefault="0096066A" w:rsidP="004A7121">
      <w:pPr>
        <w:spacing w:after="0" w:line="240" w:lineRule="auto"/>
        <w:jc w:val="both"/>
        <w:rPr>
          <w:rFonts w:ascii="Arial" w:eastAsia="Times New Roman" w:hAnsi="Arial" w:cs="Arial"/>
          <w:sz w:val="20"/>
          <w:szCs w:val="20"/>
          <w:bdr w:val="none" w:sz="0" w:space="0" w:color="auto" w:frame="1"/>
          <w:lang w:val="ru-RU" w:eastAsia="uk-UA"/>
        </w:rPr>
      </w:pPr>
      <w:r w:rsidRPr="00DF084D">
        <w:rPr>
          <w:rFonts w:ascii="Arial" w:eastAsia="Times New Roman" w:hAnsi="Arial" w:cs="Arial"/>
          <w:sz w:val="20"/>
          <w:szCs w:val="20"/>
          <w:bdr w:val="none" w:sz="0" w:space="0" w:color="auto" w:frame="1"/>
          <w:lang w:eastAsia="uk-UA"/>
        </w:rPr>
        <w:t>Банківські реквізити: </w:t>
      </w:r>
    </w:p>
    <w:p w14:paraId="623A7BD9" w14:textId="77777777" w:rsidR="001823C2" w:rsidRPr="00DF084D" w:rsidRDefault="001823C2" w:rsidP="004A7121">
      <w:pPr>
        <w:spacing w:after="0" w:line="240" w:lineRule="auto"/>
        <w:jc w:val="both"/>
        <w:rPr>
          <w:rFonts w:ascii="Arial" w:hAnsi="Arial" w:cs="Arial"/>
          <w:sz w:val="20"/>
          <w:szCs w:val="20"/>
        </w:rPr>
      </w:pPr>
      <w:r w:rsidRPr="00DF084D">
        <w:rPr>
          <w:rFonts w:ascii="Arial" w:hAnsi="Arial" w:cs="Arial"/>
          <w:sz w:val="20"/>
          <w:szCs w:val="20"/>
          <w:lang w:val="en-US"/>
        </w:rPr>
        <w:t>IBAN</w:t>
      </w:r>
      <w:r w:rsidRPr="00DF084D">
        <w:rPr>
          <w:rFonts w:ascii="Arial" w:hAnsi="Arial" w:cs="Arial"/>
          <w:sz w:val="20"/>
          <w:szCs w:val="20"/>
        </w:rPr>
        <w:t xml:space="preserve"> 033253650000000260040012024</w:t>
      </w:r>
    </w:p>
    <w:p w14:paraId="78AE0EDE" w14:textId="77777777" w:rsidR="0096066A" w:rsidRPr="00DF084D" w:rsidRDefault="001823C2" w:rsidP="004A7121">
      <w:pPr>
        <w:spacing w:after="0" w:line="240" w:lineRule="auto"/>
        <w:jc w:val="both"/>
        <w:rPr>
          <w:rFonts w:ascii="Arial" w:eastAsia="Times New Roman" w:hAnsi="Arial" w:cs="Arial"/>
          <w:sz w:val="20"/>
          <w:szCs w:val="20"/>
          <w:lang w:eastAsia="uk-UA"/>
        </w:rPr>
      </w:pPr>
      <w:r w:rsidRPr="00DF084D">
        <w:rPr>
          <w:rFonts w:ascii="Arial" w:hAnsi="Arial" w:cs="Arial"/>
          <w:sz w:val="20"/>
          <w:szCs w:val="20"/>
        </w:rPr>
        <w:t>в ПАТ в ПАТ «КРЕДОБАНК»</w:t>
      </w:r>
      <w:r w:rsidR="009A090F" w:rsidRPr="00DF084D">
        <w:rPr>
          <w:rFonts w:ascii="Arial" w:hAnsi="Arial" w:cs="Arial"/>
          <w:sz w:val="20"/>
          <w:szCs w:val="20"/>
          <w:lang w:val="ru-RU"/>
        </w:rPr>
        <w:t xml:space="preserve">, </w:t>
      </w:r>
      <w:r w:rsidRPr="00DF084D">
        <w:rPr>
          <w:rFonts w:ascii="Arial" w:hAnsi="Arial" w:cs="Arial"/>
          <w:sz w:val="20"/>
          <w:szCs w:val="20"/>
        </w:rPr>
        <w:t>МФО 325365</w:t>
      </w:r>
    </w:p>
    <w:p w14:paraId="487D4F16" w14:textId="77777777" w:rsidR="009A090F" w:rsidRPr="00DF084D" w:rsidRDefault="009A090F" w:rsidP="004A7121">
      <w:pPr>
        <w:spacing w:after="0" w:line="240" w:lineRule="auto"/>
        <w:jc w:val="both"/>
        <w:rPr>
          <w:rFonts w:ascii="Arial" w:eastAsia="Times New Roman" w:hAnsi="Arial" w:cs="Arial"/>
          <w:sz w:val="20"/>
          <w:szCs w:val="20"/>
          <w:bdr w:val="none" w:sz="0" w:space="0" w:color="auto" w:frame="1"/>
          <w:lang w:val="ru-RU" w:eastAsia="uk-UA"/>
        </w:rPr>
      </w:pPr>
    </w:p>
    <w:p w14:paraId="0A4FE353" w14:textId="286A1F26" w:rsidR="0096066A" w:rsidRDefault="0096066A" w:rsidP="004A7121">
      <w:pPr>
        <w:spacing w:after="0" w:line="240" w:lineRule="auto"/>
        <w:jc w:val="both"/>
        <w:rPr>
          <w:rFonts w:ascii="Arial" w:eastAsia="Times New Roman" w:hAnsi="Arial" w:cs="Arial"/>
          <w:sz w:val="20"/>
          <w:szCs w:val="20"/>
          <w:bdr w:val="none" w:sz="0" w:space="0" w:color="auto" w:frame="1"/>
          <w:lang w:eastAsia="uk-UA"/>
        </w:rPr>
      </w:pPr>
      <w:r w:rsidRPr="00DF084D">
        <w:rPr>
          <w:rFonts w:ascii="Arial" w:eastAsia="Times New Roman" w:hAnsi="Arial" w:cs="Arial"/>
          <w:sz w:val="20"/>
          <w:szCs w:val="20"/>
          <w:bdr w:val="none" w:sz="0" w:space="0" w:color="auto" w:frame="1"/>
          <w:lang w:eastAsia="uk-UA"/>
        </w:rPr>
        <w:t>Телефон +380</w:t>
      </w:r>
      <w:r w:rsidR="009A090F" w:rsidRPr="00DF084D">
        <w:rPr>
          <w:rFonts w:ascii="Arial" w:eastAsia="Times New Roman" w:hAnsi="Arial" w:cs="Arial"/>
          <w:sz w:val="20"/>
          <w:szCs w:val="20"/>
          <w:bdr w:val="none" w:sz="0" w:space="0" w:color="auto" w:frame="1"/>
          <w:lang w:eastAsia="uk-UA"/>
        </w:rPr>
        <w:t xml:space="preserve"> (97) 23</w:t>
      </w:r>
      <w:r w:rsidR="00403BF4">
        <w:rPr>
          <w:rFonts w:ascii="Arial" w:eastAsia="Times New Roman" w:hAnsi="Arial" w:cs="Arial"/>
          <w:sz w:val="20"/>
          <w:szCs w:val="20"/>
          <w:bdr w:val="none" w:sz="0" w:space="0" w:color="auto" w:frame="1"/>
          <w:lang w:eastAsia="uk-UA"/>
        </w:rPr>
        <w:t xml:space="preserve"> </w:t>
      </w:r>
      <w:r w:rsidR="009A090F" w:rsidRPr="00DF084D">
        <w:rPr>
          <w:rFonts w:ascii="Arial" w:eastAsia="Times New Roman" w:hAnsi="Arial" w:cs="Arial"/>
          <w:sz w:val="20"/>
          <w:szCs w:val="20"/>
          <w:bdr w:val="none" w:sz="0" w:space="0" w:color="auto" w:frame="1"/>
          <w:lang w:eastAsia="uk-UA"/>
        </w:rPr>
        <w:t>00</w:t>
      </w:r>
      <w:r w:rsidR="00403BF4">
        <w:rPr>
          <w:rFonts w:ascii="Arial" w:eastAsia="Times New Roman" w:hAnsi="Arial" w:cs="Arial"/>
          <w:sz w:val="20"/>
          <w:szCs w:val="20"/>
          <w:bdr w:val="none" w:sz="0" w:space="0" w:color="auto" w:frame="1"/>
          <w:lang w:eastAsia="uk-UA"/>
        </w:rPr>
        <w:t xml:space="preserve"> </w:t>
      </w:r>
      <w:r w:rsidR="009A090F" w:rsidRPr="00DF084D">
        <w:rPr>
          <w:rFonts w:ascii="Arial" w:eastAsia="Times New Roman" w:hAnsi="Arial" w:cs="Arial"/>
          <w:sz w:val="20"/>
          <w:szCs w:val="20"/>
          <w:bdr w:val="none" w:sz="0" w:space="0" w:color="auto" w:frame="1"/>
          <w:lang w:eastAsia="uk-UA"/>
        </w:rPr>
        <w:t>202</w:t>
      </w:r>
      <w:r w:rsidR="00403BF4">
        <w:rPr>
          <w:rFonts w:ascii="Arial" w:eastAsia="Times New Roman" w:hAnsi="Arial" w:cs="Arial"/>
          <w:sz w:val="20"/>
          <w:szCs w:val="20"/>
          <w:bdr w:val="none" w:sz="0" w:space="0" w:color="auto" w:frame="1"/>
          <w:lang w:eastAsia="uk-UA"/>
        </w:rPr>
        <w:t xml:space="preserve"> (</w:t>
      </w:r>
      <w:proofErr w:type="spellStart"/>
      <w:r w:rsidR="00403BF4">
        <w:rPr>
          <w:rFonts w:ascii="Arial" w:eastAsia="Times New Roman" w:hAnsi="Arial" w:cs="Arial"/>
          <w:sz w:val="20"/>
          <w:szCs w:val="20"/>
          <w:bdr w:val="none" w:sz="0" w:space="0" w:color="auto" w:frame="1"/>
          <w:lang w:eastAsia="uk-UA"/>
        </w:rPr>
        <w:t>багатокальний</w:t>
      </w:r>
      <w:proofErr w:type="spellEnd"/>
      <w:r w:rsidR="00403BF4">
        <w:rPr>
          <w:rFonts w:ascii="Arial" w:eastAsia="Times New Roman" w:hAnsi="Arial" w:cs="Arial"/>
          <w:sz w:val="20"/>
          <w:szCs w:val="20"/>
          <w:bdr w:val="none" w:sz="0" w:space="0" w:color="auto" w:frame="1"/>
          <w:lang w:eastAsia="uk-UA"/>
        </w:rPr>
        <w:t>)</w:t>
      </w:r>
    </w:p>
    <w:p w14:paraId="7B777C02" w14:textId="6A454A03" w:rsidR="00403BF4" w:rsidRPr="00DF084D" w:rsidRDefault="00403BF4" w:rsidP="004A7121">
      <w:pPr>
        <w:spacing w:after="0" w:line="240" w:lineRule="auto"/>
        <w:jc w:val="both"/>
        <w:rPr>
          <w:rFonts w:ascii="Arial" w:eastAsia="Times New Roman" w:hAnsi="Arial" w:cs="Arial"/>
          <w:sz w:val="20"/>
          <w:szCs w:val="20"/>
          <w:lang w:val="ru-RU" w:eastAsia="uk-UA"/>
        </w:rPr>
      </w:pPr>
      <w:r>
        <w:rPr>
          <w:rFonts w:ascii="Arial" w:eastAsia="Times New Roman" w:hAnsi="Arial" w:cs="Arial"/>
          <w:sz w:val="20"/>
          <w:szCs w:val="20"/>
          <w:bdr w:val="none" w:sz="0" w:space="0" w:color="auto" w:frame="1"/>
          <w:lang w:eastAsia="uk-UA"/>
        </w:rPr>
        <w:t xml:space="preserve">                +380 (99) 23 00 202</w:t>
      </w:r>
    </w:p>
    <w:p w14:paraId="35D0A2F2" w14:textId="77777777" w:rsidR="009A090F" w:rsidRPr="00DF084D" w:rsidRDefault="009A090F" w:rsidP="004A7121">
      <w:pPr>
        <w:spacing w:after="0" w:line="240" w:lineRule="auto"/>
        <w:jc w:val="both"/>
        <w:rPr>
          <w:rFonts w:ascii="Arial" w:eastAsia="Times New Roman" w:hAnsi="Arial" w:cs="Arial"/>
          <w:sz w:val="20"/>
          <w:szCs w:val="20"/>
          <w:bdr w:val="none" w:sz="0" w:space="0" w:color="auto" w:frame="1"/>
          <w:lang w:val="ru-RU" w:eastAsia="uk-UA"/>
        </w:rPr>
      </w:pPr>
    </w:p>
    <w:p w14:paraId="2007F5CF" w14:textId="77777777" w:rsidR="0096066A" w:rsidRPr="00DF084D" w:rsidRDefault="0096066A" w:rsidP="004A7121">
      <w:pPr>
        <w:spacing w:after="0" w:line="240" w:lineRule="auto"/>
        <w:jc w:val="both"/>
        <w:rPr>
          <w:rFonts w:ascii="Arial" w:eastAsia="Times New Roman" w:hAnsi="Arial" w:cs="Arial"/>
          <w:sz w:val="20"/>
          <w:szCs w:val="20"/>
          <w:lang w:val="ru-RU" w:eastAsia="uk-UA"/>
        </w:rPr>
      </w:pPr>
      <w:r w:rsidRPr="00DF084D">
        <w:rPr>
          <w:rFonts w:ascii="Arial" w:eastAsia="Times New Roman" w:hAnsi="Arial" w:cs="Arial"/>
          <w:sz w:val="20"/>
          <w:szCs w:val="20"/>
          <w:bdr w:val="none" w:sz="0" w:space="0" w:color="auto" w:frame="1"/>
          <w:lang w:eastAsia="uk-UA"/>
        </w:rPr>
        <w:t>E-</w:t>
      </w:r>
      <w:proofErr w:type="spellStart"/>
      <w:r w:rsidRPr="00DF084D">
        <w:rPr>
          <w:rFonts w:ascii="Arial" w:eastAsia="Times New Roman" w:hAnsi="Arial" w:cs="Arial"/>
          <w:sz w:val="20"/>
          <w:szCs w:val="20"/>
          <w:bdr w:val="none" w:sz="0" w:space="0" w:color="auto" w:frame="1"/>
          <w:lang w:eastAsia="uk-UA"/>
        </w:rPr>
        <w:t>mail</w:t>
      </w:r>
      <w:proofErr w:type="spellEnd"/>
      <w:r w:rsidRPr="00DF084D">
        <w:rPr>
          <w:rFonts w:ascii="Arial" w:eastAsia="Times New Roman" w:hAnsi="Arial" w:cs="Arial"/>
          <w:sz w:val="20"/>
          <w:szCs w:val="20"/>
          <w:bdr w:val="none" w:sz="0" w:space="0" w:color="auto" w:frame="1"/>
          <w:lang w:eastAsia="uk-UA"/>
        </w:rPr>
        <w:t xml:space="preserve">: </w:t>
      </w:r>
      <w:proofErr w:type="spellStart"/>
      <w:r w:rsidR="009A090F" w:rsidRPr="00DF084D">
        <w:rPr>
          <w:rFonts w:ascii="Arial" w:eastAsia="Times New Roman" w:hAnsi="Arial" w:cs="Arial"/>
          <w:sz w:val="20"/>
          <w:szCs w:val="20"/>
          <w:bdr w:val="none" w:sz="0" w:space="0" w:color="auto" w:frame="1"/>
          <w:lang w:val="en-US" w:eastAsia="uk-UA"/>
        </w:rPr>
        <w:t>ukrprowork</w:t>
      </w:r>
      <w:proofErr w:type="spellEnd"/>
      <w:r w:rsidR="009A090F" w:rsidRPr="00DF084D">
        <w:rPr>
          <w:rFonts w:ascii="Arial" w:eastAsia="Times New Roman" w:hAnsi="Arial" w:cs="Arial"/>
          <w:sz w:val="20"/>
          <w:szCs w:val="20"/>
          <w:bdr w:val="none" w:sz="0" w:space="0" w:color="auto" w:frame="1"/>
          <w:lang w:val="ru-RU" w:eastAsia="uk-UA"/>
        </w:rPr>
        <w:t>@</w:t>
      </w:r>
      <w:proofErr w:type="spellStart"/>
      <w:r w:rsidR="009A090F" w:rsidRPr="00DF084D">
        <w:rPr>
          <w:rFonts w:ascii="Arial" w:eastAsia="Times New Roman" w:hAnsi="Arial" w:cs="Arial"/>
          <w:sz w:val="20"/>
          <w:szCs w:val="20"/>
          <w:bdr w:val="none" w:sz="0" w:space="0" w:color="auto" w:frame="1"/>
          <w:lang w:val="en-US" w:eastAsia="uk-UA"/>
        </w:rPr>
        <w:t>gmail</w:t>
      </w:r>
      <w:proofErr w:type="spellEnd"/>
      <w:r w:rsidR="009A090F" w:rsidRPr="00DF084D">
        <w:rPr>
          <w:rFonts w:ascii="Arial" w:eastAsia="Times New Roman" w:hAnsi="Arial" w:cs="Arial"/>
          <w:sz w:val="20"/>
          <w:szCs w:val="20"/>
          <w:bdr w:val="none" w:sz="0" w:space="0" w:color="auto" w:frame="1"/>
          <w:lang w:val="ru-RU" w:eastAsia="uk-UA"/>
        </w:rPr>
        <w:t>.</w:t>
      </w:r>
      <w:r w:rsidR="009A090F" w:rsidRPr="00DF084D">
        <w:rPr>
          <w:rFonts w:ascii="Arial" w:eastAsia="Times New Roman" w:hAnsi="Arial" w:cs="Arial"/>
          <w:sz w:val="20"/>
          <w:szCs w:val="20"/>
          <w:bdr w:val="none" w:sz="0" w:space="0" w:color="auto" w:frame="1"/>
          <w:lang w:val="en-US" w:eastAsia="uk-UA"/>
        </w:rPr>
        <w:t>com</w:t>
      </w:r>
    </w:p>
    <w:p w14:paraId="6C6DBC25" w14:textId="77777777" w:rsidR="007E411C" w:rsidRPr="009A090F" w:rsidRDefault="007E411C" w:rsidP="004A7121">
      <w:pPr>
        <w:spacing w:after="0" w:line="240" w:lineRule="auto"/>
        <w:jc w:val="both"/>
        <w:rPr>
          <w:rFonts w:ascii="Arial" w:hAnsi="Arial" w:cs="Arial"/>
          <w:sz w:val="20"/>
          <w:szCs w:val="20"/>
        </w:rPr>
      </w:pPr>
    </w:p>
    <w:sectPr w:rsidR="007E411C" w:rsidRPr="009A090F" w:rsidSect="00110AC5">
      <w:footerReference w:type="default" r:id="rId2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570B" w14:textId="77777777" w:rsidR="00014D76" w:rsidRDefault="00014D76" w:rsidP="008C6DF2">
      <w:pPr>
        <w:spacing w:after="0" w:line="240" w:lineRule="auto"/>
      </w:pPr>
      <w:r>
        <w:separator/>
      </w:r>
    </w:p>
  </w:endnote>
  <w:endnote w:type="continuationSeparator" w:id="0">
    <w:p w14:paraId="723E7ECC" w14:textId="77777777" w:rsidR="00014D76" w:rsidRDefault="00014D76" w:rsidP="008C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031670"/>
      <w:docPartObj>
        <w:docPartGallery w:val="Page Numbers (Bottom of Page)"/>
        <w:docPartUnique/>
      </w:docPartObj>
    </w:sdtPr>
    <w:sdtEndPr/>
    <w:sdtContent>
      <w:p w14:paraId="7184BEC2" w14:textId="77777777" w:rsidR="001823C2" w:rsidRDefault="00887ADC">
        <w:pPr>
          <w:pStyle w:val="a7"/>
          <w:jc w:val="center"/>
        </w:pPr>
        <w:r>
          <w:fldChar w:fldCharType="begin"/>
        </w:r>
        <w:r>
          <w:instrText xml:space="preserve"> PAGE   \* MERGEFORMAT </w:instrText>
        </w:r>
        <w:r>
          <w:fldChar w:fldCharType="separate"/>
        </w:r>
        <w:r w:rsidR="009A090F">
          <w:rPr>
            <w:noProof/>
          </w:rPr>
          <w:t>2</w:t>
        </w:r>
        <w:r>
          <w:rPr>
            <w:noProof/>
          </w:rPr>
          <w:fldChar w:fldCharType="end"/>
        </w:r>
      </w:p>
    </w:sdtContent>
  </w:sdt>
  <w:p w14:paraId="0C9708CC" w14:textId="77777777" w:rsidR="001823C2" w:rsidRDefault="001823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39289" w14:textId="77777777" w:rsidR="00014D76" w:rsidRDefault="00014D76" w:rsidP="008C6DF2">
      <w:pPr>
        <w:spacing w:after="0" w:line="240" w:lineRule="auto"/>
      </w:pPr>
      <w:r>
        <w:separator/>
      </w:r>
    </w:p>
  </w:footnote>
  <w:footnote w:type="continuationSeparator" w:id="0">
    <w:p w14:paraId="2E92051E" w14:textId="77777777" w:rsidR="00014D76" w:rsidRDefault="00014D76" w:rsidP="008C6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66A"/>
    <w:rsid w:val="00014D76"/>
    <w:rsid w:val="000430EA"/>
    <w:rsid w:val="0007705C"/>
    <w:rsid w:val="00110AC5"/>
    <w:rsid w:val="001823C2"/>
    <w:rsid w:val="00287BFE"/>
    <w:rsid w:val="003804A7"/>
    <w:rsid w:val="00403BF4"/>
    <w:rsid w:val="004A7121"/>
    <w:rsid w:val="00552777"/>
    <w:rsid w:val="0056349C"/>
    <w:rsid w:val="00691CC2"/>
    <w:rsid w:val="007E411C"/>
    <w:rsid w:val="00814621"/>
    <w:rsid w:val="00887ADC"/>
    <w:rsid w:val="008C6DF2"/>
    <w:rsid w:val="009416A6"/>
    <w:rsid w:val="0096066A"/>
    <w:rsid w:val="009A090F"/>
    <w:rsid w:val="00C96969"/>
    <w:rsid w:val="00CA15D1"/>
    <w:rsid w:val="00CC4132"/>
    <w:rsid w:val="00DF084D"/>
    <w:rsid w:val="00EA7748"/>
    <w:rsid w:val="00F241BC"/>
    <w:rsid w:val="00F4462D"/>
    <w:rsid w:val="00F64418"/>
    <w:rsid w:val="00FC47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6CBA"/>
  <w15:docId w15:val="{04098E59-E358-4797-B988-869F5D20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11C"/>
  </w:style>
  <w:style w:type="paragraph" w:styleId="1">
    <w:name w:val="heading 1"/>
    <w:basedOn w:val="a"/>
    <w:link w:val="10"/>
    <w:uiPriority w:val="9"/>
    <w:qFormat/>
    <w:rsid w:val="00960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96066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066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96066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96066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96066A"/>
    <w:rPr>
      <w:color w:val="0000FF"/>
      <w:u w:val="single"/>
    </w:rPr>
  </w:style>
  <w:style w:type="paragraph" w:styleId="a5">
    <w:name w:val="header"/>
    <w:basedOn w:val="a"/>
    <w:link w:val="a6"/>
    <w:uiPriority w:val="99"/>
    <w:semiHidden/>
    <w:unhideWhenUsed/>
    <w:rsid w:val="008C6DF2"/>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8C6DF2"/>
  </w:style>
  <w:style w:type="paragraph" w:styleId="a7">
    <w:name w:val="footer"/>
    <w:basedOn w:val="a"/>
    <w:link w:val="a8"/>
    <w:uiPriority w:val="99"/>
    <w:unhideWhenUsed/>
    <w:rsid w:val="008C6DF2"/>
    <w:pPr>
      <w:tabs>
        <w:tab w:val="center" w:pos="4819"/>
        <w:tab w:val="right" w:pos="9639"/>
      </w:tabs>
      <w:spacing w:after="0" w:line="240" w:lineRule="auto"/>
    </w:pPr>
  </w:style>
  <w:style w:type="character" w:customStyle="1" w:styleId="a8">
    <w:name w:val="Нижний колонтитул Знак"/>
    <w:basedOn w:val="a0"/>
    <w:link w:val="a7"/>
    <w:uiPriority w:val="99"/>
    <w:rsid w:val="008C6DF2"/>
  </w:style>
  <w:style w:type="character" w:styleId="a9">
    <w:name w:val="Unresolved Mention"/>
    <w:basedOn w:val="a0"/>
    <w:uiPriority w:val="99"/>
    <w:semiHidden/>
    <w:unhideWhenUsed/>
    <w:rsid w:val="004A7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work.pro/" TargetMode="External"/><Relationship Id="rId13" Type="http://schemas.openxmlformats.org/officeDocument/2006/relationships/hyperlink" Target="https://prowork.pro/" TargetMode="External"/><Relationship Id="rId18" Type="http://schemas.openxmlformats.org/officeDocument/2006/relationships/hyperlink" Target="https://prowork.pro/" TargetMode="External"/><Relationship Id="rId26" Type="http://schemas.openxmlformats.org/officeDocument/2006/relationships/hyperlink" Target="https://prowork.pro/" TargetMode="External"/><Relationship Id="rId3" Type="http://schemas.openxmlformats.org/officeDocument/2006/relationships/settings" Target="settings.xml"/><Relationship Id="rId21" Type="http://schemas.openxmlformats.org/officeDocument/2006/relationships/hyperlink" Target="https://prowork.pro/" TargetMode="External"/><Relationship Id="rId7" Type="http://schemas.openxmlformats.org/officeDocument/2006/relationships/hyperlink" Target="https://prowork.pro/" TargetMode="External"/><Relationship Id="rId12" Type="http://schemas.openxmlformats.org/officeDocument/2006/relationships/hyperlink" Target="https://prowork.pro/" TargetMode="External"/><Relationship Id="rId17" Type="http://schemas.openxmlformats.org/officeDocument/2006/relationships/hyperlink" Target="https://prowork.pro/" TargetMode="External"/><Relationship Id="rId25" Type="http://schemas.openxmlformats.org/officeDocument/2006/relationships/hyperlink" Target="https://prowork.pro/" TargetMode="External"/><Relationship Id="rId2" Type="http://schemas.openxmlformats.org/officeDocument/2006/relationships/styles" Target="styles.xml"/><Relationship Id="rId16" Type="http://schemas.openxmlformats.org/officeDocument/2006/relationships/hyperlink" Target="https://prowork.pro/" TargetMode="External"/><Relationship Id="rId20" Type="http://schemas.openxmlformats.org/officeDocument/2006/relationships/hyperlink" Target="https://prowork.pr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rowork.pro/" TargetMode="External"/><Relationship Id="rId24" Type="http://schemas.openxmlformats.org/officeDocument/2006/relationships/hyperlink" Target="https://prowork.pro/" TargetMode="External"/><Relationship Id="rId5" Type="http://schemas.openxmlformats.org/officeDocument/2006/relationships/footnotes" Target="footnotes.xml"/><Relationship Id="rId15" Type="http://schemas.openxmlformats.org/officeDocument/2006/relationships/hyperlink" Target="https://prowork.pro/" TargetMode="External"/><Relationship Id="rId23" Type="http://schemas.openxmlformats.org/officeDocument/2006/relationships/hyperlink" Target="https://prowork.pro/" TargetMode="External"/><Relationship Id="rId28" Type="http://schemas.openxmlformats.org/officeDocument/2006/relationships/footer" Target="footer1.xml"/><Relationship Id="rId10" Type="http://schemas.openxmlformats.org/officeDocument/2006/relationships/hyperlink" Target="https://prowork.pro/" TargetMode="External"/><Relationship Id="rId19" Type="http://schemas.openxmlformats.org/officeDocument/2006/relationships/hyperlink" Target="https://prowork.pro/" TargetMode="External"/><Relationship Id="rId4" Type="http://schemas.openxmlformats.org/officeDocument/2006/relationships/webSettings" Target="webSettings.xml"/><Relationship Id="rId9" Type="http://schemas.openxmlformats.org/officeDocument/2006/relationships/hyperlink" Target="https://prowork.pro/" TargetMode="External"/><Relationship Id="rId14" Type="http://schemas.openxmlformats.org/officeDocument/2006/relationships/hyperlink" Target="https://prowork.pro/" TargetMode="External"/><Relationship Id="rId22" Type="http://schemas.openxmlformats.org/officeDocument/2006/relationships/hyperlink" Target="https://prowork.pro/" TargetMode="External"/><Relationship Id="rId27" Type="http://schemas.openxmlformats.org/officeDocument/2006/relationships/hyperlink" Target="https://prowork.pro/"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E8EC-BFBE-4D28-A5BA-0C03AF53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9000</Words>
  <Characters>5130</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martynjuk.s</dc:creator>
  <cp:keywords/>
  <dc:description/>
  <cp:lastModifiedBy>User</cp:lastModifiedBy>
  <cp:revision>21</cp:revision>
  <dcterms:created xsi:type="dcterms:W3CDTF">2020-09-09T10:15:00Z</dcterms:created>
  <dcterms:modified xsi:type="dcterms:W3CDTF">2020-09-25T10:04:00Z</dcterms:modified>
</cp:coreProperties>
</file>