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F0AD" w14:textId="77777777" w:rsidR="00D17F76" w:rsidRPr="00D17F76" w:rsidRDefault="00D17F76" w:rsidP="00D17F76">
      <w:r w:rsidRPr="00D17F76">
        <w:rPr>
          <w:b/>
          <w:bCs/>
        </w:rPr>
        <w:t>Werk mee aan een nieuw icoon in de skyline van Rotterdam!</w:t>
      </w:r>
    </w:p>
    <w:p w14:paraId="622A0E36" w14:textId="77777777" w:rsidR="00D17F76" w:rsidRPr="00D17F76" w:rsidRDefault="00D17F76" w:rsidP="00D17F76">
      <w:r w:rsidRPr="00D17F76">
        <w:t xml:space="preserve">Wil jij als Zelfstandig Monteur Elektrotechniek werken aan een van de meest opvallende hoogbouwprojecten van Rotterdam? Bij </w:t>
      </w:r>
      <w:proofErr w:type="spellStart"/>
      <w:r w:rsidRPr="00D17F76">
        <w:t>Terberg</w:t>
      </w:r>
      <w:proofErr w:type="spellEnd"/>
      <w:r w:rsidRPr="00D17F76">
        <w:t xml:space="preserve"> Totaal Installaties krijg je de kans om mee te bouwen aan De Sax. Een grootschalig woonproject waarin honderden woningen, algemene ruimtes en technische installaties </w:t>
      </w:r>
      <w:proofErr w:type="spellStart"/>
      <w:proofErr w:type="gramStart"/>
      <w:r w:rsidRPr="00D17F76">
        <w:t>samenkomen.Je</w:t>
      </w:r>
      <w:proofErr w:type="spellEnd"/>
      <w:proofErr w:type="gramEnd"/>
      <w:r w:rsidRPr="00D17F76">
        <w:t xml:space="preserve"> werkt niet aan tientallen kleine projecten tegelijk, maar bent langdurig betrokken bij één groot project waar jouw werk direct zichtbaar is. Samen met een vast projectteam realiseer je de complete elektrotechnische installaties en draag je bij aan een gebouw dat jarenlang onderdeel zal zijn van de Rotterdamse skyline.</w:t>
      </w:r>
    </w:p>
    <w:p w14:paraId="02702701" w14:textId="77777777" w:rsidR="00D17F76" w:rsidRPr="00D17F76" w:rsidRDefault="00D17F76" w:rsidP="00D17F76">
      <w:r w:rsidRPr="00D17F76">
        <w:rPr>
          <w:b/>
          <w:bCs/>
        </w:rPr>
        <w:t>Concreet betekent dit dat je onder andere:</w:t>
      </w:r>
    </w:p>
    <w:p w14:paraId="23950EBB" w14:textId="77777777" w:rsidR="00D17F76" w:rsidRPr="00D17F76" w:rsidRDefault="00D17F76" w:rsidP="00D17F76">
      <w:pPr>
        <w:numPr>
          <w:ilvl w:val="0"/>
          <w:numId w:val="1"/>
        </w:numPr>
      </w:pPr>
      <w:r w:rsidRPr="00D17F76">
        <w:t>Kabels trekken, aansluiten en installaties afmonteren;</w:t>
      </w:r>
    </w:p>
    <w:p w14:paraId="2862ECB6" w14:textId="77777777" w:rsidR="00D17F76" w:rsidRPr="00D17F76" w:rsidRDefault="00D17F76" w:rsidP="00D17F76">
      <w:pPr>
        <w:numPr>
          <w:ilvl w:val="0"/>
          <w:numId w:val="1"/>
        </w:numPr>
      </w:pPr>
      <w:r w:rsidRPr="00D17F76">
        <w:t>Installaties netjes en veilig installeren volgens tekening;</w:t>
      </w:r>
    </w:p>
    <w:p w14:paraId="761FC540" w14:textId="77777777" w:rsidR="00D17F76" w:rsidRPr="00D17F76" w:rsidRDefault="00D17F76" w:rsidP="00D17F76">
      <w:pPr>
        <w:numPr>
          <w:ilvl w:val="0"/>
          <w:numId w:val="1"/>
        </w:numPr>
      </w:pPr>
      <w:r w:rsidRPr="00D17F76">
        <w:t>Tekeningen en schema’s omzetten naar wat er buiten gemaakt moet worden;</w:t>
      </w:r>
    </w:p>
    <w:p w14:paraId="3BDF1EDD" w14:textId="77777777" w:rsidR="00D17F76" w:rsidRPr="00D17F76" w:rsidRDefault="00D17F76" w:rsidP="00D17F76">
      <w:pPr>
        <w:numPr>
          <w:ilvl w:val="0"/>
          <w:numId w:val="1"/>
        </w:numPr>
      </w:pPr>
      <w:r w:rsidRPr="00D17F76">
        <w:t>Controleren of alles werkt zoals het hoort.</w:t>
      </w:r>
    </w:p>
    <w:p w14:paraId="79AFCC70" w14:textId="77777777" w:rsidR="00D17F76" w:rsidRPr="00D17F76" w:rsidRDefault="00D17F76" w:rsidP="00D17F76">
      <w:r w:rsidRPr="00D17F76">
        <w:rPr>
          <w:b/>
          <w:bCs/>
        </w:rPr>
        <w:t>Wat je van ons krijgt:</w:t>
      </w:r>
    </w:p>
    <w:p w14:paraId="6842E1D1" w14:textId="77777777" w:rsidR="00D17F76" w:rsidRPr="00D17F76" w:rsidRDefault="00D17F76" w:rsidP="00D17F76">
      <w:pPr>
        <w:numPr>
          <w:ilvl w:val="0"/>
          <w:numId w:val="2"/>
        </w:numPr>
      </w:pPr>
      <w:r w:rsidRPr="00D17F76">
        <w:t xml:space="preserve">25 vakantiedagen en 13 </w:t>
      </w:r>
      <w:proofErr w:type="spellStart"/>
      <w:r w:rsidRPr="00D17F76">
        <w:t>ADV-dagen</w:t>
      </w:r>
      <w:proofErr w:type="spellEnd"/>
      <w:r w:rsidRPr="00D17F76">
        <w:t xml:space="preserve"> (bij fulltime dienstverband);</w:t>
      </w:r>
    </w:p>
    <w:p w14:paraId="68DDF5F3" w14:textId="77777777" w:rsidR="00D17F76" w:rsidRPr="00D17F76" w:rsidRDefault="00D17F76" w:rsidP="00D17F76">
      <w:pPr>
        <w:numPr>
          <w:ilvl w:val="0"/>
          <w:numId w:val="2"/>
        </w:numPr>
      </w:pPr>
      <w:r w:rsidRPr="00D17F76">
        <w:t>Veel vertrouwen en zelfstandigheid in je werk;</w:t>
      </w:r>
    </w:p>
    <w:p w14:paraId="2631621E" w14:textId="77777777" w:rsidR="00D17F76" w:rsidRPr="00D17F76" w:rsidRDefault="00D17F76" w:rsidP="00D17F76">
      <w:pPr>
        <w:numPr>
          <w:ilvl w:val="0"/>
          <w:numId w:val="2"/>
        </w:numPr>
      </w:pPr>
      <w:r w:rsidRPr="00D17F76">
        <w:t>Een gedegen inwerktraject;</w:t>
      </w:r>
    </w:p>
    <w:p w14:paraId="4F8DCF85" w14:textId="77777777" w:rsidR="00D17F76" w:rsidRPr="00D17F76" w:rsidRDefault="00D17F76" w:rsidP="00D17F76">
      <w:pPr>
        <w:numPr>
          <w:ilvl w:val="0"/>
          <w:numId w:val="2"/>
        </w:numPr>
      </w:pPr>
      <w:r w:rsidRPr="00D17F76">
        <w:t>Begeleiding door ervaren collega’s;</w:t>
      </w:r>
    </w:p>
    <w:p w14:paraId="0E5F0B1E" w14:textId="77777777" w:rsidR="00D17F76" w:rsidRPr="00D17F76" w:rsidRDefault="00D17F76" w:rsidP="00D17F76">
      <w:pPr>
        <w:numPr>
          <w:ilvl w:val="0"/>
          <w:numId w:val="2"/>
        </w:numPr>
      </w:pPr>
      <w:r w:rsidRPr="00D17F76">
        <w:t>De mogelijkheid om door te groeien naar een functie met nog meer verantwoordelijkheid;</w:t>
      </w:r>
    </w:p>
    <w:p w14:paraId="6F3A43A7" w14:textId="77777777" w:rsidR="00D17F76" w:rsidRPr="00D17F76" w:rsidRDefault="00D17F76" w:rsidP="00D17F76">
      <w:pPr>
        <w:numPr>
          <w:ilvl w:val="0"/>
          <w:numId w:val="2"/>
        </w:numPr>
      </w:pPr>
      <w:r w:rsidRPr="00D17F76">
        <w:t>Werken bij een stabiel familiebedrijf</w:t>
      </w:r>
    </w:p>
    <w:p w14:paraId="294261FE" w14:textId="77777777" w:rsidR="00D17F76" w:rsidRPr="00D17F76" w:rsidRDefault="00D17F76" w:rsidP="00D17F76">
      <w:r w:rsidRPr="00D17F76">
        <w:rPr>
          <w:b/>
          <w:bCs/>
        </w:rPr>
        <w:t>Dit neem jij mee:</w:t>
      </w:r>
    </w:p>
    <w:p w14:paraId="72B61EB8" w14:textId="77777777" w:rsidR="00D17F76" w:rsidRPr="00D17F76" w:rsidRDefault="00D17F76" w:rsidP="00D17F76">
      <w:r w:rsidRPr="00D17F76">
        <w:t>Jij voelt je verantwoordelijk voor je werk en vindt het prettig om zelfstandig te werken, maar ook samen met collega’s. Je communiceert duidelijk, durft vragen te stellen en staat open voor feedback.</w:t>
      </w:r>
    </w:p>
    <w:p w14:paraId="4FC563B1" w14:textId="77777777" w:rsidR="00D17F76" w:rsidRPr="00D17F76" w:rsidRDefault="00D17F76" w:rsidP="00D17F76">
      <w:r w:rsidRPr="00D17F76">
        <w:rPr>
          <w:b/>
          <w:bCs/>
        </w:rPr>
        <w:t>Daarnaast heb je:</w:t>
      </w:r>
    </w:p>
    <w:p w14:paraId="628E580A" w14:textId="77777777" w:rsidR="00D17F76" w:rsidRPr="00D17F76" w:rsidRDefault="00D17F76" w:rsidP="00D17F76">
      <w:pPr>
        <w:numPr>
          <w:ilvl w:val="0"/>
          <w:numId w:val="3"/>
        </w:numPr>
      </w:pPr>
      <w:r w:rsidRPr="00D17F76">
        <w:t>Ervaring als monteur elektrotechniek in de woningbouw;</w:t>
      </w:r>
    </w:p>
    <w:p w14:paraId="09D45034" w14:textId="77777777" w:rsidR="00D17F76" w:rsidRPr="00D17F76" w:rsidRDefault="00D17F76" w:rsidP="00D17F76">
      <w:pPr>
        <w:numPr>
          <w:ilvl w:val="0"/>
          <w:numId w:val="3"/>
        </w:numPr>
      </w:pPr>
      <w:r w:rsidRPr="00D17F76">
        <w:t xml:space="preserve">Een </w:t>
      </w:r>
      <w:proofErr w:type="gramStart"/>
      <w:r w:rsidRPr="00D17F76">
        <w:t>MBO diploma</w:t>
      </w:r>
      <w:proofErr w:type="gramEnd"/>
      <w:r w:rsidRPr="00D17F76">
        <w:t xml:space="preserve"> in de richting van Elektrotechniek;</w:t>
      </w:r>
    </w:p>
    <w:p w14:paraId="311582D4" w14:textId="77777777" w:rsidR="00D17F76" w:rsidRPr="00D17F76" w:rsidRDefault="00D17F76" w:rsidP="00D17F76">
      <w:pPr>
        <w:numPr>
          <w:ilvl w:val="0"/>
          <w:numId w:val="3"/>
        </w:numPr>
      </w:pPr>
      <w:r w:rsidRPr="00D17F76">
        <w:t>Certificaten zoals NEN 1010, NEN 3140 en VCA Basis (of bereid deze te halen).</w:t>
      </w:r>
    </w:p>
    <w:p w14:paraId="2148D1BD" w14:textId="77777777" w:rsidR="00D17F76" w:rsidRPr="00D17F76" w:rsidRDefault="00D17F76" w:rsidP="00D17F76">
      <w:proofErr w:type="spellStart"/>
      <w:r w:rsidRPr="00D17F76">
        <w:rPr>
          <w:b/>
          <w:bCs/>
        </w:rPr>
        <w:t>Terberg</w:t>
      </w:r>
      <w:proofErr w:type="spellEnd"/>
      <w:r w:rsidRPr="00D17F76">
        <w:rPr>
          <w:b/>
          <w:bCs/>
        </w:rPr>
        <w:t xml:space="preserve"> als onderdeel van TVB</w:t>
      </w:r>
    </w:p>
    <w:p w14:paraId="01A30785" w14:textId="77777777" w:rsidR="00D17F76" w:rsidRPr="00D17F76" w:rsidRDefault="00D17F76" w:rsidP="00D17F76">
      <w:proofErr w:type="spellStart"/>
      <w:r w:rsidRPr="00D17F76">
        <w:lastRenderedPageBreak/>
        <w:t>Terberg</w:t>
      </w:r>
      <w:proofErr w:type="spellEnd"/>
      <w:r w:rsidRPr="00D17F76">
        <w:t xml:space="preserve"> Totaal Installaties is onderdeel van TVB (Technische Verenigde Bedrijven), een sterke groep van technische specialisten met meer dan 75 jaar ervaring. Samen delen we kennis en investeren we in jouw toekomst, onder andere via de TVB Academy. Hier krijg jij, maar ook onze hulpmonteurs, stagiaires en alle andere collega’s van alle leeftijden en disciplines, de kans om zich verder te ontwikkelen met cursussen, trainingen en kennissessies.</w:t>
      </w:r>
    </w:p>
    <w:p w14:paraId="66643435" w14:textId="77777777" w:rsidR="00D17F76" w:rsidRPr="00D17F76" w:rsidRDefault="00D17F76" w:rsidP="00D17F76">
      <w:r w:rsidRPr="00D17F76">
        <w:rPr>
          <w:b/>
          <w:bCs/>
        </w:rPr>
        <w:t>Heb je vragen?</w:t>
      </w:r>
    </w:p>
    <w:p w14:paraId="2D33CC9E" w14:textId="77777777" w:rsidR="00D17F76" w:rsidRPr="00D17F76" w:rsidRDefault="00D17F76" w:rsidP="00D17F76">
      <w:r w:rsidRPr="00D17F76">
        <w:t xml:space="preserve">Heb je nog niet alles in huis, maar wel de motivatie om te groeien? Geen probleem — wij helpen je graag met begeleiding, cursussen en trainingen. Heb je verder nog vragen, neem dan contact op met onze </w:t>
      </w:r>
      <w:proofErr w:type="spellStart"/>
      <w:r w:rsidRPr="00D17F76">
        <w:t>recruiter</w:t>
      </w:r>
      <w:proofErr w:type="spellEnd"/>
      <w:r w:rsidRPr="00D17F76">
        <w:t xml:space="preserve"> Gioia via </w:t>
      </w:r>
      <w:hyperlink r:id="rId5" w:tgtFrame="_blank" w:history="1">
        <w:r w:rsidRPr="00D17F76">
          <w:rPr>
            <w:rStyle w:val="Hyperlink"/>
          </w:rPr>
          <w:t>06 834 412 71</w:t>
        </w:r>
      </w:hyperlink>
      <w:r w:rsidRPr="00D17F76">
        <w:t> of mail naar </w:t>
      </w:r>
      <w:hyperlink r:id="rId6" w:history="1">
        <w:r w:rsidRPr="00D17F76">
          <w:rPr>
            <w:rStyle w:val="Hyperlink"/>
          </w:rPr>
          <w:t>werkenbij@terberg.eu</w:t>
        </w:r>
      </w:hyperlink>
      <w:r w:rsidRPr="00D17F76">
        <w:t>.</w:t>
      </w:r>
    </w:p>
    <w:p w14:paraId="1CEDBDC1" w14:textId="77777777" w:rsidR="000657AE" w:rsidRDefault="000657AE"/>
    <w:sectPr w:rsidR="000657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844CD"/>
    <w:multiLevelType w:val="multilevel"/>
    <w:tmpl w:val="804A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E67DEB"/>
    <w:multiLevelType w:val="multilevel"/>
    <w:tmpl w:val="FD0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711841"/>
    <w:multiLevelType w:val="multilevel"/>
    <w:tmpl w:val="560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137120">
    <w:abstractNumId w:val="2"/>
  </w:num>
  <w:num w:numId="2" w16cid:durableId="1235703929">
    <w:abstractNumId w:val="1"/>
  </w:num>
  <w:num w:numId="3" w16cid:durableId="259798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76"/>
    <w:rsid w:val="000657AE"/>
    <w:rsid w:val="005B78AD"/>
    <w:rsid w:val="00823E66"/>
    <w:rsid w:val="00B62E60"/>
    <w:rsid w:val="00D17F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AF18"/>
  <w15:chartTrackingRefBased/>
  <w15:docId w15:val="{80F35FB7-3A62-4918-91DA-76956781C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17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17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17F7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17F7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17F7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17F7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17F7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17F7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17F7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17F7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17F7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17F7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17F7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17F7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17F7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17F7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17F7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17F76"/>
    <w:rPr>
      <w:rFonts w:eastAsiaTheme="majorEastAsia" w:cstheme="majorBidi"/>
      <w:color w:val="272727" w:themeColor="text1" w:themeTint="D8"/>
    </w:rPr>
  </w:style>
  <w:style w:type="paragraph" w:styleId="Titel">
    <w:name w:val="Title"/>
    <w:basedOn w:val="Standaard"/>
    <w:next w:val="Standaard"/>
    <w:link w:val="TitelChar"/>
    <w:uiPriority w:val="10"/>
    <w:qFormat/>
    <w:rsid w:val="00D17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17F7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17F7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17F7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17F7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17F76"/>
    <w:rPr>
      <w:i/>
      <w:iCs/>
      <w:color w:val="404040" w:themeColor="text1" w:themeTint="BF"/>
    </w:rPr>
  </w:style>
  <w:style w:type="paragraph" w:styleId="Lijstalinea">
    <w:name w:val="List Paragraph"/>
    <w:basedOn w:val="Standaard"/>
    <w:uiPriority w:val="34"/>
    <w:qFormat/>
    <w:rsid w:val="00D17F76"/>
    <w:pPr>
      <w:ind w:left="720"/>
      <w:contextualSpacing/>
    </w:pPr>
  </w:style>
  <w:style w:type="character" w:styleId="Intensievebenadrukking">
    <w:name w:val="Intense Emphasis"/>
    <w:basedOn w:val="Standaardalinea-lettertype"/>
    <w:uiPriority w:val="21"/>
    <w:qFormat/>
    <w:rsid w:val="00D17F76"/>
    <w:rPr>
      <w:i/>
      <w:iCs/>
      <w:color w:val="0F4761" w:themeColor="accent1" w:themeShade="BF"/>
    </w:rPr>
  </w:style>
  <w:style w:type="paragraph" w:styleId="Duidelijkcitaat">
    <w:name w:val="Intense Quote"/>
    <w:basedOn w:val="Standaard"/>
    <w:next w:val="Standaard"/>
    <w:link w:val="DuidelijkcitaatChar"/>
    <w:uiPriority w:val="30"/>
    <w:qFormat/>
    <w:rsid w:val="00D17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17F76"/>
    <w:rPr>
      <w:i/>
      <w:iCs/>
      <w:color w:val="0F4761" w:themeColor="accent1" w:themeShade="BF"/>
    </w:rPr>
  </w:style>
  <w:style w:type="character" w:styleId="Intensieveverwijzing">
    <w:name w:val="Intense Reference"/>
    <w:basedOn w:val="Standaardalinea-lettertype"/>
    <w:uiPriority w:val="32"/>
    <w:qFormat/>
    <w:rsid w:val="00D17F76"/>
    <w:rPr>
      <w:b/>
      <w:bCs/>
      <w:smallCaps/>
      <w:color w:val="0F4761" w:themeColor="accent1" w:themeShade="BF"/>
      <w:spacing w:val="5"/>
    </w:rPr>
  </w:style>
  <w:style w:type="character" w:styleId="Hyperlink">
    <w:name w:val="Hyperlink"/>
    <w:basedOn w:val="Standaardalinea-lettertype"/>
    <w:uiPriority w:val="99"/>
    <w:unhideWhenUsed/>
    <w:rsid w:val="00D17F76"/>
    <w:rPr>
      <w:color w:val="467886" w:themeColor="hyperlink"/>
      <w:u w:val="single"/>
    </w:rPr>
  </w:style>
  <w:style w:type="character" w:styleId="Onopgelostemelding">
    <w:name w:val="Unresolved Mention"/>
    <w:basedOn w:val="Standaardalinea-lettertype"/>
    <w:uiPriority w:val="99"/>
    <w:semiHidden/>
    <w:unhideWhenUsed/>
    <w:rsid w:val="00D17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erkenbij@terberg.eu" TargetMode="External"/><Relationship Id="rId5" Type="http://schemas.openxmlformats.org/officeDocument/2006/relationships/hyperlink" Target="https://wa.me/31683441271"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2171</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Bodie Tan</dc:creator>
  <cp:keywords/>
  <dc:description/>
  <cp:lastModifiedBy>Bodie Tan</cp:lastModifiedBy>
  <cp:revision>1</cp:revision>
  <dcterms:created xsi:type="dcterms:W3CDTF">2026-09-10T11:04:00Z</dcterms:created>
  <dcterms:modified xsi:type="dcterms:W3CDTF">2026-09-10T11:05:00Z</dcterms:modified>
</cp:coreProperties>
</file>