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/*Write a Program that accepts two Strings as command line arguments and generate the output in the required format.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two command line arguments are Wipro and Bangalore then the output generated should be Wipro Technologies Bangalore.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TODO Auto-generated method stub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System.out.println(args[0]+" "+"Technolgies"+" "+args[1]);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to check if a given integer number is odd or even.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r=(8&gt;&gt;1)&amp;1; System.out.print  (r);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//GFG</w:t>
        <w:tab/>
        <w:tab/>
        <w:t xml:space="preserve">Predicate take 1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u w:val="single"/>
          <w:shd w:fill="auto" w:val="clear"/>
        </w:rPr>
        <w:t xml:space="preserve">argumt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 and returns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u w:val="single"/>
          <w:shd w:fill="auto" w:val="clear"/>
        </w:rPr>
        <w:t xml:space="preserve">nly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 boolean as result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//</w:t>
        <w:tab/>
        <w:tab/>
        <w:t xml:space="preserve">isEqual(Object targetRef) : Returns a predicate that tests if two arguments are equal according to Objects.equals(Object, Object).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//</w:t>
        <w:tab/>
        <w:tab/>
        <w:t xml:space="preserve">and(Predicate other) : Returns a composed predicate that represents a short-circuiting logical AND of this predicate and another.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//</w:t>
        <w:tab/>
        <w:tab/>
        <w:t xml:space="preserve">negate() : Returns a predicate that represents the logical negation of this predicate.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//</w:t>
        <w:tab/>
        <w:tab/>
        <w:t xml:space="preserve">or(Predicate other) : Returns a composed predicate that represents a short-circuiting logical OR of this predicate and another.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//</w:t>
        <w:tab/>
        <w:tab/>
        <w:t xml:space="preserve">test(T t) : Evaluates this predicate on the given argument.boolean test(T 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//</w:t>
        <w:tab/>
        <w:t xml:space="preserve">FI(takes 2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u w:val="single"/>
          <w:shd w:fill="auto" w:val="clear"/>
        </w:rPr>
        <w:t xml:space="preserve">argumts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 (T t) t is i/p type t is o/p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u w:val="single"/>
          <w:shd w:fill="auto" w:val="clear"/>
        </w:rPr>
        <w:t xml:space="preserve">hv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 4 types method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//</w:t>
        <w:tab/>
        <w:t xml:space="preserve">apply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//</w:t>
        <w:tab/>
        <w:t xml:space="preserve">andThen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//</w:t>
        <w:tab/>
        <w:t xml:space="preserve">compose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//</w:t>
        <w:tab/>
        <w:t xml:space="preserve">identity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