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nseQuote"/>
        <w:tabs>
          <w:tab w:val="clear" w:pos="720"/>
          <w:tab w:val="center" w:pos="4680" w:leader="none"/>
        </w:tabs>
        <w:spacing w:before="360" w:after="360"/>
        <w:jc w:val="left"/>
        <w:rPr>
          <w:rFonts w:ascii="Times New Roman" w:hAnsi="Times New Roman" w:cs="Times New Roman"/>
          <w:b/>
          <w:i w:val="false"/>
          <w:i w:val="false"/>
          <w:sz w:val="24"/>
          <w:szCs w:val="24"/>
        </w:rPr>
      </w:pPr>
      <w:r>
        <w:rPr>
          <w:rFonts w:cs="Times New Roman" w:ascii="Times New Roman" w:hAnsi="Times New Roman"/>
          <w:b/>
          <w:i w:val="false"/>
          <w:sz w:val="24"/>
          <w:szCs w:val="24"/>
        </w:rPr>
        <w:tab/>
        <w:t>Home</w:t>
      </w:r>
    </w:p>
    <w:p>
      <w:pPr>
        <w:pStyle w:val="Normal"/>
        <w:rPr>
          <w:rFonts w:ascii="Times New Roman" w:hAnsi="Times New Roman" w:cs="Times New Roman"/>
          <w:b/>
          <w:bCs/>
          <w:sz w:val="24"/>
          <w:szCs w:val="24"/>
        </w:rPr>
      </w:pPr>
      <w:r>
        <w:rPr>
          <w:rFonts w:cs="Times New Roman" w:ascii="Times New Roman" w:hAnsi="Times New Roman"/>
          <w:b/>
          <w:bCs/>
          <w:sz w:val="24"/>
          <w:szCs w:val="24"/>
        </w:rPr>
        <w:t>Tagline</w:t>
      </w:r>
      <w:r>
        <w:rPr>
          <w:rFonts w:cs="Times New Roman" w:ascii="Times New Roman" w:hAnsi="Times New Roman"/>
          <w:sz w:val="24"/>
          <w:szCs w:val="24"/>
        </w:rPr>
        <w:t>: “Raising Leaders, Transforming Nations.”</w:t>
      </w:r>
    </w:p>
    <w:p>
      <w:pPr>
        <w:pStyle w:val="Normal"/>
        <w:jc w:val="both"/>
        <w:rPr>
          <w:rFonts w:ascii="Times New Roman" w:hAnsi="Times New Roman" w:cs="Times New Roman"/>
          <w:sz w:val="24"/>
          <w:szCs w:val="24"/>
        </w:rPr>
      </w:pPr>
      <w:r>
        <w:rPr>
          <w:rFonts w:cs="Times New Roman" w:ascii="Times New Roman" w:hAnsi="Times New Roman"/>
          <w:b/>
          <w:bCs/>
          <w:sz w:val="24"/>
          <w:szCs w:val="24"/>
        </w:rPr>
        <w:t>About Young Leaders Network:</w:t>
      </w:r>
      <w:r>
        <w:rPr>
          <w:rFonts w:cs="Times New Roman" w:ascii="Times New Roman" w:hAnsi="Times New Roman"/>
          <w:sz w:val="24"/>
          <w:szCs w:val="24"/>
        </w:rPr>
        <w:t xml:space="preserve"> Young Leaders Network (registered with CAC as Initiative for Leadership Development and Youth Empowerment), is a youth-led, youth-focused nonprofit organization established in 2018. We believe youth </w:t>
      </w:r>
      <w:bookmarkStart w:id="0" w:name="_Int_8VmxDprN"/>
      <w:r>
        <w:rPr>
          <w:rFonts w:cs="Times New Roman" w:ascii="Times New Roman" w:hAnsi="Times New Roman"/>
          <w:sz w:val="24"/>
          <w:szCs w:val="24"/>
        </w:rPr>
        <w:t>are</w:t>
      </w:r>
      <w:bookmarkEnd w:id="0"/>
      <w:r>
        <w:rPr>
          <w:rFonts w:cs="Times New Roman" w:ascii="Times New Roman" w:hAnsi="Times New Roman"/>
          <w:sz w:val="24"/>
          <w:szCs w:val="24"/>
        </w:rPr>
        <w:t xml:space="preserve"> the cornerstone of meaningful and sustainable development in society and plays a vital role in spreading development, fostering and transferring knowledge across generations. </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Impact Numbers:</w:t>
      </w:r>
    </w:p>
    <w:p>
      <w:pPr>
        <w:pStyle w:val="ListParagraph"/>
        <w:numPr>
          <w:ilvl w:val="0"/>
          <w:numId w:val="4"/>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Youths reached = 200,000</w:t>
      </w:r>
    </w:p>
    <w:p>
      <w:pPr>
        <w:pStyle w:val="ListParagraph"/>
        <w:numPr>
          <w:ilvl w:val="0"/>
          <w:numId w:val="4"/>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Communities reached = 200</w:t>
      </w:r>
    </w:p>
    <w:p>
      <w:pPr>
        <w:pStyle w:val="ListParagraph"/>
        <w:numPr>
          <w:ilvl w:val="0"/>
          <w:numId w:val="4"/>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Teachers Trained = 90</w:t>
      </w:r>
    </w:p>
    <w:p>
      <w:pPr>
        <w:pStyle w:val="ListParagraph"/>
        <w:numPr>
          <w:ilvl w:val="0"/>
          <w:numId w:val="4"/>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Schools Engaged= 20</w:t>
      </w:r>
    </w:p>
    <w:p>
      <w:pPr>
        <w:pStyle w:val="ListParagraph"/>
        <w:numPr>
          <w:ilvl w:val="0"/>
          <w:numId w:val="4"/>
        </w:numPr>
        <w:spacing w:lineRule="auto" w:line="276" w:before="0" w:after="200"/>
        <w:contextualSpacing/>
        <w:jc w:val="both"/>
        <w:rPr>
          <w:rFonts w:ascii="Times New Roman" w:hAnsi="Times New Roman" w:cs="Times New Roman"/>
          <w:sz w:val="24"/>
          <w:szCs w:val="24"/>
        </w:rPr>
      </w:pPr>
      <w:r>
        <w:rPr>
          <w:rFonts w:cs="Times New Roman" w:ascii="Times New Roman" w:hAnsi="Times New Roman"/>
          <w:sz w:val="24"/>
          <w:szCs w:val="24"/>
        </w:rPr>
        <w:t>Out of School Children = 3,500</w:t>
      </w:r>
    </w:p>
    <w:p>
      <w:pPr>
        <w:pStyle w:val="ListParagraph"/>
        <w:spacing w:lineRule="auto" w:line="276" w:before="0" w:after="0"/>
        <w:ind w:left="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Our Initiatives: (All Initiatives will be linked to the full stories under “What we do”)</w:t>
      </w:r>
    </w:p>
    <w:p>
      <w:pPr>
        <w:pStyle w:val="ListParagraph"/>
        <w:numPr>
          <w:ilvl w:val="0"/>
          <w:numId w:val="3"/>
        </w:numPr>
        <w:ind w:hanging="360" w:left="720" w:right="-180"/>
        <w:jc w:val="both"/>
        <w:rPr>
          <w:rFonts w:ascii="Times New Roman" w:hAnsi="Times New Roman" w:cs="Times New Roman"/>
          <w:sz w:val="24"/>
          <w:szCs w:val="24"/>
        </w:rPr>
      </w:pPr>
      <w:r>
        <w:rPr>
          <w:rFonts w:cs="Times New Roman" w:ascii="Times New Roman" w:hAnsi="Times New Roman"/>
          <w:b/>
          <w:bCs/>
          <w:sz w:val="24"/>
          <w:szCs w:val="24"/>
        </w:rPr>
        <w:t xml:space="preserve">ILEAD School of Leadership and Civic Engagement: </w:t>
      </w:r>
      <w:r>
        <w:rPr>
          <w:rFonts w:cs="Times New Roman" w:ascii="Times New Roman" w:hAnsi="Times New Roman"/>
          <w:sz w:val="24"/>
          <w:szCs w:val="24"/>
        </w:rPr>
        <w:t>Empowering Young Leaders, Transforming Communities.</w:t>
      </w:r>
    </w:p>
    <w:p>
      <w:pPr>
        <w:pStyle w:val="ListParagraph"/>
        <w:numPr>
          <w:ilvl w:val="0"/>
          <w:numId w:val="3"/>
        </w:numPr>
        <w:ind w:hanging="360" w:left="720" w:right="-180"/>
        <w:jc w:val="both"/>
        <w:rPr>
          <w:rFonts w:ascii="Times New Roman" w:hAnsi="Times New Roman" w:cs="Times New Roman"/>
          <w:sz w:val="24"/>
          <w:szCs w:val="24"/>
        </w:rPr>
      </w:pPr>
      <w:r>
        <w:rPr>
          <w:rFonts w:cs="Times New Roman" w:ascii="Times New Roman" w:hAnsi="Times New Roman"/>
          <w:b/>
          <w:bCs/>
          <w:sz w:val="24"/>
          <w:szCs w:val="24"/>
        </w:rPr>
        <w:t xml:space="preserve">Young Leaders Development Program: </w:t>
      </w:r>
      <w:r>
        <w:rPr>
          <w:rFonts w:cs="Times New Roman" w:ascii="Times New Roman" w:hAnsi="Times New Roman"/>
          <w:sz w:val="24"/>
          <w:szCs w:val="24"/>
        </w:rPr>
        <w:t>Empowering Future Leaders for Leadership and Impact.</w:t>
      </w:r>
    </w:p>
    <w:p>
      <w:pPr>
        <w:pStyle w:val="ListParagraph"/>
        <w:numPr>
          <w:ilvl w:val="0"/>
          <w:numId w:val="3"/>
        </w:numPr>
        <w:ind w:hanging="360" w:left="720" w:right="-180"/>
        <w:jc w:val="both"/>
        <w:rPr>
          <w:rFonts w:ascii="Times New Roman" w:hAnsi="Times New Roman" w:cs="Times New Roman"/>
          <w:sz w:val="24"/>
          <w:szCs w:val="24"/>
        </w:rPr>
      </w:pPr>
      <w:r>
        <w:rPr>
          <w:rFonts w:cs="Times New Roman" w:ascii="Times New Roman" w:hAnsi="Times New Roman"/>
          <w:b/>
          <w:bCs/>
          <w:sz w:val="24"/>
          <w:szCs w:val="24"/>
        </w:rPr>
        <w:t xml:space="preserve">Ignite Talk: </w:t>
      </w:r>
      <w:r>
        <w:rPr>
          <w:rFonts w:cs="Times New Roman" w:ascii="Times New Roman" w:hAnsi="Times New Roman"/>
          <w:sz w:val="24"/>
          <w:szCs w:val="24"/>
        </w:rPr>
        <w:t>Fueling Ideas, Driving Change</w:t>
      </w:r>
    </w:p>
    <w:p>
      <w:pPr>
        <w:pStyle w:val="ListParagraph"/>
        <w:numPr>
          <w:ilvl w:val="0"/>
          <w:numId w:val="3"/>
        </w:numPr>
        <w:ind w:hanging="360" w:left="720" w:right="-180"/>
        <w:jc w:val="both"/>
        <w:rPr>
          <w:rFonts w:ascii="Times New Roman" w:hAnsi="Times New Roman" w:cs="Times New Roman"/>
          <w:sz w:val="24"/>
          <w:szCs w:val="24"/>
        </w:rPr>
      </w:pPr>
      <w:r>
        <w:rPr>
          <w:rFonts w:cs="Times New Roman" w:ascii="Times New Roman" w:hAnsi="Times New Roman"/>
          <w:b/>
          <w:bCs/>
          <w:sz w:val="24"/>
          <w:szCs w:val="24"/>
        </w:rPr>
        <w:t xml:space="preserve">Ignite Sports: </w:t>
      </w:r>
      <w:r>
        <w:rPr>
          <w:rFonts w:cs="Times New Roman" w:ascii="Times New Roman" w:hAnsi="Times New Roman"/>
          <w:sz w:val="24"/>
          <w:szCs w:val="24"/>
        </w:rPr>
        <w:t>Energizing Youths through Physical and Mental Fitness.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b/>
          <w:bCs/>
          <w:sz w:val="24"/>
          <w:szCs w:val="24"/>
        </w:rPr>
        <w:t>Citizens Accountability Training</w:t>
      </w:r>
      <w:r>
        <w:rPr>
          <w:rFonts w:cs="Times New Roman" w:ascii="Times New Roman" w:hAnsi="Times New Roman"/>
          <w:sz w:val="24"/>
          <w:szCs w:val="24"/>
        </w:rPr>
        <w:t>: Empowering Youths, Strengthening Democracy.</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b/>
          <w:bCs/>
          <w:sz w:val="24"/>
          <w:szCs w:val="24"/>
        </w:rPr>
        <w:t>Citizens – Legislators Forum</w:t>
      </w:r>
      <w:r>
        <w:rPr>
          <w:rFonts w:cs="Times New Roman" w:ascii="Times New Roman" w:hAnsi="Times New Roman"/>
          <w:sz w:val="24"/>
          <w:szCs w:val="24"/>
        </w:rPr>
        <w:t>: Strengthening Dialogue through Inclusive Legislation</w:t>
      </w:r>
    </w:p>
    <w:p>
      <w:pPr>
        <w:pStyle w:val="ListParagraph"/>
        <w:numPr>
          <w:ilvl w:val="0"/>
          <w:numId w:val="3"/>
        </w:numPr>
        <w:jc w:val="both"/>
        <w:rPr>
          <w:rFonts w:ascii="Times New Roman" w:hAnsi="Times New Roman" w:cs="Times New Roman"/>
          <w:b/>
          <w:bCs/>
          <w:sz w:val="24"/>
          <w:szCs w:val="24"/>
        </w:rPr>
      </w:pPr>
      <w:r>
        <w:rPr>
          <w:rFonts w:cs="Times New Roman" w:ascii="Times New Roman" w:hAnsi="Times New Roman"/>
          <w:b/>
          <w:bCs/>
          <w:sz w:val="24"/>
          <w:szCs w:val="24"/>
        </w:rPr>
        <w:t>Inter-Party Youth, Women and Civil Society Forums</w:t>
      </w:r>
      <w:r>
        <w:rPr>
          <w:rFonts w:cs="Times New Roman" w:ascii="Times New Roman" w:hAnsi="Times New Roman"/>
          <w:sz w:val="24"/>
          <w:szCs w:val="24"/>
        </w:rPr>
        <w:t>: Bridging Divides, Strengthening Participation.</w:t>
      </w:r>
    </w:p>
    <w:p>
      <w:pPr>
        <w:pStyle w:val="ListParagraph"/>
        <w:numPr>
          <w:ilvl w:val="0"/>
          <w:numId w:val="3"/>
        </w:numPr>
        <w:jc w:val="both"/>
        <w:rPr>
          <w:rFonts w:ascii="Times New Roman" w:hAnsi="Times New Roman" w:cs="Times New Roman"/>
          <w:b/>
          <w:bCs/>
          <w:sz w:val="24"/>
          <w:szCs w:val="24"/>
        </w:rPr>
      </w:pPr>
      <w:r>
        <w:rPr>
          <w:rFonts w:cs="Times New Roman" w:ascii="Times New Roman" w:hAnsi="Times New Roman"/>
          <w:b/>
          <w:bCs/>
          <w:sz w:val="24"/>
          <w:szCs w:val="24"/>
        </w:rPr>
        <w:t xml:space="preserve">Story-Telling Clubs: </w:t>
      </w:r>
      <w:r>
        <w:rPr>
          <w:rFonts w:cs="Times New Roman" w:ascii="Times New Roman" w:hAnsi="Times New Roman"/>
          <w:sz w:val="24"/>
          <w:szCs w:val="24"/>
        </w:rPr>
        <w:t xml:space="preserve">Empowering Girls through Inspiring Stories. </w:t>
      </w:r>
    </w:p>
    <w:p>
      <w:pPr>
        <w:pStyle w:val="ListParagraph"/>
        <w:ind w:left="720" w:right="-180"/>
        <w:jc w:val="both"/>
        <w:rPr>
          <w:rFonts w:ascii="Times New Roman" w:hAnsi="Times New Roman" w:cs="Times New Roman"/>
          <w:sz w:val="24"/>
          <w:szCs w:val="24"/>
        </w:rPr>
      </w:pPr>
      <w:r>
        <w:rPr>
          <w:rFonts w:cs="Times New Roman" w:ascii="Times New Roman" w:hAnsi="Times New Roman"/>
          <w:sz w:val="24"/>
          <w:szCs w:val="24"/>
        </w:rPr>
      </w:r>
    </w:p>
    <w:p>
      <w:pPr>
        <w:pStyle w:val="Normal"/>
        <w:ind w:right="-180"/>
        <w:jc w:val="both"/>
        <w:rPr>
          <w:rFonts w:ascii="Times New Roman" w:hAnsi="Times New Roman" w:cs="Times New Roman"/>
          <w:b/>
          <w:bCs/>
          <w:sz w:val="24"/>
          <w:szCs w:val="24"/>
        </w:rPr>
      </w:pPr>
      <w:r>
        <w:rPr>
          <w:rFonts w:cs="Times New Roman" w:ascii="Times New Roman" w:hAnsi="Times New Roman"/>
          <w:b/>
          <w:bCs/>
          <w:sz w:val="24"/>
          <w:szCs w:val="24"/>
        </w:rPr>
        <w:t>Footer:</w:t>
      </w:r>
    </w:p>
    <w:p>
      <w:pPr>
        <w:pStyle w:val="Normal"/>
        <w:ind w:right="-180"/>
        <w:jc w:val="both"/>
        <w:rPr>
          <w:rFonts w:ascii="Times New Roman" w:hAnsi="Times New Roman" w:cs="Times New Roman"/>
          <w:sz w:val="24"/>
          <w:szCs w:val="24"/>
        </w:rPr>
      </w:pPr>
      <w:r>
        <w:rPr>
          <w:rFonts w:cs="Times New Roman" w:ascii="Times New Roman" w:hAnsi="Times New Roman"/>
          <w:b/>
          <w:bCs/>
          <w:sz w:val="24"/>
          <w:szCs w:val="24"/>
        </w:rPr>
        <w:t xml:space="preserve">Our </w:t>
      </w:r>
      <w:r>
        <w:rPr>
          <w:rFonts w:cs="Times New Roman" w:ascii="Times New Roman" w:hAnsi="Times New Roman"/>
          <w:b/>
          <w:sz w:val="24"/>
          <w:szCs w:val="24"/>
        </w:rPr>
        <w:t>Partners:</w:t>
      </w:r>
      <w:r>
        <w:rPr>
          <w:rFonts w:cs="Times New Roman" w:ascii="Times New Roman" w:hAnsi="Times New Roman"/>
          <w:sz w:val="24"/>
          <w:szCs w:val="24"/>
        </w:rPr>
        <w:t xml:space="preserve"> USAID, NED, Malala Fund, DEC, Search for Common Ground, LEAP Africa, Plan International, Jobberman, WANEP</w:t>
      </w:r>
    </w:p>
    <w:p>
      <w:pPr>
        <w:pStyle w:val="IntenseQuote"/>
        <w:rPr>
          <w:rFonts w:ascii="Times New Roman" w:hAnsi="Times New Roman" w:cs="Times New Roman"/>
          <w:b/>
          <w:i w:val="false"/>
          <w:i w:val="false"/>
          <w:sz w:val="24"/>
          <w:szCs w:val="24"/>
        </w:rPr>
      </w:pPr>
      <w:r>
        <w:rPr>
          <w:rFonts w:cs="Times New Roman" w:ascii="Times New Roman" w:hAnsi="Times New Roman"/>
          <w:b/>
          <w:bCs/>
          <w:i w:val="false"/>
          <w:iCs w:val="false"/>
          <w:sz w:val="24"/>
          <w:szCs w:val="24"/>
        </w:rPr>
        <w:t>Who We Are</w:t>
      </w:r>
    </w:p>
    <w:p>
      <w:pPr>
        <w:pStyle w:val="ListParagraph"/>
        <w:numPr>
          <w:ilvl w:val="0"/>
          <w:numId w:val="5"/>
        </w:numPr>
        <w:spacing w:lineRule="auto" w:line="276" w:before="0" w:after="0"/>
        <w:ind w:hanging="450" w:left="0"/>
        <w:contextualSpacing/>
        <w:jc w:val="both"/>
        <w:rPr>
          <w:rFonts w:ascii="Times New Roman" w:hAnsi="Times New Roman" w:cs="Times New Roman"/>
          <w:sz w:val="24"/>
          <w:szCs w:val="24"/>
        </w:rPr>
      </w:pPr>
      <w:r>
        <w:rPr>
          <w:rFonts w:cs="Times New Roman" w:ascii="Times New Roman" w:hAnsi="Times New Roman"/>
          <w:b/>
          <w:bCs/>
          <w:sz w:val="24"/>
          <w:szCs w:val="24"/>
        </w:rPr>
        <w:t>About Us</w:t>
      </w:r>
    </w:p>
    <w:p>
      <w:pPr>
        <w:pStyle w:val="ListParagraph"/>
        <w:spacing w:lineRule="auto" w:line="276" w:before="0" w:after="0"/>
        <w:ind w:left="0"/>
        <w:contextualSpacing/>
        <w:jc w:val="both"/>
        <w:rPr>
          <w:rFonts w:ascii="Times New Roman" w:hAnsi="Times New Roman" w:cs="Times New Roman"/>
          <w:sz w:val="24"/>
          <w:szCs w:val="24"/>
        </w:rPr>
      </w:pPr>
      <w:r>
        <w:rPr>
          <w:rFonts w:cs="Times New Roman" w:ascii="Times New Roman" w:hAnsi="Times New Roman"/>
          <w:b/>
          <w:bCs/>
          <w:sz w:val="24"/>
          <w:szCs w:val="24"/>
        </w:rPr>
        <w:t>Our mission:</w:t>
      </w:r>
      <w:r>
        <w:rPr>
          <w:rFonts w:cs="Times New Roman" w:ascii="Times New Roman" w:hAnsi="Times New Roman"/>
          <w:sz w:val="24"/>
          <w:szCs w:val="24"/>
        </w:rPr>
        <w:t xml:space="preserve"> Inspire and empower young people to drive social inclusion, policy change, and community development.</w:t>
      </w:r>
    </w:p>
    <w:p>
      <w:pPr>
        <w:pStyle w:val="Normal"/>
        <w:rPr>
          <w:rFonts w:ascii="Times New Roman" w:hAnsi="Times New Roman" w:cs="Times New Roman"/>
          <w:sz w:val="24"/>
          <w:szCs w:val="24"/>
        </w:rPr>
      </w:pPr>
      <w:r>
        <w:rPr>
          <w:rFonts w:cs="Times New Roman" w:ascii="Times New Roman" w:hAnsi="Times New Roman"/>
          <w:sz w:val="24"/>
          <w:szCs w:val="24"/>
        </w:rPr>
        <w:br/>
      </w:r>
      <w:r>
        <w:rPr>
          <w:rFonts w:cs="Times New Roman" w:ascii="Times New Roman" w:hAnsi="Times New Roman"/>
          <w:b/>
          <w:bCs/>
          <w:sz w:val="24"/>
          <w:szCs w:val="24"/>
        </w:rPr>
        <w:t>Our vision:</w:t>
      </w:r>
      <w:r>
        <w:rPr>
          <w:rFonts w:cs="Times New Roman" w:ascii="Times New Roman" w:hAnsi="Times New Roman"/>
          <w:sz w:val="24"/>
          <w:szCs w:val="24"/>
        </w:rPr>
        <w:t xml:space="preserve"> A thriving and inclusive Africa where every young person is educated, empowered and actively engaged in driving sustainable development.</w:t>
      </w:r>
    </w:p>
    <w:p>
      <w:pPr>
        <w:pStyle w:val="Normal"/>
        <w:jc w:val="both"/>
        <w:rPr>
          <w:rFonts w:ascii="Times New Roman" w:hAnsi="Times New Roman" w:cs="Times New Roman"/>
          <w:sz w:val="24"/>
          <w:szCs w:val="24"/>
        </w:rPr>
      </w:pPr>
      <w:r>
        <w:rPr>
          <w:rFonts w:eastAsia="Times New Roman" w:cs="Times New Roman" w:ascii="Times New Roman" w:hAnsi="Times New Roman"/>
          <w:b/>
          <w:bCs/>
          <w:sz w:val="24"/>
          <w:szCs w:val="24"/>
        </w:rPr>
        <w:t>Our Story:</w:t>
      </w: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At </w:t>
      </w:r>
      <w:r>
        <w:rPr>
          <w:rFonts w:eastAsia="Times New Roman" w:cs="Times New Roman" w:ascii="Times New Roman" w:hAnsi="Times New Roman"/>
          <w:sz w:val="24"/>
          <w:szCs w:val="24"/>
        </w:rPr>
        <w:t>Young Leaders Network (YLN)</w:t>
      </w:r>
      <w:r>
        <w:rPr>
          <w:rFonts w:cs="Times New Roman" w:ascii="Times New Roman" w:hAnsi="Times New Roman"/>
          <w:sz w:val="24"/>
          <w:szCs w:val="24"/>
        </w:rPr>
        <w:t xml:space="preserve">, we believe in the power of young people to drive meaningful change. Founded on the vision of </w:t>
      </w:r>
      <w:r>
        <w:rPr>
          <w:rFonts w:eastAsia="Times New Roman" w:cs="Times New Roman" w:ascii="Times New Roman" w:hAnsi="Times New Roman"/>
          <w:sz w:val="24"/>
          <w:szCs w:val="24"/>
        </w:rPr>
        <w:t>empowering youth and communities</w:t>
      </w:r>
      <w:r>
        <w:rPr>
          <w:rFonts w:cs="Times New Roman" w:ascii="Times New Roman" w:hAnsi="Times New Roman"/>
          <w:sz w:val="24"/>
          <w:szCs w:val="24"/>
        </w:rPr>
        <w:t xml:space="preserve">, YLN has been at the forefront of </w:t>
      </w:r>
      <w:r>
        <w:rPr>
          <w:rFonts w:eastAsia="Times New Roman" w:cs="Times New Roman" w:ascii="Times New Roman" w:hAnsi="Times New Roman"/>
          <w:sz w:val="24"/>
          <w:szCs w:val="24"/>
        </w:rPr>
        <w:t>leadership development, education advocacy, and social impact</w:t>
      </w:r>
      <w:r>
        <w:rPr>
          <w:rFonts w:cs="Times New Roman" w:ascii="Times New Roman" w:hAnsi="Times New Roman"/>
          <w:sz w:val="24"/>
          <w:szCs w:val="24"/>
        </w:rPr>
        <w:t xml:space="preserve"> initiatives across Nigeria.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Our journey began with a simple yet powerful idea: to equip young leaders with the skills, knowledge, and opportunities needed to create sustainable change in their communities. Over the years, we have translated this vision into action—mentoring young changemakers, strengthening education systems, and fostering civic engagement.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YLN, we are more than an organization; we are a movement—a collective of passionate individuals committed to building a better future, one empowered leader at a time.</w:t>
      </w:r>
    </w:p>
    <w:p>
      <w:pPr>
        <w:pStyle w:val="Heading2"/>
        <w:jc w:val="center"/>
        <w:rPr>
          <w:rFonts w:ascii="Times New Roman" w:hAnsi="Times New Roman" w:cs="Times New Roman"/>
          <w:color w:themeColor="text1" w:val="000000"/>
          <w:sz w:val="24"/>
          <w:szCs w:val="24"/>
        </w:rPr>
      </w:pPr>
      <w:r>
        <w:rPr>
          <w:rFonts w:eastAsia="Times New Roman" w:cs="Times New Roman" w:ascii="Times New Roman" w:hAnsi="Times New Roman"/>
          <w:b/>
          <w:bCs/>
          <w:color w:themeColor="text1" w:val="000000"/>
          <w:sz w:val="24"/>
          <w:szCs w:val="24"/>
        </w:rPr>
        <w:t>Core Values</w:t>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 xml:space="preserve">Inclusion: </w:t>
      </w:r>
      <w:r>
        <w:rPr>
          <w:rFonts w:cs="Times New Roman" w:ascii="Times New Roman" w:hAnsi="Times New Roman"/>
          <w:sz w:val="24"/>
          <w:szCs w:val="24"/>
        </w:rPr>
        <w:t xml:space="preserve">We ensure that every individual, regardless of background or status, has an equal opportunity to contribute and participate. </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lineRule="auto" w:line="276"/>
        <w:rPr>
          <w:rFonts w:ascii="Times New Roman" w:hAnsi="Times New Roman" w:cs="Times New Roman"/>
          <w:b/>
          <w:bCs/>
          <w:sz w:val="24"/>
          <w:szCs w:val="24"/>
        </w:rPr>
      </w:pPr>
      <w:r>
        <w:rPr>
          <w:rFonts w:cs="Times New Roman" w:ascii="Times New Roman" w:hAnsi="Times New Roman"/>
          <w:b/>
          <w:bCs/>
          <w:sz w:val="24"/>
          <w:szCs w:val="24"/>
        </w:rPr>
        <w:t xml:space="preserve">Excellence: </w:t>
      </w:r>
      <w:r>
        <w:rPr>
          <w:rFonts w:cs="Times New Roman" w:ascii="Times New Roman" w:hAnsi="Times New Roman"/>
          <w:sz w:val="24"/>
          <w:szCs w:val="24"/>
        </w:rPr>
        <w:t xml:space="preserve">We reject mediocrity and consistently push for quality, innovation, and impactful results. </w:t>
        <w:b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Synergy:</w:t>
      </w:r>
      <w:r>
        <w:rPr>
          <w:rFonts w:cs="Times New Roman" w:ascii="Times New Roman" w:hAnsi="Times New Roman"/>
          <w:b/>
          <w:sz w:val="24"/>
          <w:szCs w:val="24"/>
        </w:rPr>
        <w:t xml:space="preserve"> </w:t>
      </w:r>
      <w:r>
        <w:rPr>
          <w:rFonts w:cs="Times New Roman" w:ascii="Times New Roman" w:hAnsi="Times New Roman"/>
          <w:sz w:val="24"/>
          <w:szCs w:val="24"/>
        </w:rPr>
        <w:t xml:space="preserve">We believe in the power of teamwork, where our combined strengths create greater impact than the sum of our individual efforts. </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 xml:space="preserve">Innovation: </w:t>
      </w:r>
      <w:r>
        <w:rPr>
          <w:rFonts w:cs="Times New Roman" w:ascii="Times New Roman" w:hAnsi="Times New Roman"/>
          <w:sz w:val="24"/>
          <w:szCs w:val="24"/>
        </w:rPr>
        <w:t xml:space="preserve">We embrace creativity, encourage bold ideas, and remain adaptable in our approach. </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t xml:space="preserve">Integrity: </w:t>
      </w:r>
      <w:r>
        <w:rPr>
          <w:rFonts w:cs="Times New Roman" w:ascii="Times New Roman" w:hAnsi="Times New Roman"/>
          <w:sz w:val="24"/>
          <w:szCs w:val="24"/>
        </w:rPr>
        <w:t xml:space="preserve">We are committed to transparency, honesty, and accountability in all our endeavors. </w:t>
      </w:r>
    </w:p>
    <w:p>
      <w:pPr>
        <w:pStyle w:val="ListParagraph"/>
        <w:spacing w:lineRule="auto" w:line="276"/>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lineRule="auto" w:line="276"/>
        <w:jc w:val="both"/>
        <w:rPr>
          <w:rFonts w:ascii="Times New Roman" w:hAnsi="Times New Roman" w:cs="Times New Roman"/>
          <w:b/>
          <w:sz w:val="24"/>
          <w:szCs w:val="24"/>
        </w:rPr>
      </w:pPr>
      <w:r>
        <w:rPr>
          <w:rFonts w:cs="Times New Roman" w:ascii="Times New Roman" w:hAnsi="Times New Roman"/>
          <w:b/>
          <w:sz w:val="24"/>
          <w:szCs w:val="24"/>
        </w:rPr>
        <w:t xml:space="preserve">Empathy: </w:t>
      </w:r>
      <w:r>
        <w:rPr>
          <w:rFonts w:cs="Times New Roman" w:ascii="Times New Roman" w:hAnsi="Times New Roman"/>
          <w:bCs/>
          <w:sz w:val="24"/>
          <w:szCs w:val="24"/>
        </w:rPr>
        <w:t xml:space="preserve">We approach our work with compassion and a deep sense of connection to the needs and experiences of our communities. </w:t>
      </w:r>
    </w:p>
    <w:p>
      <w:pPr>
        <w:pStyle w:val="Normal"/>
        <w:rPr>
          <w:rFonts w:ascii="Times New Roman" w:hAnsi="Times New Roman" w:cs="Times New Roman"/>
          <w:bCs/>
          <w:sz w:val="24"/>
          <w:szCs w:val="24"/>
        </w:rPr>
      </w:pPr>
      <w:r>
        <w:rPr>
          <w:rFonts w:cs="Times New Roman" w:ascii="Times New Roman" w:hAnsi="Times New Roman"/>
          <w:b/>
          <w:sz w:val="24"/>
          <w:szCs w:val="24"/>
        </w:rPr>
        <w:t xml:space="preserve">b) Board Members: </w:t>
      </w:r>
      <w:r>
        <w:rPr>
          <w:rFonts w:cs="Times New Roman" w:ascii="Times New Roman" w:hAnsi="Times New Roman"/>
          <w:bCs/>
          <w:sz w:val="24"/>
          <w:szCs w:val="24"/>
        </w:rPr>
        <w:t>Add pictures of board members with names and bio</w:t>
      </w:r>
    </w:p>
    <w:p>
      <w:pPr>
        <w:pStyle w:val="Normal"/>
        <w:rPr>
          <w:rFonts w:ascii="Times New Roman" w:hAnsi="Times New Roman" w:cs="Times New Roman"/>
          <w:b/>
          <w:sz w:val="24"/>
          <w:szCs w:val="24"/>
        </w:rPr>
      </w:pPr>
      <w:r>
        <w:rPr>
          <w:rFonts w:cs="Times New Roman" w:ascii="Times New Roman" w:hAnsi="Times New Roman"/>
          <w:b/>
          <w:sz w:val="24"/>
          <w:szCs w:val="24"/>
        </w:rPr>
        <w:t xml:space="preserve">c) Our Team: </w:t>
      </w:r>
      <w:r>
        <w:rPr>
          <w:rFonts w:cs="Times New Roman" w:ascii="Times New Roman" w:hAnsi="Times New Roman"/>
          <w:bCs/>
          <w:sz w:val="24"/>
          <w:szCs w:val="24"/>
        </w:rPr>
        <w:t>Add pictures of team members with names and positions</w:t>
      </w:r>
    </w:p>
    <w:p>
      <w:pPr>
        <w:pStyle w:val="IntenseQuote"/>
        <w:rPr>
          <w:rFonts w:ascii="Times New Roman" w:hAnsi="Times New Roman" w:cs="Times New Roman"/>
          <w:b/>
          <w:i w:val="false"/>
          <w:i w:val="false"/>
          <w:sz w:val="24"/>
          <w:szCs w:val="24"/>
        </w:rPr>
      </w:pPr>
      <w:r>
        <w:rPr>
          <w:rFonts w:cs="Times New Roman" w:ascii="Times New Roman" w:hAnsi="Times New Roman"/>
          <w:b/>
          <w:bCs/>
          <w:i w:val="false"/>
          <w:iCs w:val="false"/>
          <w:sz w:val="24"/>
          <w:szCs w:val="24"/>
        </w:rPr>
        <w:t>What We Do</w:t>
      </w:r>
    </w:p>
    <w:p>
      <w:pPr>
        <w:pStyle w:val="NormalWeb"/>
        <w:numPr>
          <w:ilvl w:val="0"/>
          <w:numId w:val="2"/>
        </w:numPr>
        <w:spacing w:lineRule="auto" w:line="276" w:before="280" w:after="0"/>
        <w:jc w:val="both"/>
        <w:rPr/>
      </w:pPr>
      <w:r>
        <w:rPr>
          <w:rStyle w:val="Strong"/>
          <w:rFonts w:eastAsia="游ゴシック Light" w:eastAsiaTheme="majorEastAsia"/>
        </w:rPr>
        <w:t>Active Citizenship and Governance</w:t>
      </w:r>
      <w:r>
        <w:rPr/>
        <w:t xml:space="preserve">: Young Leaders Network’s interventions ensure that youth actively participate in governance and policy-making processes. By engaging youth in advocacy and providing them with tools to hold governments accountable, YLN works to encourage transparency and enhance democratic processes. </w:t>
      </w:r>
    </w:p>
    <w:p>
      <w:pPr>
        <w:pStyle w:val="ListParagraph"/>
        <w:numPr>
          <w:ilvl w:val="2"/>
          <w:numId w:val="2"/>
        </w:numPr>
        <w:jc w:val="both"/>
        <w:rPr>
          <w:rFonts w:ascii="Times New Roman" w:hAnsi="Times New Roman" w:cs="Times New Roman"/>
          <w:sz w:val="24"/>
          <w:szCs w:val="24"/>
        </w:rPr>
      </w:pPr>
      <w:r>
        <w:rPr>
          <w:rFonts w:cs="Times New Roman" w:ascii="Times New Roman" w:hAnsi="Times New Roman"/>
          <w:b/>
          <w:bCs/>
          <w:sz w:val="24"/>
          <w:szCs w:val="24"/>
        </w:rPr>
        <w:t>Citizens Accountability Training</w:t>
      </w:r>
      <w:r>
        <w:rPr>
          <w:rFonts w:cs="Times New Roman" w:ascii="Times New Roman" w:hAnsi="Times New Roman"/>
          <w:sz w:val="24"/>
          <w:szCs w:val="24"/>
        </w:rPr>
        <w:t>: The Citizens Accountability Program is an initiative of YLN that empowers young men and women through a transformational training curriculum designed to build their capacity to champion governance accountability and actively engage in Nigeria’s political processes. This initiative aims to empower champions with the skills and tools needed to drive inclusive governance, strengthen accountability, and advance democratic participation. By equipping participants with technical expertise in governance audits and practical political knowledge, the initiative fosters a new generation of active citizens who can influence governance at the local level, advocate for reforms, and mobilize communities for collective action. Through this initiative, YLN has equipped over 300 youths on governance participation skills, advocacy, accountability tools, project/budget tracking tools to hold elected government accountable.</w:t>
      </w:r>
    </w:p>
    <w:p>
      <w:pPr>
        <w:pStyle w:val="ListParagraph"/>
        <w:numPr>
          <w:ilvl w:val="2"/>
          <w:numId w:val="2"/>
        </w:numPr>
        <w:jc w:val="both"/>
        <w:rPr>
          <w:rFonts w:ascii="Times New Roman" w:hAnsi="Times New Roman" w:cs="Times New Roman"/>
          <w:sz w:val="24"/>
          <w:szCs w:val="24"/>
        </w:rPr>
      </w:pPr>
      <w:r>
        <w:rPr>
          <w:rFonts w:cs="Times New Roman" w:ascii="Times New Roman" w:hAnsi="Times New Roman"/>
          <w:b/>
          <w:bCs/>
          <w:sz w:val="24"/>
          <w:szCs w:val="24"/>
        </w:rPr>
        <w:t>Citizens – Legislators Forum</w:t>
      </w:r>
      <w:r>
        <w:rPr>
          <w:rFonts w:cs="Times New Roman" w:ascii="Times New Roman" w:hAnsi="Times New Roman"/>
          <w:sz w:val="24"/>
          <w:szCs w:val="24"/>
        </w:rPr>
        <w:t>: YLN provides a platform for interaction between the Legislators and the Communities through the Citizens-Legislators Forum. The forum serves as a meeting point for the elected and the electorate and seeks to advance gender inclusive legislation and captures community interests and priorities through developing community charter of demands for the communities and the full implementation of the signed local government autonomy.</w:t>
      </w:r>
    </w:p>
    <w:p>
      <w:pPr>
        <w:pStyle w:val="ListParagraph"/>
        <w:numPr>
          <w:ilvl w:val="2"/>
          <w:numId w:val="2"/>
        </w:numPr>
        <w:jc w:val="both"/>
        <w:rPr>
          <w:rFonts w:ascii="Times New Roman" w:hAnsi="Times New Roman" w:cs="Times New Roman"/>
          <w:sz w:val="24"/>
          <w:szCs w:val="24"/>
        </w:rPr>
      </w:pPr>
      <w:r>
        <w:rPr>
          <w:rFonts w:cs="Times New Roman" w:ascii="Times New Roman" w:hAnsi="Times New Roman"/>
          <w:b/>
          <w:bCs/>
          <w:sz w:val="24"/>
          <w:szCs w:val="24"/>
        </w:rPr>
        <w:t>Inter-Party Youth, Women and Civil Society Forums</w:t>
      </w:r>
      <w:r>
        <w:rPr>
          <w:rFonts w:cs="Times New Roman" w:ascii="Times New Roman" w:hAnsi="Times New Roman"/>
          <w:sz w:val="24"/>
          <w:szCs w:val="24"/>
        </w:rPr>
        <w:t>: The Inter-Party Youth, Women, and Civil Society Forum continues to serve as a vital platform for fostering inclusive political participation, coalition-building, and cross-party collaboration for sustainable development.</w:t>
      </w:r>
    </w:p>
    <w:p>
      <w:pPr>
        <w:pStyle w:val="ListParagraph"/>
        <w:ind w:left="2160"/>
        <w:jc w:val="both"/>
        <w:rPr>
          <w:rFonts w:ascii="Times New Roman" w:hAnsi="Times New Roman" w:cs="Times New Roman"/>
          <w:sz w:val="24"/>
          <w:szCs w:val="24"/>
        </w:rPr>
      </w:pPr>
      <w:r>
        <w:rPr>
          <w:rFonts w:cs="Times New Roman" w:ascii="Times New Roman" w:hAnsi="Times New Roman"/>
          <w:sz w:val="24"/>
          <w:szCs w:val="24"/>
        </w:rPr>
        <w:t>Since its establishment in 2017, YLN has remained committed to deepening youth political participation in Nigeria. With a presence in over 13 local government areas (LGAs), the Forum has been instrumental in promoting peaceful elections, facilitating mediation efforts, and encouraging inter-party cooperation among young leaders—especially during the 2019 and 2023 elections.</w:t>
      </w:r>
    </w:p>
    <w:p>
      <w:pPr>
        <w:pStyle w:val="ListParagraph"/>
        <w:ind w:left="2160"/>
        <w:jc w:val="both"/>
        <w:rPr>
          <w:rFonts w:ascii="Times New Roman" w:hAnsi="Times New Roman" w:cs="Times New Roman"/>
          <w:sz w:val="24"/>
          <w:szCs w:val="24"/>
        </w:rPr>
      </w:pPr>
      <w:r>
        <w:rPr>
          <w:rFonts w:cs="Times New Roman" w:ascii="Times New Roman" w:hAnsi="Times New Roman"/>
          <w:sz w:val="24"/>
          <w:szCs w:val="24"/>
        </w:rPr>
        <w:t>The Forum has reached over 2000 participants from 10 LGAs to tackle the persistent underrepresentation of youth, women, and persons with disabilities (PWDs) in governance. Discussions focus on the need for gender-inclusive legislation that ensures equitable political representation for women, as well as youth-centered advocacy to strengthen young voices in governance and drive policy reforms. The Forum also emphasized the importance of cross-party collaboration in advancing social justice and creating a more inclusive political landscape.</w:t>
      </w:r>
    </w:p>
    <w:p>
      <w:pPr>
        <w:pStyle w:val="ListParagraph"/>
        <w:numPr>
          <w:ilvl w:val="2"/>
          <w:numId w:val="2"/>
        </w:numPr>
        <w:jc w:val="both"/>
        <w:rPr>
          <w:rFonts w:ascii="Times New Roman" w:hAnsi="Times New Roman" w:cs="Times New Roman"/>
          <w:sz w:val="24"/>
          <w:szCs w:val="24"/>
        </w:rPr>
      </w:pPr>
      <w:r>
        <w:rPr>
          <w:rFonts w:cs="Times New Roman" w:ascii="Times New Roman" w:hAnsi="Times New Roman"/>
          <w:b/>
          <w:bCs/>
          <w:sz w:val="24"/>
          <w:szCs w:val="24"/>
        </w:rPr>
        <w:t>Digital Peace Building</w:t>
      </w:r>
      <w:r>
        <w:rPr>
          <w:rFonts w:cs="Times New Roman" w:ascii="Times New Roman" w:hAnsi="Times New Roman"/>
          <w:sz w:val="24"/>
          <w:szCs w:val="24"/>
        </w:rPr>
        <w:t>: Youths play a huge role in promoting peace. YLN is e</w:t>
      </w:r>
      <w:r>
        <w:rPr>
          <w:sz w:val="24"/>
          <w:szCs w:val="24"/>
        </w:rPr>
        <w:t>mpowering and promoting collaboration among youths to advance inter-religious tolerance and promote freedom of religion and belief. This initiative has championed online initiatives that promote inter-faith collaborations. These online campaigns implemented by trained social media micro-influencers and online stewards has produced diverse contents that advocate against hate speech, cancel culture, cyberbully etc. YLN has been able to promote interfaith collaborations through this initiative.</w:t>
      </w:r>
    </w:p>
    <w:p>
      <w:pPr>
        <w:pStyle w:val="NormalWeb"/>
        <w:numPr>
          <w:ilvl w:val="0"/>
          <w:numId w:val="2"/>
        </w:numPr>
        <w:spacing w:lineRule="auto" w:line="276" w:before="280" w:after="0"/>
        <w:jc w:val="both"/>
        <w:rPr/>
      </w:pPr>
      <w:r>
        <w:rPr>
          <w:rStyle w:val="Strong"/>
          <w:rFonts w:eastAsia="游ゴシック Light" w:eastAsiaTheme="majorEastAsia"/>
        </w:rPr>
        <w:t>Quality and Inclusive Education</w:t>
      </w:r>
      <w:r>
        <w:rPr/>
        <w:t>: To address the disparities in educational access, particularly on marginalized groups such as girls and youth in rural areas. YLN works to increase educational access through policy advocacies, vocational training, and digital education.</w:t>
      </w:r>
    </w:p>
    <w:p>
      <w:pPr>
        <w:pStyle w:val="ListParagraph"/>
        <w:numPr>
          <w:ilvl w:val="2"/>
          <w:numId w:val="2"/>
        </w:numPr>
        <w:rPr>
          <w:rFonts w:ascii="Times New Roman" w:hAnsi="Times New Roman" w:cs="Times New Roman"/>
          <w:b/>
          <w:bCs/>
          <w:sz w:val="24"/>
          <w:szCs w:val="24"/>
        </w:rPr>
      </w:pPr>
      <w:r>
        <w:rPr>
          <w:rFonts w:cs="Times New Roman" w:ascii="Times New Roman" w:hAnsi="Times New Roman"/>
          <w:b/>
          <w:bCs/>
          <w:sz w:val="24"/>
          <w:szCs w:val="24"/>
        </w:rPr>
        <w:t xml:space="preserve">Story-Telling Clubs: </w:t>
      </w:r>
      <w:r>
        <w:rPr>
          <w:rFonts w:cs="Times New Roman" w:ascii="Times New Roman" w:hAnsi="Times New Roman"/>
          <w:sz w:val="24"/>
          <w:szCs w:val="24"/>
        </w:rPr>
        <w:t>Through the Story-telling Clubs, YLN is working in grassroots communities to change the narrative of education especially for girls through story-telling. The clubs provide a forum for out of school girls to meet and listen to inspiring stories that increase their appetites for formal education. Through this club, girls were also inspired to dream beyond early marriage and maximize their potentials.</w:t>
      </w:r>
    </w:p>
    <w:p>
      <w:pPr>
        <w:pStyle w:val="ListParagraph"/>
        <w:numPr>
          <w:ilvl w:val="2"/>
          <w:numId w:val="2"/>
        </w:numPr>
        <w:jc w:val="both"/>
        <w:rPr>
          <w:rStyle w:val="Strong"/>
          <w:rFonts w:ascii="Times New Roman" w:hAnsi="Times New Roman" w:cs="Times New Roman"/>
          <w:sz w:val="24"/>
          <w:szCs w:val="24"/>
        </w:rPr>
      </w:pPr>
      <w:r>
        <w:rPr>
          <w:rStyle w:val="Strong"/>
          <w:rFonts w:cs="Times New Roman" w:ascii="Times New Roman" w:hAnsi="Times New Roman"/>
          <w:sz w:val="24"/>
          <w:szCs w:val="24"/>
        </w:rPr>
        <w:t>Adolescent Girls Mentorship Clubs</w:t>
      </w:r>
      <w:r>
        <w:rPr>
          <w:rStyle w:val="Strong"/>
          <w:rFonts w:cs="Times New Roman" w:ascii="Times New Roman" w:hAnsi="Times New Roman"/>
          <w:b w:val="false"/>
          <w:bCs w:val="false"/>
          <w:sz w:val="24"/>
          <w:szCs w:val="24"/>
        </w:rPr>
        <w:t xml:space="preserve">: </w:t>
      </w:r>
      <w:r>
        <w:rPr>
          <w:rFonts w:cs="Times New Roman" w:ascii="Times New Roman" w:hAnsi="Times New Roman"/>
          <w:sz w:val="24"/>
          <w:szCs w:val="24"/>
        </w:rPr>
        <w:t>Through our Adolescent Girls’ Mentorship Club, over 180 girls have been trained on leadership, reproductive health and community engagement. Through the project, YLN has trained the club girls with skills on the production of re-usable sanitary pad, baking and liquid soap production.</w:t>
      </w:r>
    </w:p>
    <w:p>
      <w:pPr>
        <w:pStyle w:val="NormalWeb"/>
        <w:numPr>
          <w:ilvl w:val="2"/>
          <w:numId w:val="2"/>
        </w:numPr>
        <w:spacing w:lineRule="auto" w:line="276" w:before="280" w:after="0"/>
        <w:jc w:val="both"/>
        <w:rPr>
          <w:rStyle w:val="Strong"/>
          <w:b w:val="false"/>
          <w:bCs w:val="false"/>
        </w:rPr>
      </w:pPr>
      <w:r>
        <w:rPr>
          <w:rStyle w:val="Strong"/>
        </w:rPr>
        <w:t>Pad Banks</w:t>
      </w:r>
      <w:r>
        <w:rPr>
          <w:rStyle w:val="Strong"/>
          <w:b w:val="false"/>
          <w:bCs w:val="false"/>
        </w:rPr>
        <w:t>: YLN believes that the reproductive health of girls is critical to helping girls stay in schools and achieve their full potentials. Seeing that period poverty is a leading factor affecting girls’ school attendance rates, YLN established sanitary pad banks in 6 schools across Bauchi metropolis. The pad bank increases access to menstrual hygiene products to girls in school, ensuring that no girl stays out of school on account of her monthly cycle.</w:t>
      </w:r>
    </w:p>
    <w:p>
      <w:pPr>
        <w:pStyle w:val="NormalWeb"/>
        <w:numPr>
          <w:ilvl w:val="2"/>
          <w:numId w:val="2"/>
        </w:numPr>
        <w:spacing w:lineRule="auto" w:line="276" w:before="0" w:after="0"/>
        <w:jc w:val="both"/>
        <w:rPr>
          <w:rStyle w:val="Strong"/>
        </w:rPr>
      </w:pPr>
      <w:r>
        <w:rPr>
          <w:rStyle w:val="Strong"/>
        </w:rPr>
        <w:t xml:space="preserve">Teachers Training: </w:t>
      </w:r>
      <w:r>
        <w:rPr>
          <w:rStyle w:val="Strong"/>
          <w:b w:val="false"/>
          <w:bCs w:val="false"/>
        </w:rPr>
        <w:t>The provision of a safe and inclusive learning environment is pivotal to increasing enrollment, retention and completion rates of children, especially girls. YLN works to provides safe and inclusive education through capacity building trainings on Gender-Responsive teaching techniques for teachers. Through this initiative, YLN has trained 90 teachers across 20 schools in Bauchi state.</w:t>
      </w:r>
    </w:p>
    <w:p>
      <w:pPr>
        <w:pStyle w:val="NormalWeb"/>
        <w:numPr>
          <w:ilvl w:val="0"/>
          <w:numId w:val="2"/>
        </w:numPr>
        <w:spacing w:lineRule="auto" w:line="276" w:before="0" w:after="0"/>
        <w:jc w:val="both"/>
        <w:rPr/>
      </w:pPr>
      <w:r>
        <w:rPr>
          <w:rStyle w:val="Strong"/>
          <w:rFonts w:eastAsia="游ゴシック Light" w:eastAsiaTheme="majorEastAsia"/>
        </w:rPr>
        <w:t>Youth Leadership, Entrepreneurship and Empowerment Program (Youth LEEP)</w:t>
      </w:r>
      <w:r>
        <w:rPr/>
        <w:t xml:space="preserve">: Young Leaders Network is equipping youth with essential skills in leadership and entrepreneurship. Through training and resources, YLN is raising a new generation of youth who can drive economic growth, particularly in underserved areas. </w:t>
      </w:r>
    </w:p>
    <w:p>
      <w:pPr>
        <w:pStyle w:val="NormalWeb"/>
        <w:numPr>
          <w:ilvl w:val="2"/>
          <w:numId w:val="2"/>
        </w:numPr>
        <w:spacing w:lineRule="auto" w:line="276" w:before="0" w:after="0"/>
        <w:jc w:val="both"/>
        <w:rPr>
          <w:b/>
          <w:bCs/>
        </w:rPr>
      </w:pPr>
      <w:r>
        <w:rPr>
          <w:b/>
          <w:bCs/>
        </w:rPr>
        <w:t xml:space="preserve">Softskills training: </w:t>
      </w:r>
      <w:r>
        <w:rPr/>
        <w:t>YLN strongly believes that young people are Nigeria’s greatest assets. Through strategic partnership with Jobberman Nigeria, YLN is mobilizing and facilitating the training of young people aged 18 to 35 years on soft and employability skills. This initiative is equipping young people with the requisite skillset to secure dignified jobs and drive in the workplace.</w:t>
      </w:r>
    </w:p>
    <w:p>
      <w:pPr>
        <w:pStyle w:val="ListParagraph"/>
        <w:numPr>
          <w:ilvl w:val="2"/>
          <w:numId w:val="2"/>
        </w:numPr>
        <w:ind w:hanging="180" w:left="2160" w:right="-180"/>
        <w:jc w:val="both"/>
        <w:rPr>
          <w:rFonts w:ascii="Times New Roman" w:hAnsi="Times New Roman" w:cs="Times New Roman"/>
          <w:sz w:val="24"/>
          <w:szCs w:val="24"/>
        </w:rPr>
      </w:pPr>
      <w:r>
        <w:rPr>
          <w:rFonts w:cs="Times New Roman" w:ascii="Times New Roman" w:hAnsi="Times New Roman"/>
          <w:b/>
          <w:bCs/>
          <w:sz w:val="24"/>
          <w:szCs w:val="24"/>
        </w:rPr>
        <w:t xml:space="preserve">ILEAD School of Leadership and Civic Engagement: </w:t>
      </w:r>
      <w:r>
        <w:rPr>
          <w:rFonts w:cs="Times New Roman" w:ascii="Times New Roman" w:hAnsi="Times New Roman"/>
          <w:sz w:val="24"/>
          <w:szCs w:val="24"/>
        </w:rPr>
        <w:t>YLN strongly believes in the potentials of young people. Through the ILEAD School of Leadership and Civic Engagement,</w:t>
      </w:r>
      <w:r>
        <w:rPr>
          <w:rFonts w:cs="Times New Roman" w:ascii="Times New Roman" w:hAnsi="Times New Roman"/>
          <w:b/>
          <w:bCs/>
          <w:sz w:val="24"/>
          <w:szCs w:val="24"/>
        </w:rPr>
        <w:t xml:space="preserve"> </w:t>
      </w:r>
      <w:r>
        <w:rPr>
          <w:rFonts w:cs="Times New Roman" w:ascii="Times New Roman" w:hAnsi="Times New Roman"/>
          <w:sz w:val="24"/>
          <w:szCs w:val="24"/>
        </w:rPr>
        <w:t>YLN equips young graduates with leadership, civic engagement, work readiness and community development skills to drive community impact.</w:t>
      </w:r>
      <w:r>
        <w:rPr>
          <w:rFonts w:cs="Times New Roman" w:ascii="Times New Roman" w:hAnsi="Times New Roman"/>
          <w:b/>
          <w:bCs/>
          <w:sz w:val="24"/>
          <w:szCs w:val="24"/>
        </w:rPr>
        <w:t xml:space="preserve"> </w:t>
      </w:r>
      <w:r>
        <w:rPr>
          <w:rFonts w:cs="Times New Roman" w:ascii="Times New Roman" w:hAnsi="Times New Roman"/>
          <w:sz w:val="24"/>
          <w:szCs w:val="24"/>
        </w:rPr>
        <w:t>YLN engages young graduates who are commitment to personal development and social impact with proven commitment to leading or supporting social change interventions in their communities.</w:t>
      </w:r>
    </w:p>
    <w:p>
      <w:pPr>
        <w:pStyle w:val="ListParagraph"/>
        <w:numPr>
          <w:ilvl w:val="2"/>
          <w:numId w:val="2"/>
        </w:numPr>
        <w:ind w:hanging="180" w:left="2160" w:right="-180"/>
        <w:jc w:val="both"/>
        <w:rPr>
          <w:rFonts w:ascii="Times New Roman" w:hAnsi="Times New Roman" w:cs="Times New Roman"/>
          <w:sz w:val="24"/>
          <w:szCs w:val="24"/>
        </w:rPr>
      </w:pPr>
      <w:r>
        <w:rPr>
          <w:rFonts w:cs="Times New Roman" w:ascii="Times New Roman" w:hAnsi="Times New Roman"/>
          <w:b/>
          <w:bCs/>
          <w:sz w:val="24"/>
          <w:szCs w:val="24"/>
        </w:rPr>
        <w:t xml:space="preserve">Young Leaders Development Program: </w:t>
      </w:r>
      <w:r>
        <w:rPr>
          <w:rFonts w:cs="Times New Roman" w:ascii="Times New Roman" w:hAnsi="Times New Roman"/>
          <w:sz w:val="24"/>
          <w:szCs w:val="24"/>
        </w:rPr>
        <w:t>Through the YLDP, Young Leaders Network is equipping students with requisite skills to advocate for themselves and their communities. The program is a participatory and transformational series that inspires young people to value-based and excellent leadership for themselves and their communities. The program equips students with leadership and life skills and entrepreneurial skills for personal and community development.</w:t>
      </w:r>
    </w:p>
    <w:p>
      <w:pPr>
        <w:pStyle w:val="ListParagraph"/>
        <w:numPr>
          <w:ilvl w:val="2"/>
          <w:numId w:val="2"/>
        </w:numPr>
        <w:ind w:hanging="180" w:left="2160" w:right="-180"/>
        <w:jc w:val="both"/>
        <w:rPr>
          <w:rFonts w:ascii="Times New Roman" w:hAnsi="Times New Roman" w:cs="Times New Roman"/>
          <w:sz w:val="24"/>
          <w:szCs w:val="24"/>
        </w:rPr>
      </w:pPr>
      <w:r>
        <w:rPr>
          <w:rFonts w:cs="Times New Roman" w:ascii="Times New Roman" w:hAnsi="Times New Roman"/>
          <w:b/>
          <w:bCs/>
          <w:sz w:val="24"/>
          <w:szCs w:val="24"/>
        </w:rPr>
        <w:t xml:space="preserve">Ignite Talk: </w:t>
      </w:r>
      <w:r>
        <w:rPr>
          <w:rFonts w:cs="Times New Roman" w:ascii="Times New Roman" w:hAnsi="Times New Roman"/>
          <w:sz w:val="24"/>
          <w:szCs w:val="24"/>
        </w:rPr>
        <w:t>YLN’s Ignite Talk provides a platform that encourages ac</w:t>
      </w:r>
      <w:r>
        <w:rPr>
          <w:rFonts w:eastAsia="Times New Roman" w:cs="Times New Roman" w:ascii="Times New Roman" w:hAnsi="Times New Roman"/>
          <w:sz w:val="24"/>
          <w:szCs w:val="24"/>
        </w:rPr>
        <w:t>ti</w:t>
      </w:r>
      <w:r>
        <w:rPr>
          <w:rFonts w:cs="Times New Roman" w:ascii="Times New Roman" w:hAnsi="Times New Roman"/>
          <w:sz w:val="24"/>
          <w:szCs w:val="24"/>
        </w:rPr>
        <w:t>ve par</w:t>
      </w:r>
      <w:r>
        <w:rPr>
          <w:rFonts w:eastAsia="Times New Roman" w:cs="Times New Roman" w:ascii="Times New Roman" w:hAnsi="Times New Roman"/>
          <w:sz w:val="24"/>
          <w:szCs w:val="24"/>
        </w:rPr>
        <w:t>ti</w:t>
      </w:r>
      <w:r>
        <w:rPr>
          <w:rFonts w:cs="Times New Roman" w:ascii="Times New Roman" w:hAnsi="Times New Roman"/>
          <w:sz w:val="24"/>
          <w:szCs w:val="24"/>
        </w:rPr>
        <w:t>cipa</w:t>
      </w:r>
      <w:r>
        <w:rPr>
          <w:rFonts w:eastAsia="Times New Roman" w:cs="Times New Roman" w:ascii="Times New Roman" w:hAnsi="Times New Roman"/>
          <w:sz w:val="24"/>
          <w:szCs w:val="24"/>
        </w:rPr>
        <w:t>ti</w:t>
      </w:r>
      <w:r>
        <w:rPr>
          <w:rFonts w:cs="Times New Roman" w:ascii="Times New Roman" w:hAnsi="Times New Roman"/>
          <w:sz w:val="24"/>
          <w:szCs w:val="24"/>
        </w:rPr>
        <w:t>on and learning amongst young people. This monthly discuss creates a forum for intellectual conversations and has built mentorship rela</w:t>
      </w:r>
      <w:r>
        <w:rPr>
          <w:rFonts w:eastAsia="Times New Roman" w:cs="Times New Roman" w:ascii="Times New Roman" w:hAnsi="Times New Roman"/>
          <w:sz w:val="24"/>
          <w:szCs w:val="24"/>
        </w:rPr>
        <w:t>ti</w:t>
      </w:r>
      <w:r>
        <w:rPr>
          <w:rFonts w:cs="Times New Roman" w:ascii="Times New Roman" w:hAnsi="Times New Roman"/>
          <w:sz w:val="24"/>
          <w:szCs w:val="24"/>
        </w:rPr>
        <w:t>ons for personal and professional development while promo</w:t>
      </w:r>
      <w:r>
        <w:rPr>
          <w:rFonts w:eastAsia="Times New Roman" w:cs="Times New Roman" w:ascii="Times New Roman" w:hAnsi="Times New Roman"/>
          <w:sz w:val="24"/>
          <w:szCs w:val="24"/>
        </w:rPr>
        <w:t>ti</w:t>
      </w:r>
      <w:r>
        <w:rPr>
          <w:rFonts w:cs="Times New Roman" w:ascii="Times New Roman" w:hAnsi="Times New Roman"/>
          <w:sz w:val="24"/>
          <w:szCs w:val="24"/>
        </w:rPr>
        <w:t>ng ac</w:t>
      </w:r>
      <w:r>
        <w:rPr>
          <w:rFonts w:eastAsia="Times New Roman" w:cs="Times New Roman" w:ascii="Times New Roman" w:hAnsi="Times New Roman"/>
          <w:sz w:val="24"/>
          <w:szCs w:val="24"/>
        </w:rPr>
        <w:t>ti</w:t>
      </w:r>
      <w:r>
        <w:rPr>
          <w:rFonts w:cs="Times New Roman" w:ascii="Times New Roman" w:hAnsi="Times New Roman"/>
          <w:sz w:val="24"/>
          <w:szCs w:val="24"/>
        </w:rPr>
        <w:t>ve learning, networking, growth and resilience lifestyle amongst young people.</w:t>
      </w:r>
    </w:p>
    <w:p>
      <w:pPr>
        <w:pStyle w:val="ListParagraph"/>
        <w:numPr>
          <w:ilvl w:val="2"/>
          <w:numId w:val="2"/>
        </w:numPr>
        <w:jc w:val="both"/>
        <w:rPr>
          <w:rFonts w:ascii="Times New Roman" w:hAnsi="Times New Roman" w:cs="Times New Roman"/>
          <w:sz w:val="24"/>
          <w:szCs w:val="24"/>
        </w:rPr>
      </w:pPr>
      <w:r>
        <w:rPr>
          <w:rFonts w:cs="Times New Roman" w:ascii="Times New Roman" w:hAnsi="Times New Roman"/>
          <w:b/>
          <w:bCs/>
          <w:sz w:val="24"/>
          <w:szCs w:val="24"/>
        </w:rPr>
        <w:t xml:space="preserve">Ignite Sports: </w:t>
      </w:r>
      <w:r>
        <w:rPr>
          <w:rFonts w:cs="Times New Roman" w:ascii="Times New Roman" w:hAnsi="Times New Roman"/>
          <w:sz w:val="24"/>
          <w:szCs w:val="24"/>
        </w:rPr>
        <w:t>Through the Ignite Sports, YLN provides a pla</w:t>
      </w:r>
      <w:r>
        <w:rPr>
          <w:rFonts w:eastAsia="Times New Roman" w:cs="Times New Roman" w:ascii="Times New Roman" w:hAnsi="Times New Roman"/>
          <w:sz w:val="24"/>
          <w:szCs w:val="24"/>
        </w:rPr>
        <w:t>tf</w:t>
      </w:r>
      <w:r>
        <w:rPr>
          <w:rFonts w:cs="Times New Roman" w:ascii="Times New Roman" w:hAnsi="Times New Roman"/>
          <w:sz w:val="24"/>
          <w:szCs w:val="24"/>
        </w:rPr>
        <w:t>orm for mental and physical fitness amongst young people. By organizing regular sporting events, fitness challenges, and wellness workshops, Ignite Sports fosters a culture of health, teamwork, and resilience. Since inception, YLN has reached over 400 people who are now strongly mo</w:t>
      </w:r>
      <w:r>
        <w:rPr>
          <w:rFonts w:eastAsia="Times New Roman" w:cs="Times New Roman" w:ascii="Times New Roman" w:hAnsi="Times New Roman"/>
          <w:sz w:val="24"/>
          <w:szCs w:val="24"/>
        </w:rPr>
        <w:t>ti</w:t>
      </w:r>
      <w:r>
        <w:rPr>
          <w:rFonts w:cs="Times New Roman" w:ascii="Times New Roman" w:hAnsi="Times New Roman"/>
          <w:sz w:val="24"/>
          <w:szCs w:val="24"/>
        </w:rPr>
        <w:t>vated to live a healthy life and make posi</w:t>
      </w:r>
      <w:r>
        <w:rPr>
          <w:rFonts w:eastAsia="Times New Roman" w:cs="Times New Roman" w:ascii="Times New Roman" w:hAnsi="Times New Roman"/>
          <w:sz w:val="24"/>
          <w:szCs w:val="24"/>
        </w:rPr>
        <w:t>ti</w:t>
      </w:r>
      <w:r>
        <w:rPr>
          <w:rFonts w:cs="Times New Roman" w:ascii="Times New Roman" w:hAnsi="Times New Roman"/>
          <w:sz w:val="24"/>
          <w:szCs w:val="24"/>
        </w:rPr>
        <w:t>ve changes in the world around them.</w:t>
      </w:r>
    </w:p>
    <w:p>
      <w:pPr>
        <w:pStyle w:val="ListParagraph"/>
        <w:numPr>
          <w:ilvl w:val="0"/>
          <w:numId w:val="9"/>
        </w:numPr>
        <w:jc w:val="both"/>
        <w:rPr>
          <w:rFonts w:ascii="Times New Roman" w:hAnsi="Times New Roman" w:cs="Times New Roman"/>
          <w:sz w:val="24"/>
          <w:szCs w:val="24"/>
        </w:rPr>
      </w:pPr>
      <w:r>
        <w:rPr>
          <w:rFonts w:cs="Times New Roman" w:ascii="Times New Roman" w:hAnsi="Times New Roman"/>
          <w:sz w:val="24"/>
          <w:szCs w:val="24"/>
        </w:rPr>
        <w:t xml:space="preserve"> </w:t>
      </w:r>
      <w:r>
        <w:rPr>
          <w:rStyle w:val="Strong"/>
          <w:rFonts w:eastAsia="游ゴシック Light" w:cs="Times New Roman" w:ascii="Times New Roman" w:hAnsi="Times New Roman" w:eastAsiaTheme="majorEastAsia"/>
          <w:sz w:val="24"/>
          <w:szCs w:val="24"/>
        </w:rPr>
        <w:t>Climate Impact and Resilience Program</w:t>
      </w:r>
      <w:r>
        <w:rPr>
          <w:rFonts w:cs="Times New Roman" w:ascii="Times New Roman" w:hAnsi="Times New Roman"/>
          <w:sz w:val="24"/>
          <w:szCs w:val="24"/>
        </w:rPr>
        <w:t>: We engage young in sustainable environmental practices and ensure they are active participants in tackling climate challenges. By promoting eco-friendly business ventures, training in sustainable agriculture, and encouraging climate activism, YLN empowers youth to contribute to global environmental goals.</w:t>
      </w:r>
    </w:p>
    <w:p>
      <w:pPr>
        <w:pStyle w:val="IntenseQuote"/>
        <w:rPr>
          <w:rFonts w:ascii="Times New Roman" w:hAnsi="Times New Roman" w:cs="Times New Roman"/>
          <w:b/>
          <w:i w:val="false"/>
          <w:i w:val="false"/>
          <w:sz w:val="24"/>
          <w:szCs w:val="24"/>
        </w:rPr>
      </w:pPr>
      <w:r>
        <w:rPr>
          <w:rFonts w:cs="Times New Roman" w:ascii="Times New Roman" w:hAnsi="Times New Roman"/>
          <w:b/>
          <w:i w:val="false"/>
          <w:sz w:val="24"/>
          <w:szCs w:val="24"/>
        </w:rPr>
        <w:t>Our Stories</w:t>
      </w:r>
    </w:p>
    <w:p>
      <w:pPr>
        <w:pStyle w:val="Normal"/>
        <w:rPr>
          <w:rFonts w:ascii="Times New Roman" w:hAnsi="Times New Roman" w:cs="Times New Roman"/>
          <w:sz w:val="24"/>
          <w:szCs w:val="24"/>
        </w:rPr>
      </w:pPr>
      <w:r>
        <w:rPr>
          <w:rFonts w:cs="Times New Roman" w:ascii="Times New Roman" w:hAnsi="Times New Roman"/>
          <w:sz w:val="24"/>
          <w:szCs w:val="24"/>
        </w:rPr>
        <w:t>This tab will contain blog posts, monthly newsletters and social media contents</w:t>
      </w:r>
    </w:p>
    <w:p>
      <w:pPr>
        <w:pStyle w:val="IntenseQuote"/>
        <w:rPr>
          <w:rFonts w:ascii="Times New Roman" w:hAnsi="Times New Roman" w:cs="Times New Roman"/>
          <w:b/>
          <w:i w:val="false"/>
          <w:i w:val="false"/>
          <w:sz w:val="24"/>
          <w:szCs w:val="24"/>
        </w:rPr>
      </w:pPr>
      <w:r>
        <w:rPr>
          <w:rFonts w:cs="Times New Roman" w:ascii="Times New Roman" w:hAnsi="Times New Roman"/>
          <w:b/>
          <w:bCs/>
          <w:i w:val="false"/>
          <w:iCs w:val="false"/>
          <w:sz w:val="24"/>
          <w:szCs w:val="24"/>
        </w:rPr>
        <w:t xml:space="preserve">Our </w:t>
      </w:r>
      <w:r>
        <w:rPr>
          <w:rFonts w:cs="Times New Roman" w:ascii="Times New Roman" w:hAnsi="Times New Roman"/>
          <w:b/>
          <w:i w:val="false"/>
          <w:sz w:val="24"/>
          <w:szCs w:val="24"/>
        </w:rPr>
        <w:t>Resources</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This section will contain tabs for Annual Reports, Policy Briefs, Strategic Plan and other publications.</w:t>
      </w:r>
    </w:p>
    <w:p>
      <w:pPr>
        <w:pStyle w:val="ListParagraph"/>
        <w:numPr>
          <w:ilvl w:val="0"/>
          <w:numId w:val="6"/>
        </w:numPr>
        <w:ind w:hanging="360" w:left="180"/>
        <w:jc w:val="both"/>
        <w:rPr>
          <w:rFonts w:ascii="Times New Roman" w:hAnsi="Times New Roman" w:cs="Times New Roman"/>
          <w:b/>
          <w:bCs/>
          <w:sz w:val="24"/>
          <w:szCs w:val="24"/>
        </w:rPr>
      </w:pPr>
      <w:r>
        <w:rPr>
          <w:rFonts w:cs="Times New Roman" w:ascii="Times New Roman" w:hAnsi="Times New Roman"/>
          <w:b/>
          <w:bCs/>
          <w:sz w:val="24"/>
          <w:szCs w:val="24"/>
        </w:rPr>
        <w:t>Annual Reports</w:t>
      </w:r>
    </w:p>
    <w:p>
      <w:pPr>
        <w:pStyle w:val="ListParagraph"/>
        <w:numPr>
          <w:ilvl w:val="0"/>
          <w:numId w:val="6"/>
        </w:numPr>
        <w:ind w:hanging="360" w:left="180"/>
        <w:jc w:val="both"/>
        <w:rPr>
          <w:rFonts w:ascii="Times New Roman" w:hAnsi="Times New Roman" w:cs="Times New Roman"/>
          <w:b/>
          <w:bCs/>
          <w:sz w:val="24"/>
          <w:szCs w:val="24"/>
        </w:rPr>
      </w:pPr>
      <w:r>
        <w:rPr>
          <w:rFonts w:cs="Times New Roman" w:ascii="Times New Roman" w:hAnsi="Times New Roman"/>
          <w:b/>
          <w:bCs/>
          <w:sz w:val="24"/>
          <w:szCs w:val="24"/>
        </w:rPr>
        <w:t>Strategic Plan</w:t>
      </w:r>
    </w:p>
    <w:p>
      <w:pPr>
        <w:pStyle w:val="ListParagraph"/>
        <w:numPr>
          <w:ilvl w:val="0"/>
          <w:numId w:val="6"/>
        </w:numPr>
        <w:ind w:hanging="360" w:left="180"/>
        <w:jc w:val="both"/>
        <w:rPr>
          <w:rFonts w:ascii="Times New Roman" w:hAnsi="Times New Roman" w:cs="Times New Roman"/>
          <w:b/>
          <w:bCs/>
          <w:sz w:val="24"/>
          <w:szCs w:val="24"/>
        </w:rPr>
      </w:pPr>
      <w:r>
        <w:rPr>
          <w:rFonts w:cs="Times New Roman" w:ascii="Times New Roman" w:hAnsi="Times New Roman"/>
          <w:b/>
          <w:bCs/>
          <w:sz w:val="24"/>
          <w:szCs w:val="24"/>
        </w:rPr>
        <w:t>Policy Briefs</w:t>
      </w:r>
    </w:p>
    <w:p>
      <w:pPr>
        <w:pStyle w:val="ListParagraph"/>
        <w:numPr>
          <w:ilvl w:val="0"/>
          <w:numId w:val="6"/>
        </w:numPr>
        <w:ind w:hanging="360" w:left="180"/>
        <w:jc w:val="both"/>
        <w:rPr>
          <w:rFonts w:ascii="Times New Roman" w:hAnsi="Times New Roman" w:cs="Times New Roman"/>
          <w:b/>
          <w:bCs/>
          <w:sz w:val="24"/>
          <w:szCs w:val="24"/>
        </w:rPr>
      </w:pPr>
      <w:r>
        <w:rPr>
          <w:rFonts w:cs="Times New Roman" w:ascii="Times New Roman" w:hAnsi="Times New Roman"/>
          <w:b/>
          <w:bCs/>
          <w:sz w:val="24"/>
          <w:szCs w:val="24"/>
        </w:rPr>
        <w:t>Programs and Impact Reports</w:t>
      </w:r>
    </w:p>
    <w:p>
      <w:pPr>
        <w:pStyle w:val="IntenseQuote"/>
        <w:rPr>
          <w:rFonts w:ascii="Times New Roman" w:hAnsi="Times New Roman" w:cs="Times New Roman"/>
          <w:b/>
          <w:i w:val="false"/>
          <w:i w:val="false"/>
          <w:sz w:val="24"/>
          <w:szCs w:val="24"/>
        </w:rPr>
      </w:pPr>
      <w:r>
        <w:rPr>
          <w:rFonts w:cs="Times New Roman" w:ascii="Times New Roman" w:hAnsi="Times New Roman"/>
          <w:b/>
          <w:bCs/>
          <w:i w:val="false"/>
          <w:iCs w:val="false"/>
          <w:sz w:val="24"/>
          <w:szCs w:val="24"/>
        </w:rPr>
        <w:t>Join Us</w:t>
      </w:r>
    </w:p>
    <w:p>
      <w:pPr>
        <w:pStyle w:val="ListParagraph"/>
        <w:numPr>
          <w:ilvl w:val="0"/>
          <w:numId w:val="7"/>
        </w:numPr>
        <w:ind w:hanging="360" w:left="180"/>
        <w:rPr>
          <w:rFonts w:ascii="Times New Roman" w:hAnsi="Times New Roman" w:cs="Times New Roman"/>
          <w:sz w:val="24"/>
          <w:szCs w:val="24"/>
        </w:rPr>
      </w:pPr>
      <w:r>
        <w:rPr>
          <w:rFonts w:cs="Times New Roman" w:ascii="Times New Roman" w:hAnsi="Times New Roman"/>
          <w:b/>
          <w:bCs/>
          <w:sz w:val="24"/>
          <w:szCs w:val="24"/>
        </w:rPr>
        <w:t>Volunteer:</w:t>
      </w:r>
      <w:r>
        <w:rPr>
          <w:rFonts w:cs="Times New Roman" w:ascii="Times New Roman" w:hAnsi="Times New Roman"/>
          <w:sz w:val="24"/>
          <w:szCs w:val="24"/>
        </w:rPr>
        <w:t xml:space="preserve"> Create a Form for Volunteer Application</w:t>
      </w:r>
    </w:p>
    <w:p>
      <w:pPr>
        <w:pStyle w:val="ListParagraph"/>
        <w:numPr>
          <w:ilvl w:val="0"/>
          <w:numId w:val="7"/>
        </w:numPr>
        <w:ind w:hanging="360" w:left="180"/>
        <w:jc w:val="both"/>
        <w:rPr>
          <w:rFonts w:ascii="Times New Roman" w:hAnsi="Times New Roman" w:cs="Times New Roman"/>
          <w:sz w:val="24"/>
          <w:szCs w:val="24"/>
        </w:rPr>
      </w:pPr>
      <w:r>
        <w:rPr>
          <w:rFonts w:cs="Times New Roman" w:ascii="Times New Roman" w:hAnsi="Times New Roman"/>
          <w:b/>
          <w:bCs/>
          <w:sz w:val="24"/>
          <w:szCs w:val="24"/>
        </w:rPr>
        <w:t>Partner with Us:</w:t>
      </w:r>
      <w:r>
        <w:rPr>
          <w:rFonts w:cs="Times New Roman" w:ascii="Times New Roman" w:hAnsi="Times New Roman"/>
          <w:sz w:val="24"/>
          <w:szCs w:val="24"/>
        </w:rPr>
        <w:t xml:space="preserve"> Create a form for Organizations to apply for partnership with us</w:t>
      </w:r>
    </w:p>
    <w:p>
      <w:pPr>
        <w:pStyle w:val="ListParagraph"/>
        <w:numPr>
          <w:ilvl w:val="0"/>
          <w:numId w:val="7"/>
        </w:numPr>
        <w:ind w:hanging="360" w:left="180"/>
        <w:jc w:val="both"/>
        <w:rPr>
          <w:rFonts w:ascii="Times New Roman" w:hAnsi="Times New Roman" w:cs="Times New Roman"/>
          <w:sz w:val="24"/>
          <w:szCs w:val="24"/>
        </w:rPr>
      </w:pPr>
      <w:r>
        <w:rPr>
          <w:rFonts w:cs="Times New Roman" w:ascii="Times New Roman" w:hAnsi="Times New Roman"/>
          <w:b/>
          <w:bCs/>
          <w:sz w:val="24"/>
          <w:szCs w:val="24"/>
        </w:rPr>
        <w:t>Donate:</w:t>
      </w:r>
      <w:r>
        <w:rPr>
          <w:rFonts w:cs="Times New Roman" w:ascii="Times New Roman" w:hAnsi="Times New Roman"/>
          <w:sz w:val="24"/>
          <w:szCs w:val="24"/>
        </w:rPr>
        <w:t xml:space="preserve"> Provide an option for financial support to the following causes:</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Support a Child’s Education (5,000 naira per child)</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Pad a Girl (1000 naira per Girl)</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Plant a tree (2,000 naira per tree)</w:t>
      </w:r>
    </w:p>
    <w:p>
      <w:pPr>
        <w:pStyle w:val="ListParagraph"/>
        <w:ind w:left="180"/>
        <w:jc w:val="both"/>
        <w:rPr>
          <w:rFonts w:ascii="Times New Roman" w:hAnsi="Times New Roman" w:cs="Times New Roman"/>
          <w:sz w:val="24"/>
          <w:szCs w:val="24"/>
        </w:rPr>
      </w:pPr>
      <w:r>
        <w:rPr>
          <w:rFonts w:cs="Times New Roman" w:ascii="Times New Roman" w:hAnsi="Times New Roman"/>
          <w:sz w:val="24"/>
          <w:szCs w:val="24"/>
        </w:rPr>
      </w:r>
    </w:p>
    <w:p>
      <w:pPr>
        <w:pStyle w:val="IntenseQuote"/>
        <w:rPr>
          <w:rFonts w:ascii="Times New Roman" w:hAnsi="Times New Roman" w:cs="Times New Roman"/>
          <w:b/>
          <w:i w:val="false"/>
          <w:i w:val="false"/>
          <w:sz w:val="24"/>
          <w:szCs w:val="24"/>
        </w:rPr>
      </w:pPr>
      <w:r>
        <w:rPr>
          <w:rFonts w:cs="Times New Roman" w:ascii="Times New Roman" w:hAnsi="Times New Roman"/>
          <w:b/>
          <w:i w:val="false"/>
          <w:sz w:val="24"/>
          <w:szCs w:val="24"/>
        </w:rPr>
        <w:t>Contact Us</w:t>
      </w:r>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Email:</w:t>
      </w:r>
      <w:r>
        <w:rPr>
          <w:rFonts w:cs="Times New Roman" w:ascii="Times New Roman" w:hAnsi="Times New Roman"/>
          <w:sz w:val="24"/>
          <w:szCs w:val="24"/>
        </w:rPr>
        <w:t xml:space="preserve"> </w:t>
      </w:r>
      <w:hyperlink r:id="rId2">
        <w:r>
          <w:rPr>
            <w:rStyle w:val="Hyperlink"/>
            <w:rFonts w:cs="Times New Roman" w:ascii="Times New Roman" w:hAnsi="Times New Roman"/>
            <w:sz w:val="24"/>
            <w:szCs w:val="24"/>
          </w:rPr>
          <w:t>info@youngleadersnet.org</w:t>
        </w:r>
      </w:hyperlink>
      <w:r>
        <w:rPr>
          <w:rFonts w:cs="Times New Roman" w:ascii="Times New Roman" w:hAnsi="Times New Roman"/>
          <w:sz w:val="24"/>
          <w:szCs w:val="24"/>
        </w:rPr>
        <w:t>, ylnnigeria@gmail.com</w:t>
      </w:r>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Phone:</w:t>
      </w:r>
      <w:r>
        <w:rPr>
          <w:rFonts w:cs="Times New Roman" w:ascii="Times New Roman" w:hAnsi="Times New Roman"/>
          <w:sz w:val="24"/>
          <w:szCs w:val="24"/>
        </w:rPr>
        <w:t xml:space="preserve"> (+234 )913 -508 -8745</w:t>
      </w:r>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Social media</w:t>
      </w:r>
      <w:r>
        <w:rPr>
          <w:rFonts w:cs="Times New Roman" w:ascii="Times New Roman" w:hAnsi="Times New Roman"/>
          <w:sz w:val="24"/>
          <w:szCs w:val="24"/>
        </w:rPr>
        <w:t xml:space="preserve">: </w:t>
      </w:r>
    </w:p>
    <w:p>
      <w:pPr>
        <w:pStyle w:val="ListParagraph"/>
        <w:ind w:left="0"/>
        <w:rPr>
          <w:rFonts w:ascii="Times New Roman" w:hAnsi="Times New Roman" w:cs="Times New Roman"/>
          <w:sz w:val="24"/>
          <w:szCs w:val="24"/>
        </w:rPr>
      </w:pPr>
      <w:r>
        <w:rPr>
          <w:rFonts w:cs="Times New Roman" w:ascii="Times New Roman" w:hAnsi="Times New Roman"/>
          <w:b/>
          <w:bCs/>
          <w:sz w:val="24"/>
          <w:szCs w:val="24"/>
        </w:rPr>
        <w:t>Facebook:</w:t>
      </w:r>
      <w:r>
        <w:rPr>
          <w:rFonts w:cs="Times New Roman" w:ascii="Times New Roman" w:hAnsi="Times New Roman"/>
          <w:sz w:val="24"/>
          <w:szCs w:val="24"/>
        </w:rPr>
        <w:t xml:space="preserve"> </w:t>
      </w:r>
      <w:hyperlink r:id="rId3">
        <w:r>
          <w:rPr>
            <w:rStyle w:val="Hyperlink"/>
            <w:rFonts w:cs="Times New Roman" w:ascii="Times New Roman" w:hAnsi="Times New Roman"/>
            <w:sz w:val="24"/>
            <w:szCs w:val="24"/>
          </w:rPr>
          <w:t>http://facebook.com/youngleadersn</w:t>
        </w:r>
      </w:hyperlink>
      <w:r>
        <w:rPr>
          <w:rFonts w:cs="Times New Roman" w:ascii="Times New Roman" w:hAnsi="Times New Roman"/>
          <w:sz w:val="24"/>
          <w:szCs w:val="24"/>
        </w:rPr>
        <w:br/>
      </w:r>
      <w:r>
        <w:rPr>
          <w:rFonts w:cs="Times New Roman" w:ascii="Times New Roman" w:hAnsi="Times New Roman"/>
          <w:b/>
          <w:bCs/>
          <w:sz w:val="24"/>
          <w:szCs w:val="24"/>
        </w:rPr>
        <w:t>X:</w:t>
      </w:r>
      <w:r>
        <w:rPr>
          <w:rFonts w:cs="Times New Roman" w:ascii="Times New Roman" w:hAnsi="Times New Roman"/>
          <w:sz w:val="24"/>
          <w:szCs w:val="24"/>
        </w:rPr>
        <w:t xml:space="preserve"> </w:t>
      </w:r>
      <w:hyperlink r:id="rId4">
        <w:r>
          <w:rPr>
            <w:rStyle w:val="Hyperlink"/>
            <w:rFonts w:cs="Times New Roman" w:ascii="Times New Roman" w:hAnsi="Times New Roman"/>
            <w:sz w:val="24"/>
            <w:szCs w:val="24"/>
          </w:rPr>
          <w:t>http://x.com/YoungLeadersN</w:t>
        </w:r>
      </w:hyperlink>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Instagram:</w:t>
      </w:r>
      <w:r>
        <w:rPr>
          <w:rFonts w:cs="Times New Roman" w:ascii="Times New Roman" w:hAnsi="Times New Roman"/>
          <w:sz w:val="24"/>
          <w:szCs w:val="24"/>
        </w:rPr>
        <w:t xml:space="preserve"> </w:t>
      </w:r>
      <w:hyperlink r:id="rId5">
        <w:r>
          <w:rPr>
            <w:rStyle w:val="Hyperlink"/>
            <w:rFonts w:cs="Times New Roman" w:ascii="Times New Roman" w:hAnsi="Times New Roman"/>
            <w:sz w:val="24"/>
            <w:szCs w:val="24"/>
          </w:rPr>
          <w:t>http://instagram.com/youngleadersn</w:t>
        </w:r>
      </w:hyperlink>
    </w:p>
    <w:p>
      <w:pPr>
        <w:pStyle w:val="ListParagraph"/>
        <w:ind w:left="0"/>
        <w:rPr>
          <w:rFonts w:ascii="Times New Roman" w:hAnsi="Times New Roman" w:cs="Times New Roman"/>
          <w:sz w:val="24"/>
          <w:szCs w:val="24"/>
        </w:rPr>
      </w:pPr>
      <w:r>
        <w:rPr>
          <w:rFonts w:cs="Times New Roman" w:ascii="Times New Roman" w:hAnsi="Times New Roman"/>
          <w:b/>
          <w:bCs/>
          <w:sz w:val="24"/>
          <w:szCs w:val="24"/>
        </w:rPr>
        <w:t xml:space="preserve">LinkedIn: </w:t>
      </w:r>
      <w:hyperlink r:id="rId6">
        <w:r>
          <w:rPr>
            <w:rStyle w:val="Hyperlink"/>
            <w:rFonts w:cs="Times New Roman" w:ascii="Times New Roman" w:hAnsi="Times New Roman"/>
            <w:sz w:val="24"/>
            <w:szCs w:val="24"/>
          </w:rPr>
          <w:t>https://www.linkedin.com/company/young-leaders-network</w:t>
        </w:r>
      </w:hyperlink>
      <w:r>
        <w:rPr>
          <w:rFonts w:cs="Times New Roman" w:ascii="Times New Roman" w:hAnsi="Times New Roman"/>
          <w:sz w:val="24"/>
          <w:szCs w:val="24"/>
        </w:rPr>
        <w:br/>
      </w:r>
      <w:r>
        <w:rPr>
          <w:rFonts w:cs="Times New Roman" w:ascii="Times New Roman" w:hAnsi="Times New Roman"/>
          <w:b/>
          <w:bCs/>
          <w:sz w:val="24"/>
          <w:szCs w:val="24"/>
        </w:rPr>
        <w:t>YouTube:</w:t>
      </w:r>
      <w:r>
        <w:rPr>
          <w:rFonts w:cs="Times New Roman" w:ascii="Times New Roman" w:hAnsi="Times New Roman"/>
          <w:sz w:val="24"/>
          <w:szCs w:val="24"/>
        </w:rPr>
        <w:t xml:space="preserve"> </w:t>
      </w:r>
      <w:hyperlink r:id="rId7">
        <w:r>
          <w:rPr>
            <w:rStyle w:val="Hyperlink"/>
            <w:rFonts w:cs="Times New Roman" w:ascii="Times New Roman" w:hAnsi="Times New Roman"/>
            <w:sz w:val="24"/>
            <w:szCs w:val="24"/>
          </w:rPr>
          <w:t>http://www.youtube.com/@youngleadersn</w:t>
        </w:r>
      </w:hyperlink>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Physical Address:</w:t>
      </w:r>
      <w:r>
        <w:rPr>
          <w:rFonts w:cs="Times New Roman" w:ascii="Times New Roman" w:hAnsi="Times New Roman"/>
          <w:sz w:val="24"/>
          <w:szCs w:val="24"/>
        </w:rPr>
        <w:t xml:space="preserve"> </w:t>
      </w:r>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Head Office:</w:t>
      </w:r>
      <w:r>
        <w:rPr>
          <w:rFonts w:cs="Times New Roman" w:ascii="Times New Roman" w:hAnsi="Times New Roman"/>
          <w:sz w:val="24"/>
          <w:szCs w:val="24"/>
        </w:rPr>
        <w:t xml:space="preserve"> Ambassador Crescent, Western Ring Road, New GRA, Bauchi, Bauchi State.</w:t>
      </w:r>
    </w:p>
    <w:p>
      <w:pPr>
        <w:pStyle w:val="ListParagraph"/>
        <w:ind w:left="0"/>
        <w:jc w:val="both"/>
        <w:rPr>
          <w:rFonts w:ascii="Times New Roman" w:hAnsi="Times New Roman" w:cs="Times New Roman"/>
          <w:sz w:val="24"/>
          <w:szCs w:val="24"/>
        </w:rPr>
      </w:pPr>
      <w:r>
        <w:rPr>
          <w:rFonts w:cs="Times New Roman" w:ascii="Times New Roman" w:hAnsi="Times New Roman"/>
          <w:b/>
          <w:bCs/>
          <w:sz w:val="24"/>
          <w:szCs w:val="24"/>
        </w:rPr>
        <w:t>Nasarawa Branch Office:</w:t>
      </w:r>
      <w:r>
        <w:rPr>
          <w:rFonts w:cs="Times New Roman" w:ascii="Times New Roman" w:hAnsi="Times New Roman"/>
          <w:sz w:val="24"/>
          <w:szCs w:val="24"/>
        </w:rPr>
        <w:t xml:space="preserve"> YMCA Mada-hills Adjacent Lafia Township stadium, Lafia, Nasarawa State</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spacing w:before="0" w:after="160"/>
        <w:ind w:left="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Menu:</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Home Page</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Who We Are</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Our Focus Areas</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Our Initiatives</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Resources</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t>Join Us</w:t>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0"/>
        <w:jc w:val="center"/>
        <w:rPr>
          <w:rFonts w:ascii="Times New Roman" w:hAnsi="Times New Roman" w:cs="Times New Roman"/>
          <w:b/>
          <w:bCs/>
          <w:sz w:val="24"/>
          <w:szCs w:val="24"/>
        </w:rPr>
      </w:pPr>
      <w:r>
        <w:rPr>
          <w:rFonts w:cs="Times New Roman" w:ascii="Times New Roman" w:hAnsi="Times New Roman"/>
          <w:b/>
          <w:bCs/>
          <w:sz w:val="24"/>
          <w:szCs w:val="24"/>
        </w:rPr>
        <w:t>Board Profile</w:t>
      </w:r>
    </w:p>
    <w:p>
      <w:pPr>
        <w:pStyle w:val="ListParagraph"/>
        <w:ind w:left="0"/>
        <w:jc w:val="center"/>
        <w:rPr>
          <w:rFonts w:ascii="Times New Roman" w:hAnsi="Times New Roman" w:cs="Times New Roman"/>
          <w:b/>
          <w:bCs/>
          <w:sz w:val="24"/>
          <w:szCs w:val="24"/>
        </w:rPr>
      </w:pPr>
      <w:r>
        <w:rPr>
          <w:rFonts w:cs="Times New Roman" w:ascii="Times New Roman" w:hAnsi="Times New Roman"/>
          <w:b/>
          <w:bCs/>
          <w:sz w:val="24"/>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9"/>
        <w:gridCol w:w="5660"/>
        <w:gridCol w:w="3101"/>
      </w:tblGrid>
      <w:tr>
        <w:trPr/>
        <w:tc>
          <w:tcPr>
            <w:tcW w:w="589" w:type="dxa"/>
            <w:tcBorders/>
          </w:tcPr>
          <w:p>
            <w:pPr>
              <w:pStyle w:val="ListParagraph"/>
              <w:widowControl/>
              <w:spacing w:lineRule="auto" w:line="240" w:before="0" w:after="0"/>
              <w:ind w:left="0"/>
              <w:contextualSpacing/>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S/N</w:t>
            </w:r>
          </w:p>
        </w:tc>
        <w:tc>
          <w:tcPr>
            <w:tcW w:w="5660" w:type="dxa"/>
            <w:tcBorders/>
          </w:tcPr>
          <w:p>
            <w:pPr>
              <w:pStyle w:val="ListParagraph"/>
              <w:widowControl/>
              <w:spacing w:lineRule="auto" w:line="240" w:before="0" w:after="0"/>
              <w:ind w:left="0"/>
              <w:contextualSpacing/>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Name</w:t>
            </w:r>
          </w:p>
        </w:tc>
        <w:tc>
          <w:tcPr>
            <w:tcW w:w="3101" w:type="dxa"/>
            <w:tcBorders/>
          </w:tcPr>
          <w:p>
            <w:pPr>
              <w:pStyle w:val="ListParagraph"/>
              <w:widowControl/>
              <w:spacing w:lineRule="auto" w:line="240" w:before="0" w:after="0"/>
              <w:ind w:left="0"/>
              <w:contextualSpacing/>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Position</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 Dogara James Igbeji</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Chairman</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 Seun Justin Onarinde</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Secretary</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 Adewale Adelasoye</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Mrs. Mary Dauda Bamaiyi</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Haj. Hadiza Sagir</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Mrs. Jamila Daniel Rabo</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 Sadiq Abubakar</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r>
        <w:trPr/>
        <w:tc>
          <w:tcPr>
            <w:tcW w:w="589"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w:t>
            </w:r>
          </w:p>
        </w:tc>
        <w:tc>
          <w:tcPr>
            <w:tcW w:w="5660"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Mr. Jeremiah Panshak Kassem</w:t>
            </w:r>
          </w:p>
        </w:tc>
        <w:tc>
          <w:tcPr>
            <w:tcW w:w="3101" w:type="dxa"/>
            <w:tcBorders/>
          </w:tcPr>
          <w:p>
            <w:pPr>
              <w:pStyle w:val="ListParagraph"/>
              <w:widowControl/>
              <w:spacing w:lineRule="auto" w:line="240" w:before="0" w:after="0"/>
              <w:ind w:left="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Member</w:t>
            </w:r>
          </w:p>
        </w:tc>
      </w:tr>
    </w:tbl>
    <w:p>
      <w:pPr>
        <w:pStyle w:val="ListParagraph"/>
        <w:ind w:left="0"/>
        <w:rPr>
          <w:rFonts w:ascii="Times New Roman" w:hAnsi="Times New Roman" w:cs="Times New Roman"/>
          <w:sz w:val="24"/>
          <w:szCs w:val="24"/>
        </w:rPr>
      </w:pPr>
      <w:r>
        <w:rPr>
          <w:rFonts w:cs="Times New Roman" w:ascii="Times New Roman" w:hAnsi="Times New Roman"/>
          <w:sz w:val="24"/>
          <w:szCs w:val="24"/>
        </w:rPr>
      </w:r>
    </w:p>
    <w:p>
      <w:pPr>
        <w:pStyle w:val="ListParagraph"/>
        <w:ind w:left="0"/>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b/>
          <w:bCs/>
          <w:sz w:val="24"/>
          <w:szCs w:val="24"/>
        </w:rPr>
      </w:pPr>
      <w:r>
        <w:rPr>
          <w:rFonts w:cs="Times New Roman" w:ascii="Times New Roman" w:hAnsi="Times New Roman"/>
          <w:b/>
          <w:bCs/>
          <w:sz w:val="24"/>
          <w:szCs w:val="24"/>
        </w:rPr>
        <w:t>Staff Profile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9"/>
        <w:gridCol w:w="2735"/>
        <w:gridCol w:w="6026"/>
      </w:tblGrid>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S/N</w:t>
            </w:r>
          </w:p>
        </w:tc>
        <w:tc>
          <w:tcPr>
            <w:tcW w:w="2735" w:type="dxa"/>
            <w:tcBorders/>
          </w:tcPr>
          <w:p>
            <w:pPr>
              <w:pStyle w:val="Normal"/>
              <w:widowControl/>
              <w:spacing w:lineRule="auto" w:line="240" w:before="0" w:after="0"/>
              <w:jc w:val="center"/>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Name</w:t>
            </w:r>
          </w:p>
        </w:tc>
        <w:tc>
          <w:tcPr>
            <w:tcW w:w="6026" w:type="dxa"/>
            <w:tcBorders/>
          </w:tcPr>
          <w:p>
            <w:pPr>
              <w:pStyle w:val="Normal"/>
              <w:widowControl/>
              <w:spacing w:lineRule="auto" w:line="240" w:before="0" w:after="0"/>
              <w:jc w:val="center"/>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Position</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Seun Justin Onarinde</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Executive Director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2.</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Charity Solomon</w:t>
            </w:r>
          </w:p>
        </w:tc>
        <w:tc>
          <w:tcPr>
            <w:tcW w:w="602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Programs Manager, Quality and Inclusive Education</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3.</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Moses Danjuma Kusko</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Program Manager, Active Citizen and Governance/Youth Leadership, Entrepreneurship and Empowerment.</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4.</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Noadiah Babas</w:t>
            </w:r>
          </w:p>
        </w:tc>
        <w:tc>
          <w:tcPr>
            <w:tcW w:w="602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Knowledge Manager/Programs Manager, Climate Impact and Resilience</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5.</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Folashade Ipinlaye</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Head of Admin and Finance</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6.</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Dinah Dabo</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State Coordinator, Nasarawa Office</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7.</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Saipwa Yusuf</w:t>
            </w:r>
          </w:p>
        </w:tc>
        <w:tc>
          <w:tcPr>
            <w:tcW w:w="602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Program Officer, Climate Impact and Resilience/Facility Manager</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8.</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Dorothy Aaron</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Monitoring and Evaluation Officer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9.</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Cletus Chibuike Eze</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Communications Officer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10.</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Victoria Ozioma Ezekiel</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Finance Officer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11.</w:t>
            </w:r>
          </w:p>
        </w:tc>
        <w:tc>
          <w:tcPr>
            <w:tcW w:w="273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Senan Dashe</w:t>
            </w:r>
          </w:p>
        </w:tc>
        <w:tc>
          <w:tcPr>
            <w:tcW w:w="602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Program Officer, Youth Leadership Entrepreneurial and Empowerment Program</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11.</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Faith Musa Jomni</w:t>
            </w:r>
          </w:p>
        </w:tc>
        <w:tc>
          <w:tcPr>
            <w:tcW w:w="6026"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Program Officer, Youth Leadership, Entrepreneurship and Empowerment.</w:t>
            </w:r>
          </w:p>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12.</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Rhoda Isah Kalla</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Gender and Safeguarding Officer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13.</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Blessing Chinwendu Eze</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Procurement Officer</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14.</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Simon Adaofouyi Ekele</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Program Officer, Youth Leadership, Entrepreneurship and Empowerment.</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15.</w:t>
            </w:r>
          </w:p>
        </w:tc>
        <w:tc>
          <w:tcPr>
            <w:tcW w:w="2735"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John Ogah</w:t>
            </w:r>
          </w:p>
        </w:tc>
        <w:tc>
          <w:tcPr>
            <w:tcW w:w="6026"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kern w:val="0"/>
                <w:sz w:val="24"/>
                <w:szCs w:val="24"/>
                <w:lang w:val="en-US" w:eastAsia="en-US" w:bidi="ar-SA"/>
              </w:rPr>
              <w:t>Communications Assistant</w:t>
            </w:r>
          </w:p>
        </w:tc>
      </w:tr>
      <w:tr>
        <w:trPr/>
        <w:tc>
          <w:tcPr>
            <w:tcW w:w="589" w:type="dxa"/>
            <w:tcBorders/>
          </w:tcPr>
          <w:p>
            <w:pPr>
              <w:pStyle w:val="Normal"/>
              <w:widowControl/>
              <w:spacing w:lineRule="auto" w:line="240" w:before="0" w:after="0"/>
              <w:jc w:val="left"/>
              <w:rPr>
                <w:rFonts w:ascii="Times New Roman" w:hAnsi="Times New Roman" w:cs="Times New Roman"/>
                <w:b/>
                <w:bCs/>
                <w:sz w:val="24"/>
                <w:szCs w:val="24"/>
              </w:rPr>
            </w:pPr>
            <w:r>
              <w:rPr>
                <w:rFonts w:eastAsia="Calibri" w:cs="Times New Roman" w:ascii="Times New Roman" w:hAnsi="Times New Roman"/>
                <w:b/>
                <w:bCs/>
                <w:kern w:val="0"/>
                <w:sz w:val="24"/>
                <w:szCs w:val="24"/>
                <w:lang w:val="en-US" w:eastAsia="en-US" w:bidi="ar-SA"/>
              </w:rPr>
              <w:t>16.</w:t>
            </w:r>
          </w:p>
        </w:tc>
        <w:tc>
          <w:tcPr>
            <w:tcW w:w="273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Elizabeth Motunrayo Babatunde</w:t>
            </w:r>
          </w:p>
        </w:tc>
        <w:tc>
          <w:tcPr>
            <w:tcW w:w="602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Program Officer, Quality and Inclusive Education</w:t>
            </w:r>
          </w:p>
        </w:tc>
      </w:tr>
    </w:tbl>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r>
    </w:p>
    <w:sectPr>
      <w:headerReference w:type="even" r:id="rId8"/>
      <w:headerReference w:type="default" r:id="rId9"/>
      <w:headerReference w:type="first" r:id="rId10"/>
      <w:type w:val="nextPage"/>
      <w:pgSz w:w="12240" w:h="15840"/>
      <w:pgMar w:left="1440" w:right="1440" w:gutter="0" w:header="720" w:top="99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459" w:leader="none"/>
        <w:tab w:val="center" w:pos="4680" w:leader="none"/>
        <w:tab w:val="right" w:pos="9360" w:leader="none"/>
      </w:tabs>
      <w:rPr>
        <w:rFonts w:ascii="Times New Roman" w:hAnsi="Times New Roman" w:cs="Times New Roman"/>
        <w:b/>
        <w:bCs/>
        <w:sz w:val="32"/>
        <w:szCs w:val="32"/>
      </w:rPr>
    </w:pPr>
    <w:r>
      <w:drawing>
        <wp:anchor behindDoc="1" distT="0" distB="0" distL="114300" distR="114300" simplePos="0" locked="0" layoutInCell="0" allowOverlap="1" relativeHeight="10">
          <wp:simplePos x="0" y="0"/>
          <wp:positionH relativeFrom="margin">
            <wp:align>center</wp:align>
          </wp:positionH>
          <wp:positionV relativeFrom="paragraph">
            <wp:posOffset>-330200</wp:posOffset>
          </wp:positionV>
          <wp:extent cx="1546225" cy="5010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546225" cy="501015"/>
                  </a:xfrm>
                  <a:prstGeom prst="rect">
                    <a:avLst/>
                  </a:prstGeom>
                  <a:noFill/>
                </pic:spPr>
              </pic:pic>
            </a:graphicData>
          </a:graphic>
        </wp:anchor>
      </w:drawing>
    </w:r>
    <w:r>
      <w:rPr>
        <w:rFonts w:cs="Times New Roman" w:ascii="Times New Roman" w:hAnsi="Times New Roman"/>
        <w:b/>
        <w:bCs/>
        <w:sz w:val="32"/>
        <w:szCs w:val="32"/>
      </w:rPr>
      <w:tab/>
    </w:r>
  </w:p>
  <w:p>
    <w:pPr>
      <w:pStyle w:val="Header"/>
      <w:tabs>
        <w:tab w:val="left" w:pos="2459" w:leader="none"/>
        <w:tab w:val="center" w:pos="4680" w:leader="none"/>
        <w:tab w:val="right" w:pos="9360" w:leader="none"/>
      </w:tabs>
      <w:jc w:val="center"/>
      <w:rPr>
        <w:rFonts w:ascii="Times New Roman" w:hAnsi="Times New Roman" w:cs="Times New Roman"/>
        <w:b/>
        <w:bCs/>
        <w:sz w:val="32"/>
        <w:szCs w:val="32"/>
      </w:rPr>
    </w:pPr>
    <w:r>
      <w:rPr>
        <w:rFonts w:cs="Times New Roman" w:ascii="Times New Roman" w:hAnsi="Times New Roman"/>
        <w:b/>
        <w:bCs/>
        <w:sz w:val="32"/>
        <w:szCs w:val="32"/>
      </w:rPr>
      <w:t>Contents for YLN’s Website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459" w:leader="none"/>
        <w:tab w:val="center" w:pos="4680" w:leader="none"/>
        <w:tab w:val="right" w:pos="9360" w:leader="none"/>
      </w:tabs>
      <w:rPr>
        <w:rFonts w:ascii="Times New Roman" w:hAnsi="Times New Roman" w:cs="Times New Roman"/>
        <w:b/>
        <w:bCs/>
        <w:sz w:val="32"/>
        <w:szCs w:val="32"/>
      </w:rPr>
    </w:pPr>
    <w:r>
      <w:drawing>
        <wp:anchor behindDoc="1" distT="0" distB="0" distL="114300" distR="114300" simplePos="0" locked="0" layoutInCell="0" allowOverlap="1" relativeHeight="10">
          <wp:simplePos x="0" y="0"/>
          <wp:positionH relativeFrom="margin">
            <wp:align>center</wp:align>
          </wp:positionH>
          <wp:positionV relativeFrom="paragraph">
            <wp:posOffset>-330200</wp:posOffset>
          </wp:positionV>
          <wp:extent cx="1546225" cy="50101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546225" cy="501015"/>
                  </a:xfrm>
                  <a:prstGeom prst="rect">
                    <a:avLst/>
                  </a:prstGeom>
                  <a:noFill/>
                </pic:spPr>
              </pic:pic>
            </a:graphicData>
          </a:graphic>
        </wp:anchor>
      </w:drawing>
    </w:r>
    <w:r>
      <w:rPr>
        <w:rFonts w:cs="Times New Roman" w:ascii="Times New Roman" w:hAnsi="Times New Roman"/>
        <w:b/>
        <w:bCs/>
        <w:sz w:val="32"/>
        <w:szCs w:val="32"/>
      </w:rPr>
      <w:tab/>
    </w:r>
  </w:p>
  <w:p>
    <w:pPr>
      <w:pStyle w:val="Header"/>
      <w:tabs>
        <w:tab w:val="left" w:pos="2459" w:leader="none"/>
        <w:tab w:val="center" w:pos="4680" w:leader="none"/>
        <w:tab w:val="right" w:pos="9360" w:leader="none"/>
      </w:tabs>
      <w:jc w:val="center"/>
      <w:rPr>
        <w:rFonts w:ascii="Times New Roman" w:hAnsi="Times New Roman" w:cs="Times New Roman"/>
        <w:b/>
        <w:bCs/>
        <w:sz w:val="32"/>
        <w:szCs w:val="32"/>
      </w:rPr>
    </w:pPr>
    <w:r>
      <w:rPr>
        <w:rFonts w:cs="Times New Roman" w:ascii="Times New Roman" w:hAnsi="Times New Roman"/>
        <w:b/>
        <w:bCs/>
        <w:sz w:val="32"/>
        <w:szCs w:val="32"/>
      </w:rPr>
      <w:t>Contents for YLN’s Website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0"/>
      <w:isLgl/>
      <w:numFmt w:val="decimal"/>
      <w:lvlText w:val="%1.%2."/>
      <w:lvlJc w:val="left"/>
      <w:pPr>
        <w:tabs>
          <w:tab w:val="num" w:pos="0"/>
        </w:tabs>
        <w:ind w:left="720" w:hanging="36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224" w:hanging="360"/>
      </w:pPr>
      <w:rPr>
        <w:b/>
      </w:rPr>
    </w:lvl>
    <w:lvl w:ilvl="1">
      <w:start w:val="1"/>
      <w:numFmt w:val="lowerLetter"/>
      <w:lvlText w:val="%2."/>
      <w:lvlJc w:val="left"/>
      <w:pPr>
        <w:tabs>
          <w:tab w:val="num" w:pos="0"/>
        </w:tabs>
        <w:ind w:left="1944" w:hanging="360"/>
      </w:pPr>
      <w:rPr/>
    </w:lvl>
    <w:lvl w:ilvl="2">
      <w:start w:val="1"/>
      <w:numFmt w:val="lowerRoman"/>
      <w:lvlText w:val="%3."/>
      <w:lvlJc w:val="right"/>
      <w:pPr>
        <w:tabs>
          <w:tab w:val="num" w:pos="0"/>
        </w:tabs>
        <w:ind w:left="2664" w:hanging="180"/>
      </w:pPr>
      <w:rPr/>
    </w:lvl>
    <w:lvl w:ilvl="3">
      <w:start w:val="1"/>
      <w:numFmt w:val="decimal"/>
      <w:lvlText w:val="%4."/>
      <w:lvlJc w:val="left"/>
      <w:pPr>
        <w:tabs>
          <w:tab w:val="num" w:pos="0"/>
        </w:tabs>
        <w:ind w:left="3384" w:hanging="360"/>
      </w:pPr>
      <w:rPr/>
    </w:lvl>
    <w:lvl w:ilvl="4">
      <w:start w:val="1"/>
      <w:numFmt w:val="lowerLetter"/>
      <w:lvlText w:val="%5."/>
      <w:lvlJc w:val="left"/>
      <w:pPr>
        <w:tabs>
          <w:tab w:val="num" w:pos="0"/>
        </w:tabs>
        <w:ind w:left="4104" w:hanging="360"/>
      </w:pPr>
      <w:rPr/>
    </w:lvl>
    <w:lvl w:ilvl="5">
      <w:start w:val="1"/>
      <w:numFmt w:val="lowerRoman"/>
      <w:lvlText w:val="%6."/>
      <w:lvlJc w:val="right"/>
      <w:pPr>
        <w:tabs>
          <w:tab w:val="num" w:pos="0"/>
        </w:tabs>
        <w:ind w:left="4824" w:hanging="180"/>
      </w:pPr>
      <w:rPr/>
    </w:lvl>
    <w:lvl w:ilvl="6">
      <w:start w:val="1"/>
      <w:numFmt w:val="decimal"/>
      <w:lvlText w:val="%7."/>
      <w:lvlJc w:val="left"/>
      <w:pPr>
        <w:tabs>
          <w:tab w:val="num" w:pos="0"/>
        </w:tabs>
        <w:ind w:left="5544" w:hanging="360"/>
      </w:pPr>
      <w:rPr/>
    </w:lvl>
    <w:lvl w:ilvl="7">
      <w:start w:val="1"/>
      <w:numFmt w:val="lowerLetter"/>
      <w:lvlText w:val="%8."/>
      <w:lvlJc w:val="left"/>
      <w:pPr>
        <w:tabs>
          <w:tab w:val="num" w:pos="0"/>
        </w:tabs>
        <w:ind w:left="6264" w:hanging="360"/>
      </w:pPr>
      <w:rPr/>
    </w:lvl>
    <w:lvl w:ilvl="8">
      <w:start w:val="1"/>
      <w:numFmt w:val="lowerRoman"/>
      <w:lvlText w:val="%9."/>
      <w:lvlJc w:val="right"/>
      <w:pPr>
        <w:tabs>
          <w:tab w:val="num" w:pos="0"/>
        </w:tabs>
        <w:ind w:left="6984" w:hanging="180"/>
      </w:pPr>
      <w:rPr/>
    </w:lvl>
  </w:abstractNum>
  <w:abstractNum w:abstractNumId="9">
    <w:lvl w:ilvl="0">
      <w:start w:val="4"/>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865d5"/>
    <w:pPr>
      <w:keepNext w:val="true"/>
      <w:keepLines/>
      <w:spacing w:before="360" w:after="80"/>
      <w:outlineLvl w:val="0"/>
    </w:pPr>
    <w:rPr>
      <w:rFonts w:ascii="Calibri Light" w:hAnsi="Calibri Light" w:eastAsia="游ゴシック Light" w:cs="Times New Roman"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1865d5"/>
    <w:pPr>
      <w:keepNext w:val="true"/>
      <w:keepLines/>
      <w:spacing w:before="160" w:after="80"/>
      <w:outlineLvl w:val="1"/>
    </w:pPr>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865d5"/>
    <w:pPr>
      <w:keepNext w:val="true"/>
      <w:keepLines/>
      <w:spacing w:before="160" w:after="80"/>
      <w:outlineLvl w:val="2"/>
    </w:pPr>
    <w:rPr>
      <w:rFonts w:eastAsia="游ゴシック Light" w:cs="Times New Roman"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865d5"/>
    <w:pPr>
      <w:keepNext w:val="true"/>
      <w:keepLines/>
      <w:spacing w:before="80" w:after="40"/>
      <w:outlineLvl w:val="3"/>
    </w:pPr>
    <w:rPr>
      <w:rFonts w:eastAsia="游ゴシック Light" w:cs="Times New Roman"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865d5"/>
    <w:pPr>
      <w:keepNext w:val="true"/>
      <w:keepLines/>
      <w:spacing w:before="80" w:after="40"/>
      <w:outlineLvl w:val="4"/>
    </w:pPr>
    <w:rPr>
      <w:rFonts w:eastAsia="游ゴシック Light" w:cs="Times New Roman"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865d5"/>
    <w:pPr>
      <w:keepNext w:val="true"/>
      <w:keepLines/>
      <w:spacing w:before="40" w:after="0"/>
      <w:outlineLvl w:val="5"/>
    </w:pPr>
    <w:rPr>
      <w:rFonts w:eastAsia="游ゴシック Light"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865d5"/>
    <w:pPr>
      <w:keepNext w:val="true"/>
      <w:keepLines/>
      <w:spacing w:before="40" w:after="0"/>
      <w:outlineLvl w:val="6"/>
    </w:pPr>
    <w:rPr>
      <w:rFonts w:eastAsia="游ゴシック Light"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865d5"/>
    <w:pPr>
      <w:keepNext w:val="true"/>
      <w:keepLines/>
      <w:spacing w:before="0" w:after="0"/>
      <w:outlineLvl w:val="7"/>
    </w:pPr>
    <w:rPr>
      <w:rFonts w:eastAsia="游ゴシック Light"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865d5"/>
    <w:pPr>
      <w:keepNext w:val="true"/>
      <w:keepLines/>
      <w:spacing w:before="0" w:after="0"/>
      <w:outlineLvl w:val="8"/>
    </w:pPr>
    <w:rPr>
      <w:rFonts w:eastAsia="游ゴシック Light"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65d5"/>
    <w:rPr>
      <w:rFonts w:ascii="Calibri Light" w:hAnsi="Calibri Light" w:eastAsia="游ゴシック Light" w:cs="Times New Roman"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1865d5"/>
    <w:rPr>
      <w:rFonts w:ascii="Calibri Light" w:hAnsi="Calibri Light" w:eastAsia="游ゴシック Light" w:cs="Times New Roman"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865d5"/>
    <w:rPr>
      <w:rFonts w:eastAsia="游ゴシック Light" w:cs="Times New Roman"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865d5"/>
    <w:rPr>
      <w:rFonts w:eastAsia="游ゴシック Light" w:cs="Times New Roman"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865d5"/>
    <w:rPr>
      <w:rFonts w:eastAsia="游ゴシック Light" w:cs="Times New Roman"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865d5"/>
    <w:rPr>
      <w:rFonts w:eastAsia="游ゴシック Light"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865d5"/>
    <w:rPr>
      <w:rFonts w:eastAsia="游ゴシック Light"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865d5"/>
    <w:rPr>
      <w:rFonts w:eastAsia="游ゴシック Light"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865d5"/>
    <w:rPr>
      <w:rFonts w:eastAsia="游ゴシック Light"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1865d5"/>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865d5"/>
    <w:rPr>
      <w:rFonts w:eastAsia="游ゴシック Light"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865d5"/>
    <w:rPr>
      <w:i/>
      <w:iCs/>
      <w:color w:themeColor="text1" w:themeTint="bf" w:val="404040"/>
    </w:rPr>
  </w:style>
  <w:style w:type="character" w:styleId="IntenseEmphasis">
    <w:name w:val="Intense Emphasis"/>
    <w:basedOn w:val="DefaultParagraphFont"/>
    <w:uiPriority w:val="21"/>
    <w:qFormat/>
    <w:rsid w:val="001865d5"/>
    <w:rPr>
      <w:i/>
      <w:iCs/>
      <w:color w:themeColor="accent1" w:themeShade="bf" w:val="2F5496"/>
    </w:rPr>
  </w:style>
  <w:style w:type="character" w:styleId="IntenseQuoteChar" w:customStyle="1">
    <w:name w:val="Intense Quote Char"/>
    <w:basedOn w:val="DefaultParagraphFont"/>
    <w:link w:val="IntenseQuote"/>
    <w:uiPriority w:val="30"/>
    <w:qFormat/>
    <w:rsid w:val="001865d5"/>
    <w:rPr>
      <w:i/>
      <w:iCs/>
      <w:color w:themeColor="accent1" w:themeShade="bf" w:val="2F5496"/>
    </w:rPr>
  </w:style>
  <w:style w:type="character" w:styleId="IntenseReference">
    <w:name w:val="Intense Reference"/>
    <w:basedOn w:val="DefaultParagraphFont"/>
    <w:uiPriority w:val="32"/>
    <w:qFormat/>
    <w:rsid w:val="001865d5"/>
    <w:rPr>
      <w:b/>
      <w:bCs/>
      <w:smallCaps/>
      <w:color w:themeColor="accent1" w:themeShade="bf" w:val="2F5496"/>
      <w:spacing w:val="5"/>
    </w:rPr>
  </w:style>
  <w:style w:type="character" w:styleId="Strong">
    <w:name w:val="Strong"/>
    <w:basedOn w:val="DefaultParagraphFont"/>
    <w:uiPriority w:val="22"/>
    <w:qFormat/>
    <w:rsid w:val="001865d5"/>
    <w:rPr>
      <w:b/>
      <w:bCs/>
    </w:rPr>
  </w:style>
  <w:style w:type="character" w:styleId="CommentTextChar" w:customStyle="1">
    <w:name w:val="Comment Text Char"/>
    <w:basedOn w:val="DefaultParagraphFont"/>
    <w:link w:val="CommentText"/>
    <w:uiPriority w:val="99"/>
    <w:qFormat/>
    <w:rsid w:val="00824d07"/>
    <w:rPr>
      <w:sz w:val="20"/>
      <w:szCs w:val="20"/>
    </w:rPr>
  </w:style>
  <w:style w:type="character" w:styleId="CommentSubjectChar" w:customStyle="1">
    <w:name w:val="Comment Subject Char"/>
    <w:basedOn w:val="CommentTextChar"/>
    <w:link w:val="annotationsubject"/>
    <w:uiPriority w:val="99"/>
    <w:semiHidden/>
    <w:qFormat/>
    <w:rsid w:val="00824d07"/>
    <w:rPr>
      <w:b/>
      <w:bCs/>
      <w:sz w:val="20"/>
      <w:szCs w:val="20"/>
    </w:rPr>
  </w:style>
  <w:style w:type="character" w:styleId="Hyperlink">
    <w:name w:val="Hyperlink"/>
    <w:basedOn w:val="DefaultParagraphFont"/>
    <w:uiPriority w:val="99"/>
    <w:unhideWhenUsed/>
    <w:rsid w:val="00fb006a"/>
    <w:rPr>
      <w:color w:themeColor="hyperlink" w:val="0563C1"/>
      <w:u w:val="single"/>
    </w:rPr>
  </w:style>
  <w:style w:type="character" w:styleId="UnresolvedMention">
    <w:name w:val="Unresolved Mention"/>
    <w:basedOn w:val="DefaultParagraphFont"/>
    <w:uiPriority w:val="99"/>
    <w:semiHidden/>
    <w:unhideWhenUsed/>
    <w:qFormat/>
    <w:rsid w:val="00fb006a"/>
    <w:rPr>
      <w:color w:val="605E5C"/>
      <w:shd w:fill="E1DFDD" w:val="clear"/>
    </w:rPr>
  </w:style>
  <w:style w:type="character" w:styleId="HeaderChar" w:customStyle="1">
    <w:name w:val="Header Char"/>
    <w:basedOn w:val="DefaultParagraphFont"/>
    <w:link w:val="Header"/>
    <w:uiPriority w:val="99"/>
    <w:qFormat/>
    <w:rsid w:val="00c33d5f"/>
    <w:rPr/>
  </w:style>
  <w:style w:type="character" w:styleId="FooterChar" w:customStyle="1">
    <w:name w:val="Footer Char"/>
    <w:basedOn w:val="DefaultParagraphFont"/>
    <w:link w:val="Footer"/>
    <w:uiPriority w:val="99"/>
    <w:qFormat/>
    <w:rsid w:val="00c33d5f"/>
    <w:rPr/>
  </w:style>
  <w:style w:type="character" w:styleId="CommentReference">
    <w:name w:val="annotation reference"/>
    <w:basedOn w:val="DefaultParagraphFont"/>
    <w:uiPriority w:val="99"/>
    <w:semiHidden/>
    <w:unhideWhenUsed/>
    <w:qFormat/>
    <w:rsid w:val="00d807c8"/>
    <w:rPr>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865d5"/>
    <w:pPr>
      <w:spacing w:lineRule="auto" w:line="240" w:before="0" w:after="8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865d5"/>
    <w:pPr/>
    <w:rPr>
      <w:rFonts w:eastAsia="游ゴシック Light"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865d5"/>
    <w:pPr>
      <w:spacing w:before="160" w:after="160"/>
      <w:jc w:val="center"/>
    </w:pPr>
    <w:rPr>
      <w:i/>
      <w:iCs/>
      <w:color w:themeColor="text1" w:themeTint="bf" w:val="404040"/>
    </w:rPr>
  </w:style>
  <w:style w:type="paragraph" w:styleId="ListParagraph">
    <w:name w:val="List Paragraph"/>
    <w:basedOn w:val="Normal"/>
    <w:uiPriority w:val="34"/>
    <w:qFormat/>
    <w:rsid w:val="001865d5"/>
    <w:pPr>
      <w:spacing w:before="0" w:after="160"/>
      <w:ind w:left="720"/>
      <w:contextualSpacing/>
    </w:pPr>
    <w:rPr/>
  </w:style>
  <w:style w:type="paragraph" w:styleId="IntenseQuote">
    <w:name w:val="Intense Quote"/>
    <w:basedOn w:val="Normal"/>
    <w:next w:val="Normal"/>
    <w:link w:val="IntenseQuoteChar"/>
    <w:uiPriority w:val="30"/>
    <w:qFormat/>
    <w:rsid w:val="001865d5"/>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CommentText">
    <w:name w:val="annotation text"/>
    <w:basedOn w:val="Normal"/>
    <w:link w:val="CommentTextChar"/>
    <w:uiPriority w:val="99"/>
    <w:unhideWhenUsed/>
    <w:rsid w:val="00824d07"/>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824d07"/>
    <w:pPr>
      <w:spacing w:before="0" w:after="200"/>
    </w:pPr>
    <w:rPr>
      <w:b/>
      <w:bCs/>
    </w:rPr>
  </w:style>
  <w:style w:type="paragraph" w:styleId="NormalWeb">
    <w:name w:val="Normal (Web)"/>
    <w:basedOn w:val="Normal"/>
    <w:uiPriority w:val="99"/>
    <w:unhideWhenUsed/>
    <w:qFormat/>
    <w:rsid w:val="00824d07"/>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c33d5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3d5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a7d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youngleadersnet.org" TargetMode="External"/><Relationship Id="rId3" Type="http://schemas.openxmlformats.org/officeDocument/2006/relationships/hyperlink" Target="http://facebook.com/youngleadersn" TargetMode="External"/><Relationship Id="rId4" Type="http://schemas.openxmlformats.org/officeDocument/2006/relationships/hyperlink" Target="http://x.com/YoungLeadersN" TargetMode="External"/><Relationship Id="rId5" Type="http://schemas.openxmlformats.org/officeDocument/2006/relationships/hyperlink" Target="http://instagram.com/youngleadersn" TargetMode="External"/><Relationship Id="rId6" Type="http://schemas.openxmlformats.org/officeDocument/2006/relationships/hyperlink" Target="https://www.linkedin.com/company/young-leaders-network" TargetMode="External"/><Relationship Id="rId7" Type="http://schemas.openxmlformats.org/officeDocument/2006/relationships/hyperlink" Target="http://www.youtube.com/@youngleaders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2c6e17-3f17-463f-8e50-2c4a2ffed6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03BC752BCCA243BE01E7F3CE40984F" ma:contentTypeVersion="6" ma:contentTypeDescription="Create a new document." ma:contentTypeScope="" ma:versionID="353bc7d84dda16461b928728f9361d74">
  <xsd:schema xmlns:xsd="http://www.w3.org/2001/XMLSchema" xmlns:xs="http://www.w3.org/2001/XMLSchema" xmlns:p="http://schemas.microsoft.com/office/2006/metadata/properties" xmlns:ns3="202c6e17-3f17-463f-8e50-2c4a2ffed695" targetNamespace="http://schemas.microsoft.com/office/2006/metadata/properties" ma:root="true" ma:fieldsID="84c63061aed2d6778b75531435fc3135" ns3:_="">
    <xsd:import namespace="202c6e17-3f17-463f-8e50-2c4a2ffed69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c6e17-3f17-463f-8e50-2c4a2ffed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D0693-71D2-44F1-A1D3-831DF57B9EE4}">
  <ds:schemaRef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dcmitype/"/>
    <ds:schemaRef ds:uri="http://purl.org/dc/terms/"/>
    <ds:schemaRef ds:uri="202c6e17-3f17-463f-8e50-2c4a2ffed695"/>
    <ds:schemaRef ds:uri="http://schemas.openxmlformats.org/package/2006/metadata/core-properties"/>
  </ds:schemaRefs>
</ds:datastoreItem>
</file>

<file path=customXml/itemProps2.xml><?xml version="1.0" encoding="utf-8"?>
<ds:datastoreItem xmlns:ds="http://schemas.openxmlformats.org/officeDocument/2006/customXml" ds:itemID="{60F84B52-5614-401C-BF08-63961EA49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c6e17-3f17-463f-8e50-2c4a2ffed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DECBEB-1413-41C3-9033-718C678CB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LibreOffice/24.8.7.2$Linux_X86_64 LibreOffice_project/f4f281f562fb585d46b0af5755dfe1eb6adc047f</Application>
  <AppVersion>15.0000</AppVersion>
  <Pages>8</Pages>
  <Words>2019</Words>
  <Characters>12395</Characters>
  <CharactersWithSpaces>14211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2025-05-21T07:52:00Z</dcterms:created>
  <dc:creator>Noadiah Babas</dc:creator>
  <dc:description/>
  <dc:language>en-US</dc:language>
  <cp:lastModifiedBy>Noadiah Babas</cp:lastModifiedBy>
  <dcterms:modified xsi:type="dcterms:W3CDTF">2025-05-21T07:52:00Z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0x0101006F03BC752BCCA243BE01E7F3CE40984F</vt:lpwstr>
  </property>
</Properties>
</file>