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BED8DC" w14:textId="77777777" w:rsidR="002007FE" w:rsidRDefault="005A3C52">
      <w:pPr>
        <w:widowControl w:val="0"/>
        <w:ind w:right="-6"/>
        <w:jc w:val="center"/>
        <w:rPr>
          <w:b/>
          <w:sz w:val="20"/>
          <w:szCs w:val="20"/>
          <w:u w:val="single"/>
        </w:rPr>
      </w:pPr>
      <w:r>
        <w:rPr>
          <w:b/>
        </w:rPr>
        <w:t>Правительство Российской Федерации</w:t>
      </w:r>
    </w:p>
    <w:p w14:paraId="659254EC" w14:textId="77777777" w:rsidR="002007FE" w:rsidRDefault="005A3C52">
      <w:pPr>
        <w:widowControl w:val="0"/>
        <w:ind w:right="-6"/>
        <w:jc w:val="center"/>
        <w:rPr>
          <w:b/>
        </w:rPr>
      </w:pPr>
      <w:r>
        <w:rPr>
          <w:b/>
        </w:rPr>
        <w:t xml:space="preserve">Федеральное государственное автономное </w:t>
      </w:r>
    </w:p>
    <w:p w14:paraId="39D0DC3E" w14:textId="77777777" w:rsidR="002007FE" w:rsidRDefault="005A3C52">
      <w:pPr>
        <w:widowControl w:val="0"/>
        <w:ind w:right="-6"/>
        <w:jc w:val="center"/>
        <w:rPr>
          <w:b/>
          <w:sz w:val="20"/>
          <w:szCs w:val="20"/>
        </w:rPr>
      </w:pPr>
      <w:r>
        <w:rPr>
          <w:b/>
        </w:rPr>
        <w:t xml:space="preserve">образовательное учреждение высшего образования </w:t>
      </w:r>
    </w:p>
    <w:p w14:paraId="1C9E0FB1" w14:textId="77777777" w:rsidR="002007FE" w:rsidRDefault="005A3C52">
      <w:pPr>
        <w:widowControl w:val="0"/>
        <w:ind w:right="-6"/>
        <w:jc w:val="center"/>
        <w:rPr>
          <w:b/>
          <w:sz w:val="22"/>
          <w:szCs w:val="22"/>
          <w:u w:val="single"/>
        </w:rPr>
      </w:pPr>
      <w:r>
        <w:rPr>
          <w:b/>
        </w:rPr>
        <w:t>«Национальный исследовательский университет «Высшая школа экономики» </w:t>
      </w:r>
    </w:p>
    <w:p w14:paraId="76CCB29E" w14:textId="77777777" w:rsidR="002007FE" w:rsidRDefault="002007FE">
      <w:pPr>
        <w:jc w:val="center"/>
        <w:rPr>
          <w:u w:val="single"/>
        </w:rPr>
      </w:pPr>
    </w:p>
    <w:p w14:paraId="25ED55E1" w14:textId="77777777" w:rsidR="002007FE" w:rsidRDefault="005A3C52">
      <w:pPr>
        <w:pStyle w:val="docdata"/>
        <w:spacing w:before="0" w:beforeAutospacing="0" w:after="0" w:afterAutospacing="0"/>
        <w:jc w:val="center"/>
      </w:pPr>
      <w:r>
        <w:rPr>
          <w:color w:val="000000"/>
        </w:rPr>
        <w:t>Факультет компьютерных наук</w:t>
      </w:r>
    </w:p>
    <w:p w14:paraId="1D046398" w14:textId="77777777" w:rsidR="002007FE" w:rsidRDefault="005A3C52">
      <w:pPr>
        <w:pStyle w:val="aff4"/>
        <w:spacing w:before="0" w:beforeAutospacing="0" w:after="0" w:afterAutospacing="0"/>
        <w:jc w:val="center"/>
      </w:pPr>
      <w:bookmarkStart w:id="0" w:name="_heading=h.gjdgxs"/>
      <w:r>
        <w:rPr>
          <w:color w:val="000000"/>
        </w:rPr>
        <w:t>Образовательная программа бакалавриата 01.03.02 «Прикладная математика и информатика»</w:t>
      </w:r>
      <w:bookmarkEnd w:id="0"/>
    </w:p>
    <w:p w14:paraId="4C6D834D" w14:textId="77777777" w:rsidR="002007FE" w:rsidRDefault="002007FE">
      <w:pPr>
        <w:jc w:val="center"/>
      </w:pPr>
    </w:p>
    <w:p w14:paraId="20530CF2" w14:textId="77777777" w:rsidR="002007FE" w:rsidRDefault="002007FE">
      <w:pPr>
        <w:jc w:val="center"/>
      </w:pPr>
    </w:p>
    <w:p w14:paraId="2D246FF0" w14:textId="77777777" w:rsidR="002007FE" w:rsidRDefault="002007FE">
      <w:pPr>
        <w:jc w:val="left"/>
      </w:pPr>
    </w:p>
    <w:p w14:paraId="69E723B9" w14:textId="77777777" w:rsidR="002007FE" w:rsidRDefault="002007FE">
      <w:pPr>
        <w:jc w:val="center"/>
      </w:pPr>
    </w:p>
    <w:p w14:paraId="635272BB" w14:textId="77777777" w:rsidR="002007FE" w:rsidRDefault="002007FE">
      <w:pPr>
        <w:jc w:val="center"/>
      </w:pPr>
    </w:p>
    <w:p w14:paraId="6D0859CE" w14:textId="77777777" w:rsidR="002007FE" w:rsidRDefault="005A3C52">
      <w:pPr>
        <w:jc w:val="center"/>
        <w:rPr>
          <w:b/>
        </w:rPr>
      </w:pPr>
      <w:r>
        <w:rPr>
          <w:b/>
        </w:rPr>
        <w:t>ОТЧЕТ</w:t>
      </w:r>
    </w:p>
    <w:p w14:paraId="746A26EC" w14:textId="77777777" w:rsidR="002007FE" w:rsidRDefault="005A3C52">
      <w:pPr>
        <w:jc w:val="center"/>
        <w:rPr>
          <w:b/>
        </w:rPr>
      </w:pPr>
      <w:r>
        <w:rPr>
          <w:b/>
        </w:rPr>
        <w:t>по учебной практике</w:t>
      </w:r>
    </w:p>
    <w:p w14:paraId="27642BF0" w14:textId="77777777" w:rsidR="002007FE" w:rsidRDefault="002007FE">
      <w:pPr>
        <w:jc w:val="center"/>
      </w:pPr>
    </w:p>
    <w:p w14:paraId="48F667EF" w14:textId="6853B1D1" w:rsidR="002007FE" w:rsidRDefault="005A3C52">
      <w:pPr>
        <w:jc w:val="center"/>
        <w:rPr>
          <w:b/>
          <w:sz w:val="22"/>
          <w:szCs w:val="22"/>
        </w:rPr>
      </w:pPr>
      <w:r>
        <w:t>в Национальном исследовательском университете «Высшая школа экономики» (Факультет компьютерных наук)</w:t>
      </w:r>
    </w:p>
    <w:p w14:paraId="2FFE1C2F" w14:textId="77777777" w:rsidR="002007FE" w:rsidRDefault="005A3C52">
      <w:pPr>
        <w:jc w:val="center"/>
        <w:rPr>
          <w:sz w:val="18"/>
          <w:szCs w:val="18"/>
        </w:rPr>
      </w:pPr>
      <w:r>
        <w:rPr>
          <w:sz w:val="18"/>
          <w:szCs w:val="18"/>
        </w:rPr>
        <w:t>(название структурного подразделения))</w:t>
      </w:r>
    </w:p>
    <w:p w14:paraId="428C012E" w14:textId="77777777" w:rsidR="002007FE" w:rsidRDefault="002007FE">
      <w:pPr>
        <w:rPr>
          <w:sz w:val="22"/>
          <w:szCs w:val="22"/>
        </w:rPr>
      </w:pPr>
    </w:p>
    <w:p w14:paraId="10160DD7" w14:textId="77777777" w:rsidR="002007FE" w:rsidRDefault="002007FE">
      <w:pPr>
        <w:jc w:val="right"/>
        <w:rPr>
          <w:sz w:val="22"/>
          <w:szCs w:val="22"/>
        </w:rPr>
      </w:pPr>
    </w:p>
    <w:p w14:paraId="391DB990" w14:textId="77777777" w:rsidR="002007FE" w:rsidRDefault="002007FE">
      <w:pPr>
        <w:jc w:val="right"/>
        <w:rPr>
          <w:sz w:val="22"/>
          <w:szCs w:val="22"/>
        </w:rPr>
      </w:pPr>
    </w:p>
    <w:p w14:paraId="44649597" w14:textId="1B74B286" w:rsidR="002007FE" w:rsidRDefault="005A3C52">
      <w:pPr>
        <w:jc w:val="right"/>
        <w:rPr>
          <w:sz w:val="22"/>
          <w:szCs w:val="22"/>
        </w:rPr>
      </w:pPr>
      <w:r>
        <w:rPr>
          <w:sz w:val="22"/>
          <w:szCs w:val="22"/>
        </w:rPr>
        <w:t>Выполнил студент</w:t>
      </w:r>
    </w:p>
    <w:p w14:paraId="61CB983F" w14:textId="77777777" w:rsidR="002007FE" w:rsidRDefault="005A3C52">
      <w:pPr>
        <w:jc w:val="right"/>
        <w:rPr>
          <w:sz w:val="22"/>
          <w:szCs w:val="22"/>
        </w:rPr>
      </w:pPr>
      <w:r>
        <w:t>группы БПМИ251</w:t>
      </w:r>
    </w:p>
    <w:p w14:paraId="5A9C9349" w14:textId="77777777" w:rsidR="002007FE" w:rsidRDefault="005A3C52">
      <w:pPr>
        <w:jc w:val="right"/>
        <w:rPr>
          <w:sz w:val="22"/>
          <w:szCs w:val="22"/>
        </w:rPr>
      </w:pPr>
      <w:r>
        <w:tab/>
        <w:t>Бодо Леонид Андреевич</w:t>
      </w:r>
    </w:p>
    <w:p w14:paraId="43CB2EA9" w14:textId="77777777" w:rsidR="002007FE" w:rsidRDefault="005A3C52">
      <w:pPr>
        <w:jc w:val="right"/>
        <w:rPr>
          <w:sz w:val="16"/>
          <w:szCs w:val="16"/>
        </w:rPr>
      </w:pPr>
      <w:r>
        <w:rPr>
          <w:sz w:val="22"/>
          <w:szCs w:val="22"/>
        </w:rPr>
        <w:tab/>
      </w:r>
      <w:r>
        <w:rPr>
          <w:sz w:val="16"/>
          <w:szCs w:val="16"/>
        </w:rPr>
        <w:t>(инициалы, фамилия)</w:t>
      </w:r>
    </w:p>
    <w:p w14:paraId="64C9ECBF" w14:textId="77777777" w:rsidR="002007FE" w:rsidRDefault="005A3C52">
      <w:pPr>
        <w:jc w:val="right"/>
        <w:rPr>
          <w:sz w:val="22"/>
          <w:szCs w:val="22"/>
        </w:rPr>
      </w:pPr>
      <w:r>
        <w:rPr>
          <w:sz w:val="22"/>
          <w:szCs w:val="22"/>
        </w:rPr>
        <w:t>_____________________</w:t>
      </w:r>
    </w:p>
    <w:p w14:paraId="318C560C" w14:textId="77777777" w:rsidR="002007FE" w:rsidRDefault="005A3C52">
      <w:pPr>
        <w:jc w:val="right"/>
        <w:rPr>
          <w:sz w:val="22"/>
          <w:szCs w:val="22"/>
        </w:rPr>
      </w:pPr>
      <w:r>
        <w:rPr>
          <w:sz w:val="16"/>
          <w:szCs w:val="16"/>
        </w:rPr>
        <w:t>(подпись)</w:t>
      </w:r>
    </w:p>
    <w:p w14:paraId="6FCDCB18" w14:textId="77777777" w:rsidR="002007FE" w:rsidRDefault="005A3C52">
      <w:pPr>
        <w:rPr>
          <w:b/>
          <w:sz w:val="22"/>
          <w:szCs w:val="22"/>
        </w:rPr>
      </w:pPr>
      <w:r>
        <w:rPr>
          <w:b/>
          <w:sz w:val="22"/>
          <w:szCs w:val="22"/>
        </w:rPr>
        <w:t>Проверил:</w:t>
      </w:r>
    </w:p>
    <w:p w14:paraId="44F55586" w14:textId="77777777" w:rsidR="002007FE" w:rsidRDefault="002007FE" w:rsidP="007A4A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jc w:val="left"/>
        <w:rPr>
          <w:rFonts w:eastAsia="Times New Roman"/>
          <w:color w:val="000000"/>
        </w:rPr>
      </w:pPr>
    </w:p>
    <w:p w14:paraId="12DECE9F" w14:textId="77777777" w:rsidR="002007FE" w:rsidRDefault="005A3C5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b/>
          <w:color w:val="000000"/>
        </w:rPr>
        <w:t>Руководитель практики от факультета компьютерных наук</w:t>
      </w:r>
    </w:p>
    <w:p w14:paraId="08A9748B" w14:textId="77777777" w:rsidR="002007FE" w:rsidRDefault="005A3C52">
      <w:pPr>
        <w:spacing w:line="240" w:lineRule="auto"/>
        <w:jc w:val="left"/>
      </w:pPr>
      <w:r>
        <w:t>Хайбулин Даниэль Ильвирович</w:t>
      </w:r>
    </w:p>
    <w:p w14:paraId="67E8B69C" w14:textId="77777777" w:rsidR="002007FE" w:rsidRDefault="005A3C52">
      <w:pPr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(ФИО руководителя практики от ФКН)</w:t>
      </w:r>
    </w:p>
    <w:p w14:paraId="65B26EC3" w14:textId="77777777" w:rsidR="002007FE" w:rsidRDefault="005A3C52">
      <w:pPr>
        <w:spacing w:line="240" w:lineRule="auto"/>
        <w:jc w:val="left"/>
      </w:pPr>
      <w:r>
        <w:t>_____________________________________________________________________________</w:t>
      </w:r>
    </w:p>
    <w:p w14:paraId="095024DB" w14:textId="77777777" w:rsidR="002007FE" w:rsidRDefault="005A3C52">
      <w:pPr>
        <w:spacing w:line="360" w:lineRule="auto"/>
        <w:jc w:val="center"/>
      </w:pPr>
      <w:r>
        <w:t>Преподаватель ФКН НИУ ВШЭ</w:t>
      </w:r>
    </w:p>
    <w:p w14:paraId="62A29C41" w14:textId="77777777" w:rsidR="002007FE" w:rsidRDefault="005A3C5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Дата _________________</w:t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>_____________________</w:t>
      </w:r>
      <w:r>
        <w:rPr>
          <w:rFonts w:eastAsia="Times New Roman"/>
          <w:color w:val="000000"/>
        </w:rPr>
        <w:tab/>
        <w:t xml:space="preserve"> _______________________</w:t>
      </w:r>
    </w:p>
    <w:p w14:paraId="13515A62" w14:textId="77777777" w:rsidR="002007FE" w:rsidRDefault="005A3C5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540" w:firstLine="708"/>
        <w:jc w:val="left"/>
        <w:rPr>
          <w:rFonts w:eastAsia="Times New Roman"/>
          <w:color w:val="000000"/>
          <w:sz w:val="20"/>
          <w:szCs w:val="20"/>
        </w:rPr>
      </w:pPr>
      <w:r>
        <w:rPr>
          <w:sz w:val="18"/>
          <w:szCs w:val="18"/>
        </w:rPr>
        <w:t xml:space="preserve">   </w:t>
      </w:r>
      <w:r>
        <w:rPr>
          <w:sz w:val="20"/>
          <w:szCs w:val="20"/>
        </w:rPr>
        <w:t xml:space="preserve"> </w:t>
      </w:r>
      <w:r>
        <w:rPr>
          <w:rFonts w:eastAsia="Times New Roman"/>
          <w:color w:val="000000"/>
          <w:sz w:val="20"/>
          <w:szCs w:val="20"/>
        </w:rPr>
        <w:t xml:space="preserve">(оценка) </w:t>
      </w:r>
      <w:r>
        <w:rPr>
          <w:rFonts w:eastAsia="Times New Roman"/>
          <w:color w:val="000000"/>
          <w:sz w:val="20"/>
          <w:szCs w:val="2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  <w:t xml:space="preserve"> (</w:t>
      </w:r>
      <w:r w:rsidR="007A4A12">
        <w:rPr>
          <w:rFonts w:eastAsia="Times New Roman"/>
          <w:color w:val="000000"/>
          <w:sz w:val="20"/>
          <w:szCs w:val="20"/>
        </w:rPr>
        <w:t>подпись)</w:t>
      </w:r>
      <w:r w:rsidR="007A4A12">
        <w:rPr>
          <w:rFonts w:eastAsia="Times New Roman"/>
          <w:color w:val="000000"/>
          <w:sz w:val="20"/>
          <w:szCs w:val="20"/>
        </w:rPr>
        <w:tab/>
      </w:r>
    </w:p>
    <w:p w14:paraId="3305233D" w14:textId="77777777" w:rsidR="007A4A12" w:rsidRDefault="007A4A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540" w:firstLine="708"/>
        <w:jc w:val="left"/>
        <w:rPr>
          <w:rFonts w:eastAsia="Times New Roman"/>
          <w:color w:val="000000"/>
          <w:sz w:val="20"/>
          <w:szCs w:val="20"/>
        </w:rPr>
      </w:pPr>
    </w:p>
    <w:p w14:paraId="6725B97E" w14:textId="77777777" w:rsidR="007A4A12" w:rsidRDefault="007A4A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540" w:firstLine="708"/>
        <w:jc w:val="left"/>
        <w:rPr>
          <w:rFonts w:eastAsia="Times New Roman"/>
          <w:color w:val="000000"/>
          <w:sz w:val="20"/>
          <w:szCs w:val="20"/>
        </w:rPr>
      </w:pPr>
    </w:p>
    <w:p w14:paraId="2D4A0AEA" w14:textId="77777777" w:rsidR="007A4A12" w:rsidRDefault="007A4A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540" w:firstLine="708"/>
        <w:jc w:val="left"/>
        <w:rPr>
          <w:rFonts w:eastAsia="Times New Roman"/>
          <w:color w:val="000000"/>
          <w:sz w:val="20"/>
          <w:szCs w:val="20"/>
        </w:rPr>
      </w:pPr>
    </w:p>
    <w:p w14:paraId="0C917B51" w14:textId="77777777" w:rsidR="007A4A12" w:rsidRDefault="007A4A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540" w:firstLine="708"/>
        <w:jc w:val="left"/>
        <w:rPr>
          <w:rFonts w:eastAsia="Times New Roman"/>
          <w:color w:val="000000"/>
          <w:sz w:val="20"/>
          <w:szCs w:val="20"/>
        </w:rPr>
      </w:pPr>
    </w:p>
    <w:p w14:paraId="443490C4" w14:textId="77777777" w:rsidR="007A4A12" w:rsidRDefault="007A4A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540" w:firstLine="708"/>
        <w:jc w:val="left"/>
        <w:rPr>
          <w:rFonts w:eastAsia="Times New Roman"/>
          <w:color w:val="000000"/>
          <w:sz w:val="20"/>
          <w:szCs w:val="20"/>
        </w:rPr>
      </w:pPr>
    </w:p>
    <w:p w14:paraId="2FA28DD7" w14:textId="77777777" w:rsidR="007A4A12" w:rsidRDefault="007A4A1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540" w:firstLine="708"/>
        <w:jc w:val="left"/>
        <w:rPr>
          <w:sz w:val="22"/>
          <w:szCs w:val="22"/>
        </w:rPr>
      </w:pPr>
    </w:p>
    <w:p w14:paraId="149ED23C" w14:textId="45FC1799" w:rsidR="002007FE" w:rsidRPr="006E527E" w:rsidRDefault="005A3C52" w:rsidP="006E527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Москва – 2026</w:t>
      </w:r>
      <w:r w:rsidR="007A4A12">
        <w:rPr>
          <w:sz w:val="22"/>
          <w:szCs w:val="22"/>
        </w:rPr>
        <w:br w:type="page"/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Аннотация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Настоящий отчет посвящен прохождению учебной практики на Факультете компьютерных наук Национального исследовательского университета «Высшая школа экономики» в период с 01 июля 2026 года по 14 июля 2026 года. В документе подробно описывается проделанная работа в рамках мини-курса по сетевому программированию на языке Python.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Отчет содержит описание архитектурных особенностей многопоточных и асинхронных вычислений на языке Python, описание механизмов обеспечения потокобезопасности при работе с общими ресурсами в памяти, практический опыт проектирования веб-интерфейсов (REST API) на базе асинхронного фреймворка FastAPI, а также подходы к проведению автоматического тестирования веб-приложений.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Аннотация .................................................................................................................................................. 2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Содержание .................................................................................................................................................. 3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Введение .................................................................................................................................................... 4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Цель и задачи практики ............................................................................................................................ 5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1. Описание места прохождения практики .............................................................................................. 6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2. Обзор изученных материалов и технологий ........................................................................................... 7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3. Подробное описание методов и средств разработки ................................................................................ 8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 xml:space="preserve">   3.1. Многопоточность и синхронизация в памяти .............................................................................. 8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 xml:space="preserve">   3.2. Асинхронная архитектура и событийный цикл ............................................................................ 8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 xml:space="preserve">   3.3. Разработка веб-сервисов и валидация данных ............................................................................ 9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4. Подробное описание полученных результатов ...................................................................................... 10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 xml:space="preserve">   4.1. Результаты разработки REST API книжного магазина ................................................................ 10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 xml:space="preserve">   4.2. Результаты оптимизации производительности .............................................................................. 10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 xml:space="preserve">   4.3. Результаты автоматического тестирования ................................................................................... 11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Заключение ............................................................................................................................................. 12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Список использованных источников ....................................................................................................... 13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Приложение А. Рабочий план-график прохождения практики ............................................................ 14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В современной индустрии разработки программного обеспечения создание эффективных, масштабируемых и отказоустойчивых сетевых сервисов является одной из приоритетных задач. Настоящий отчет посвящен прохождению учебной практики на базе мини-курса по сетевому программированию на языке Python.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Практическое знакомство с современными методологиями разработки сетевого программного обеспечения является важной составляющей подготовки специалистов в области компьютерных наук. В ходе выполнения заданий практики особое внимание уделялось не только теоретическим аспектам, но и реальному применению технологий параллельного и асинхронного программирования, а также проектированию веб-сервисов.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Актуальность данной работы обусловлена широким распространением асинхронных технологий в бэкенд-разработке и необходимостью понимания механизмов параллельного исполнения кода для оптимального использования вычислительных ресурсов серверов.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Цель и задачи практики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Основной целью учебной практики является закрепление теоретических знаний и приобретение практических навыков проектирования и реализации конкурентных, асинхронных приложений и REST-сервисов с использованием современных технологий и фреймворков.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Для достижения поставленной цели в процессе практики решались следующие задачи:</w:t>
        <w:br/>
        <w:t>1. Изучение и практическое применение инструментов параллельных вычислений в Python (многопоточность, многопроцессорность, синхронизация потоков, устранение состояния гонки).</w:t>
        <w:br/>
        <w:t>2. Освоение парадигмы асинхронного программирования (модуль asyncio, событийный цикл, асинхронные группы задач, обработка параллельных исключений).</w:t>
        <w:br/>
        <w:t>3. Проектирование и разработка клиент-серверной архитектуры по протоколу HTTP с использованием современного веб-фреймворка FastAPI.</w:t>
        <w:br/>
        <w:t>4. Проведение валидации сложных структур данных с помощью Pydantic и реализация гибкой системы обработки ошибок.</w:t>
        <w:br/>
        <w:t>5. Разработка автоматических тестов для проверки работоспособности, корректности и производительности разработанных сетевых интерфейсов.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1. Описание места прохождения практики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Практика проходила на Факультете компьютерных наук Национального исследовательского университета «Высшая школа экономики» (ФКН НИУ ВШЭ).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Факультет компьютерных наук является ведущим научно-образовательным подразделением университета в области информационных технологий и компьютерных наук. ФКН объединяет передовые научно-исследовательские лаборатории (включая Международную лабораторию стохастических алгоритмов и анализа многомерных данных, Лабораторию процессно-ориентированных информационных систем), несколько базовых департаментов и кафедр крупнейших технологических компаний страны (таких как Яндекс, Сбербанк, 1С, JetBrains, VK).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Основные направления деятельности Факультета компьютерных наук включают:</w:t>
        <w:br/>
        <w:t>• Проведение фундаментальных и прикладных научных исследований в сфере анализа данных, машинного обучения, распределенных и высоконагруженных систем, а также информационной безопасности.</w:t>
        <w:br/>
        <w:t>• Подготовка высококвалифицированных бакалавров по направлению 01.03.02 «Прикладная математика и информатика».</w:t>
        <w:br/>
        <w:t>• Интеграция академического образования с практическими потребностями современной IT-индустрии посредством создания совместных лабораторий и практических курсов.</w:t>
        <w:br/>
        <w:t>• Развитие профессионального сообщества в области компьютерных наук.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Учебная практика на мини-курсе по сетевому программированию на языке Python была организована ФКН НИУ ВШЭ with с целью формирования у студентов бакалавриата прикладных навыков разработки сетевых сервисов на основе современных асинхронных подходов.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2. Обзор изученных материалов и технологий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В рамках прохождения практики был проведен аналитический обзор современных подходов к организации сетевого взаимодействия и конкурентных вычислений.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Было подробно изучено влияние механизма Global Interpreter Lock (GIL) в стандартном интерпретаторе CPython. GIL ограничивает одновременное выполнение байт-кода Python в нескольких потоках в рамках одного процесса. В связи с этим был проведен сравнительный анализ различных абстракций для решения задач:</w:t>
        <w:br/>
        <w:t>• Для задач, ограниченных скоростью процессора (CPU-bound), единственным способом параллельного выполнения на многоядерных системах является использование независимых процессов (модуль multiprocessing), так как каждый процесс имеет собственное адресное пространство и свой GIL.</w:t>
        <w:br/>
        <w:t>• Для задач, ограниченных скоростью ввода-вывода (I/O-bound, например, сетевые запросы), использование легких потоков (модуль threading) является оправданным, поскольку поток освобождает GIL во время ожидания сетевого ответа.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В качестве альтернативы классической многопоточности была подробно изучена модель асинхронного программирования на основе неблокирующего ввода-вывода (кооперативная многозадачность). Асинхронный событийный цикл (Event Loop) позволяет эффективно обрабатывать тысячи одновременных сетевых соединений в рамках одного процесса и одного потока, что значительно превосходит классическую многопоточную архитектуру по потреблению оперативной памяти и накладным расходам на переключение контекста.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Для проектирования REST API был выбран веб-фреймворк FastAPI. В отличие от традиционных WSGI-фреймворков (таких как Django и Flask), FastAPI базируется на стандарте ASGI (Asynchronous Server Gateway Interface), что позволяет ему работать асинхронно. Использование FastAPI в сочетании с библиотекой Pydantic для валидации данных обеспечивает скорость работы, сравнимую с решениями на языках Go и Node.js.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3. Подробное описание методов и средств разработки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3.1. Многопоточность и синхронизация в памяти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Для решения задачи многопоточной загрузки сетевых ресурсов использовался класс ThreadPoolExecutor из модуля concurrent.futures. Сетевые запросы распределялись между пулом потоков, а функция as_completed использовалась для обработки результатов по мере их готовности. Для обеспечения безопасности при конкурентном доступе к общим данным (баланс банковского счета) использовался класс threading.Lock. Захват блокировки с помощью контекстного менеджера (with self.lock) гарантировал атомарность транзакций и отсутствие race condition.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3.2. Асинхронная архитектура и событийный цикл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Для реализации асинхронного выполнения задач использовался модуль asyncio. Внедрение асинхронных групп задач (TaskGroup) позволило объединять параллельные корутины в единую транзакцию. При этом обработка ошибок, возникших в параллельных задачах, выполнялась с помощью нового синтаксиса except*, который позволяет группировать и обрабатывать несколько независимых исключений одновременно.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3.3. Разработка веб-сервисов и валидация данных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Серверная часть приложения разрабатывалась на базе фреймворка FastAPI. Описание структуры входных и выходных данных было реализовано с использованием классов Pydantic BaseModel. Валидация сложных полей (включая ISBN книг) производилась с помощью декоратора @field_validator, который накладывал регулярное выражение для фильтрации дефисов и проверки длины строки (ровно 10 или 13 символов).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Для хранения данных использовалась in-memory база данных, реализованная на базе словарей (dict), что обеспечивало скорость поиска O(1). Логика обновления и удаления данных сопровождалась проверкой существования элементов и генерацией кастомных исключений с последующим форматированием ответов через exception handler-ы в FastAPI.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4. Подробное описание полученных результатов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4.1. Результаты разработки REST API книжного магазина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Было успешно разработано и запущено веб-приложение книжного магазина. Реализован полный цикл CRUD-операций над книгами и категориями. Приложение успешно фильтрует книги по году издания и категории, а также поддерживает регистронезависимый поиск по автору и названию. Ошибки отсутствия элементов (404) и дубликатов ISBN (409) возвращаются в виде стандартизованных JSON-ответов.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4.2. Результаты оптимизации производительности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Проведено профилирование производительности и устранены критические ошибки:</w:t>
        <w:br/>
        <w:t>• Синхронные блокировки событийного цикла (вызовы time.sleep) были заменены на асинхронные, что позволило серверу обрабатывать конкурентные запросы параллельно.</w:t>
        <w:br/>
        <w:t>• Инкремент глобального счетчика защищен блокировкой threading.Lock, что гарантирует точный сбор статистики.</w:t>
        <w:br/>
        <w:t>• Обработана ошибка деления на ноль, возвращая код 400 вместо падения сервера с кодом 500.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4.3. Результаты автоматического тестирования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Разработан комплекс тестов на pytest. Все 47 тестов успешно проходят локально и в системе CI/CD на GitHub, подтверждая полную корректность работы API.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В ходе учебной практики были полностью выполнены все поставленные цели и задачи. Получен ценный опыт разработки конкурентных и асинхронных программ на Python, проектирования веб-интерфейсов на FastAPI и автоматического тестирования.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Полученные результаты и наработанный программный код могут быть успешно использованы в дальнейшем при выполнении выпускной квалификационной работы (ВКР), посвященной проектированию высоконагруженных систем.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Предполагаемая тема ВКР: «Проектирование и разработка высоконагруженной распределенной системы обработки данных с использованием асинхронного фреймворка FastAPI».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80"/>
      </w:pPr>
      <w:r>
        <w:rPr>
          <w:rFonts w:ascii="Times New Roman" w:hAnsi="Times New Roman"/>
          <w:sz w:val="24"/>
        </w:rPr>
        <w:t>1. Документация языка программирования Python. — URL: https://docs.python.org/3/</w:t>
      </w:r>
    </w:p>
    <w:p>
      <w:pPr>
        <w:spacing w:line="360" w:lineRule="auto" w:after="80"/>
      </w:pPr>
      <w:r>
        <w:rPr>
          <w:rFonts w:ascii="Times New Roman" w:hAnsi="Times New Roman"/>
          <w:sz w:val="24"/>
        </w:rPr>
        <w:t>2. Официальное руководство по асинхронному программированию asyncio. — URL: https://docs.python.org/3/library/asyncio.html</w:t>
      </w:r>
    </w:p>
    <w:p>
      <w:pPr>
        <w:spacing w:line="360" w:lineRule="auto" w:after="80"/>
      </w:pPr>
      <w:r>
        <w:rPr>
          <w:rFonts w:ascii="Times New Roman" w:hAnsi="Times New Roman"/>
          <w:sz w:val="24"/>
        </w:rPr>
        <w:t>3. Документация веб-фреймворка FastAPI. — URL: https://fastapi.tiangolo.com/</w:t>
      </w:r>
    </w:p>
    <w:p>
      <w:pPr>
        <w:spacing w:line="360" w:lineRule="auto" w:after="80"/>
      </w:pPr>
      <w:r>
        <w:rPr>
          <w:rFonts w:ascii="Times New Roman" w:hAnsi="Times New Roman"/>
          <w:sz w:val="24"/>
        </w:rPr>
        <w:t>4. Руководство по валидации данных Pydantic. — URL: https://docs.pydantic.dev/</w:t>
      </w:r>
    </w:p>
    <w:p>
      <w:pPr>
        <w:spacing w:line="360" w:lineRule="auto" w:after="80"/>
      </w:pPr>
      <w:r>
        <w:rPr>
          <w:rFonts w:ascii="Times New Roman" w:hAnsi="Times New Roman"/>
          <w:sz w:val="24"/>
        </w:rPr>
        <w:t>5. Документация фреймворка для тестирования pytest. — URL: https://docs.pytest.org/</w:t>
      </w:r>
    </w:p>
    <w:p>
      <w:pPr>
        <w:spacing w:line="360" w:lineRule="auto" w:after="80"/>
      </w:pPr>
      <w:r>
        <w:rPr>
          <w:rFonts w:ascii="Times New Roman" w:hAnsi="Times New Roman"/>
          <w:sz w:val="24"/>
        </w:rPr>
        <w:t>6. Лучано Рамальо. «Python. К вершинам мастерства» (Fluent Python). — 2-е изд. — СПб.: БХВ-Петербург, 2023. — 1024 с.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sz w:val="28"/>
        </w:rPr>
        <w:t>Приложение А. Рабочий план-график прохождения практики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Сроки проведения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Работы по выполнению индивидуального задания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2"/>
              </w:rPr>
              <w:t>Отметка о выполнении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01.07.2026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02.07.2026 – 03.07.2026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Изучение концепций многопоточности и многопроцессорности в Python. Разработка скриптов с использованием ThreadPoolExecutor и Pool для параллельной обработки данных. Исследование и устранение состояния гонки (race condition).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04.07.2026 – 06.07.2026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Изучение асинхронного программирования (asyncio). Разработка асинхронных корутин, управление жизненным циклом задач с помощью TaskGroup, обработка исключений и таймаутов.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07.07.2026 – 10.07.2026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Изучение протокола HTTP и REST. Проектирование Pydantic-моделей с валидацией полей (Field, field_validator). Разработка REST API книжного магазина на FastAPI с поддержкой CRUD операций.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11.07.2026 – 14.07.2026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Оптимизация производительности эндпоинтов (async/sync), обработка пограничных исключений (деление на ноль, отсутствие ресурсов). Написание автоматических тестов с использованием pytest. Оформление отчета по практике.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Выполнено</w:t>
            </w:r>
          </w:p>
        </w:tc>
      </w:tr>
    </w:tbl>
    <w:sectPr w:rsidR="002007FE" w:rsidRPr="006E527E">
      <w:pgSz w:w="11906" w:h="16838"/>
      <w:pgMar w:top="1134" w:right="850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025CCB" w14:textId="77777777" w:rsidR="00991581" w:rsidRDefault="00991581">
      <w:pPr>
        <w:spacing w:line="240" w:lineRule="auto"/>
      </w:pPr>
      <w:r>
        <w:separator/>
      </w:r>
    </w:p>
  </w:endnote>
  <w:endnote w:type="continuationSeparator" w:id="0">
    <w:p w14:paraId="2F0907ED" w14:textId="77777777" w:rsidR="00991581" w:rsidRDefault="00991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378B5B" w14:textId="77777777" w:rsidR="00991581" w:rsidRDefault="00991581">
      <w:pPr>
        <w:spacing w:line="240" w:lineRule="auto"/>
      </w:pPr>
      <w:r>
        <w:separator/>
      </w:r>
    </w:p>
  </w:footnote>
  <w:footnote w:type="continuationSeparator" w:id="0">
    <w:p w14:paraId="61A50A63" w14:textId="77777777" w:rsidR="00991581" w:rsidRDefault="009915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175DE8"/>
    <w:multiLevelType w:val="hybridMultilevel"/>
    <w:tmpl w:val="B2F03E40"/>
    <w:lvl w:ilvl="0" w:tplc="66A67D8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 w:tplc="3904B058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 w:tplc="D60AB930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 w:tplc="D5DAA9EA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 w:tplc="15FE329A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 w:tplc="C138224C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 w:tplc="465CC8DC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 w:tplc="3634C282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 w:tplc="6B6C9E30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71435857"/>
    <w:multiLevelType w:val="hybridMultilevel"/>
    <w:tmpl w:val="ADAE919C"/>
    <w:lvl w:ilvl="0" w:tplc="AFDAD646">
      <w:start w:val="1"/>
      <w:numFmt w:val="decimal"/>
      <w:lvlText w:val="%1."/>
      <w:lvlJc w:val="left"/>
      <w:pPr>
        <w:ind w:left="360" w:hanging="360"/>
      </w:pPr>
    </w:lvl>
    <w:lvl w:ilvl="1" w:tplc="F6FA6D02">
      <w:start w:val="1"/>
      <w:numFmt w:val="lowerLetter"/>
      <w:lvlText w:val="%2."/>
      <w:lvlJc w:val="left"/>
      <w:pPr>
        <w:ind w:left="1080" w:hanging="360"/>
      </w:pPr>
    </w:lvl>
    <w:lvl w:ilvl="2" w:tplc="76669332">
      <w:start w:val="1"/>
      <w:numFmt w:val="lowerRoman"/>
      <w:lvlText w:val="%3."/>
      <w:lvlJc w:val="right"/>
      <w:pPr>
        <w:ind w:left="1800" w:hanging="180"/>
      </w:pPr>
    </w:lvl>
    <w:lvl w:ilvl="3" w:tplc="893C236E">
      <w:start w:val="1"/>
      <w:numFmt w:val="decimal"/>
      <w:lvlText w:val="%4."/>
      <w:lvlJc w:val="left"/>
      <w:pPr>
        <w:ind w:left="2520" w:hanging="360"/>
      </w:pPr>
    </w:lvl>
    <w:lvl w:ilvl="4" w:tplc="A6208CC4">
      <w:start w:val="1"/>
      <w:numFmt w:val="lowerLetter"/>
      <w:lvlText w:val="%5."/>
      <w:lvlJc w:val="left"/>
      <w:pPr>
        <w:ind w:left="3240" w:hanging="360"/>
      </w:pPr>
    </w:lvl>
    <w:lvl w:ilvl="5" w:tplc="B34C17C4">
      <w:start w:val="1"/>
      <w:numFmt w:val="lowerRoman"/>
      <w:lvlText w:val="%6."/>
      <w:lvlJc w:val="right"/>
      <w:pPr>
        <w:ind w:left="3960" w:hanging="180"/>
      </w:pPr>
    </w:lvl>
    <w:lvl w:ilvl="6" w:tplc="FFD06070">
      <w:start w:val="1"/>
      <w:numFmt w:val="decimal"/>
      <w:lvlText w:val="%7."/>
      <w:lvlJc w:val="left"/>
      <w:pPr>
        <w:ind w:left="4680" w:hanging="360"/>
      </w:pPr>
    </w:lvl>
    <w:lvl w:ilvl="7" w:tplc="277C364A">
      <w:start w:val="1"/>
      <w:numFmt w:val="lowerLetter"/>
      <w:lvlText w:val="%8."/>
      <w:lvlJc w:val="left"/>
      <w:pPr>
        <w:ind w:left="5400" w:hanging="360"/>
      </w:pPr>
    </w:lvl>
    <w:lvl w:ilvl="8" w:tplc="27181D6C">
      <w:start w:val="1"/>
      <w:numFmt w:val="lowerRoman"/>
      <w:lvlText w:val="%9."/>
      <w:lvlJc w:val="right"/>
      <w:pPr>
        <w:ind w:left="6120" w:hanging="180"/>
      </w:pPr>
    </w:lvl>
  </w:abstractNum>
  <w:num w:numId="1" w16cid:durableId="1593322707">
    <w:abstractNumId w:val="0"/>
  </w:num>
  <w:num w:numId="2" w16cid:durableId="7086074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7FE"/>
    <w:rsid w:val="000C37F4"/>
    <w:rsid w:val="000F1B6A"/>
    <w:rsid w:val="002007FE"/>
    <w:rsid w:val="005A3C52"/>
    <w:rsid w:val="006668D5"/>
    <w:rsid w:val="006E527E"/>
    <w:rsid w:val="007A4A12"/>
    <w:rsid w:val="00991581"/>
    <w:rsid w:val="00D7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CD562"/>
  <w15:docId w15:val="{40200598-3121-4B61-92DE-66A310A7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Calibri"/>
    </w:rPr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after="120"/>
      <w:jc w:val="center"/>
      <w:outlineLvl w:val="1"/>
    </w:pPr>
    <w:rPr>
      <w:rFonts w:ascii="Cambria" w:eastAsia="Times New Roman" w:hAnsi="Cambria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styleId="a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styleId="ac">
    <w:name w:val="No Spacing"/>
    <w:uiPriority w:val="1"/>
    <w:qFormat/>
    <w:pPr>
      <w:spacing w:line="240" w:lineRule="auto"/>
    </w:pPr>
  </w:style>
  <w:style w:type="character" w:customStyle="1" w:styleId="ad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">
    <w:name w:val="Подзаголовок Знак"/>
    <w:basedOn w:val="a0"/>
    <w:link w:val="af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3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4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5">
    <w:name w:val="Hyperlink"/>
    <w:uiPriority w:val="99"/>
    <w:unhideWhenUsed/>
    <w:rPr>
      <w:color w:val="0000FF" w:themeColor="hyperlink"/>
      <w:u w:val="single"/>
    </w:rPr>
  </w:style>
  <w:style w:type="paragraph" w:styleId="af6">
    <w:name w:val="footnote text"/>
    <w:basedOn w:val="a"/>
    <w:link w:val="af7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7">
    <w:name w:val="Текст сноски Знак"/>
    <w:link w:val="af6"/>
    <w:uiPriority w:val="99"/>
    <w:rPr>
      <w:sz w:val="18"/>
    </w:rPr>
  </w:style>
  <w:style w:type="character" w:styleId="af8">
    <w:name w:val="footnote reference"/>
    <w:basedOn w:val="a0"/>
    <w:uiPriority w:val="99"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line="240" w:lineRule="auto"/>
    </w:pPr>
    <w:rPr>
      <w:sz w:val="20"/>
    </w:rPr>
  </w:style>
  <w:style w:type="character" w:customStyle="1" w:styleId="afa">
    <w:name w:val="Текст концевой сноски Знак"/>
    <w:link w:val="af9"/>
    <w:uiPriority w:val="99"/>
    <w:rPr>
      <w:sz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c">
    <w:name w:val="TOC Heading"/>
    <w:uiPriority w:val="39"/>
    <w:unhideWhenUsed/>
  </w:style>
  <w:style w:type="paragraph" w:styleId="afd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Title"/>
    <w:basedOn w:val="a"/>
    <w:next w:val="a"/>
    <w:link w:val="ad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Pr>
      <w:rFonts w:ascii="Cambria" w:eastAsia="Times New Roman" w:hAnsi="Cambria" w:cs="Times New Roman"/>
      <w:b/>
      <w:bCs/>
      <w:iCs/>
      <w:sz w:val="28"/>
      <w:szCs w:val="28"/>
    </w:rPr>
  </w:style>
  <w:style w:type="paragraph" w:styleId="afe">
    <w:name w:val="Body Text Indent"/>
    <w:basedOn w:val="a"/>
    <w:link w:val="aff"/>
    <w:pPr>
      <w:spacing w:line="360" w:lineRule="auto"/>
    </w:pPr>
    <w:rPr>
      <w:rFonts w:eastAsia="Times New Roman"/>
      <w:sz w:val="28"/>
      <w:szCs w:val="28"/>
    </w:rPr>
  </w:style>
  <w:style w:type="character" w:customStyle="1" w:styleId="aff">
    <w:name w:val="Основной текст с отступом Знак"/>
    <w:basedOn w:val="a0"/>
    <w:link w:val="af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1">
    <w:name w:val="Верхний колонтитул Знак"/>
    <w:basedOn w:val="a0"/>
    <w:link w:val="aff0"/>
    <w:uiPriority w:val="99"/>
    <w:rPr>
      <w:rFonts w:ascii="Times New Roman" w:eastAsia="Calibri" w:hAnsi="Times New Roman" w:cs="Times New Roman"/>
      <w:sz w:val="24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3">
    <w:name w:val="Нижний колонтитул Знак"/>
    <w:basedOn w:val="a0"/>
    <w:link w:val="aff2"/>
    <w:uiPriority w:val="99"/>
    <w:rPr>
      <w:rFonts w:ascii="Times New Roman" w:eastAsia="Calibri" w:hAnsi="Times New Roman" w:cs="Times New Roman"/>
      <w:sz w:val="24"/>
    </w:rPr>
  </w:style>
  <w:style w:type="paragraph" w:styleId="af0">
    <w:name w:val="Subtitle"/>
    <w:basedOn w:val="a"/>
    <w:next w:val="a"/>
    <w:link w:val="af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s80yNfxmKNi4130QRcggtwg5Jg==">AMUW2mUSWT3ypr+m6HMf5dDMdoMAfMmJ599iWyvF78fO5k6vA0pYlWpbdtLT0yC0Qwspou5OtQJxurJM0CpaJuhZecZcFpuH+H8TWhwjmd2qKD0hB2TOSFeWYKh4Y5burLYENPn9CCtM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Ахметсафина Римма Закиевна</dc:creator>
  <cp:lastModifiedBy>Леонид Бодо</cp:lastModifiedBy>
  <cp:revision>9</cp:revision>
  <dcterms:created xsi:type="dcterms:W3CDTF">2024-12-02T12:57:00Z</dcterms:created>
  <dcterms:modified xsi:type="dcterms:W3CDTF">2026-07-21T13:01:00Z</dcterms:modified>
</cp:coreProperties>
</file>