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Termeni pentru proprietari și parteneri</w:t>
      </w:r>
    </w:p>
    <w:p>
      <w:r>
        <w:t>Data actualizării: 4 octombrie 2026</w:t>
      </w:r>
    </w:p>
    <w:p>
      <w:r>
        <w:t/>
      </w:r>
    </w:p>
    <w:p>
      <w:r>
        <w:t>Acești termeni se aplică persoanelor și companiilor care publică anunțuri în PINLEND, operată de PINFERS SRL, Sat Poieni, Str. Mihai Eminescu nr. 165, cod poștal 707441, județul Iași, România, CUI 54788871, Nr. Reg. Com. J2026035406002. Website: www.pinfers.ro.</w:t>
      </w:r>
    </w:p>
    <w:p>
      <w:r>
        <w:t/>
      </w:r>
    </w:p>
    <w:p>
      <w:r>
        <w:t>1. Dreptul de a publica</w:t>
      </w:r>
    </w:p>
    <w:p>
      <w:r>
        <w:t>Confirmi că ai dreptul de a oferi bunul sau proprietatea spre închiriere și că deții autorizațiile necesare. Dacă acționezi pentru o companie, confirmi dreptul de reprezentare. Furnizezi informații corecte privind identitatea, prețul, disponibilitatea, starea bunului, garanția, predarea, anularea și orice restricții.</w:t>
      </w:r>
    </w:p>
    <w:p>
      <w:r>
        <w:t/>
      </w:r>
    </w:p>
    <w:p>
      <w:r>
        <w:t>2. Contractul și executarea</w:t>
      </w:r>
    </w:p>
    <w:p>
      <w:r>
        <w:t>Ești partea care oferă bunul și răspunzi pentru descriere, siguranță, conformitate și executarea obligațiilor față de chiriaș. Confirmi sau respingi solicitările în aplicație, participi la verificările de identitate cerute, predai bunul în condițiile convenite și gestionezi reclamațiile și returnarea conform contractului și legii. Dacă ești comerciant, furnizezi informațiile și respecți drepturile consumatorului aplicabile tranzacției.</w:t>
      </w:r>
    </w:p>
    <w:p>
      <w:r>
        <w:t/>
      </w:r>
    </w:p>
    <w:p>
      <w:r>
        <w:t>3. Prețuri și transferuri</w:t>
      </w:r>
    </w:p>
    <w:p>
      <w:r>
        <w:t>Prețul, garanția, taxele de serviciu și, dacă există, prețul vizionării se afișează înainte de plată. Transferurile către tine pot necesita configurarea și verificarea contului Stripe Connect. Plățile, reținerile, anulările, rambursările și transferurile urmează statusurile și regulile afișate pentru tranzacție; nu se garantează un anumit număr de solicitări sau venituri.</w:t>
      </w:r>
    </w:p>
    <w:p>
      <w:r>
        <w:t/>
      </w:r>
    </w:p>
    <w:p>
      <w:r>
        <w:t>4. Conținut, date și măsuri</w:t>
      </w:r>
    </w:p>
    <w:p>
      <w:r>
        <w:t>Declari că ai dreptul să folosești textele și imaginile încărcate și permiți afișarea lor în PINLEND pentru furnizarea serviciului. Folosești datele chiriașilor doar pentru executarea tranzacției și obligațiile legale, respectând protecția datelor. PINFERS SRL poate suspenda anunțuri sau conturi pentru fraudă, date false, încălcări ale legii ori riscuri pentru utilizatori, proporțional cu situația. Poți cere reanalizare la support@pinfers.com.</w:t>
      </w:r>
    </w:p>
    <w:p>
      <w:r>
        <w:t/>
      </w:r>
    </w:p>
    <w:p>
      <w:r>
        <w:t>5. Modificări și contact</w:t>
      </w:r>
    </w:p>
    <w:p>
      <w:r>
        <w:t>Modificările importante vor fi prezentate în aplicație și necesită acceptare nouă. Se aplică legea română, cu respectarea normelor imperative. Contact: support@pinfers.com.</w:t>
      </w:r>
    </w:p>
    <w:p>
      <w:pPr>
        <w:pStyle w:val="Title"/>
      </w:pPr>
      <w:r>
        <w:t>Owner and Partner Terms</w:t>
      </w:r>
    </w:p>
    <w:p>
      <w:r>
        <w:t>Last updated: 4 October 2026</w:t>
      </w:r>
    </w:p>
    <w:p>
      <w:r>
        <w:t/>
      </w:r>
    </w:p>
    <w:p>
      <w:r>
        <w:t>These terms apply to people and companies publishing listings in PINLEND, operated by PINFERS SRL, Sat Poieni, Str. Mihai Eminescu no. 165, postal code 707441, Iași County, Romania, tax number 54788871, Trade Register no. J2026035406002. Website: www.pinfers.ro.</w:t>
      </w:r>
    </w:p>
    <w:p>
      <w:r>
        <w:t/>
      </w:r>
    </w:p>
    <w:p>
      <w:r>
        <w:t>1. Right to list</w:t>
      </w:r>
    </w:p>
    <w:p>
      <w:r>
        <w:t>You confirm your right to rent out the item or property and that you hold required authorizations. If acting for a company, you confirm authority to represent it. Provide accurate information about identity, price, availability, condition, deposit, handover, cancellation and restrictions.</w:t>
      </w:r>
    </w:p>
    <w:p>
      <w:r>
        <w:t/>
      </w:r>
    </w:p>
    <w:p>
      <w:r>
        <w:t>2. Contract and performance</w:t>
      </w:r>
    </w:p>
    <w:p>
      <w:r>
        <w:t>You offer the item and are responsible for its description, safety, conformity and performance of obligations to the renter. Accept or decline requests in the app, complete required identity checks, hand over the item as agreed and handle complaints and returns under the contract and law. If you are a trader, provide information and honor consumer rights applicable to the transaction.</w:t>
      </w:r>
    </w:p>
    <w:p>
      <w:r>
        <w:t/>
      </w:r>
    </w:p>
    <w:p>
      <w:r>
        <w:t>3. Prices and transfers</w:t>
      </w:r>
    </w:p>
    <w:p>
      <w:r>
        <w:t>The price, deposit, service fees and any viewing price are shown before payment. Transfers to you may require Stripe Connect setup and verification. Payments, holds, cancellations, refunds and transfers follow transaction statuses and displayed rules; no number of requests or earnings is guaranteed.</w:t>
      </w:r>
    </w:p>
    <w:p>
      <w:r>
        <w:t/>
      </w:r>
    </w:p>
    <w:p>
      <w:r>
        <w:t>4. Content, data and measures</w:t>
      </w:r>
    </w:p>
    <w:p>
      <w:r>
        <w:t>You confirm your right to use uploaded text and images and allow their display in PINLEND to provide the service. Use renter data only to perform the transaction and meet legal obligations, respecting data protection law. PINFERS SRL may suspend listings or accounts for fraud, false data, legal violations or user risks proportionately. Request a review at support@pinfers.com.</w:t>
      </w:r>
    </w:p>
    <w:p>
      <w:r>
        <w:t/>
      </w:r>
    </w:p>
    <w:p>
      <w:r>
        <w:t>5. Changes and contact</w:t>
      </w:r>
    </w:p>
    <w:p>
      <w:r>
        <w:t>Material changes appear in the app and require renewed acceptance. Romanian law applies subject to mandatory rules. Contact: support@pinfers.com.</w:t>
      </w:r>
    </w:p>
    <w:sectPr/>
  </w:body>
</w:document>
</file>