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neural activity in a differing number of spinal segments.</w:t>
      </w:r>
      <w:r>
        <w:t xml:space="preserve"> </w:t>
      </w:r>
      <w:r>
        <w:t xml:space="preserve">Our assumption was that cold and warm-related neural activity in the spinal cord was more focal, when the stimuli were presented within the same dermatome, while more widespread, when the stimuli mapped on non-adjacent spinal segments.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p>
    <w:p>
      <w:pPr>
        <w:pStyle w:val="BodyText"/>
      </w:pPr>
      <w:r>
        <w:t xml:space="preserve">When rating the cold thermode (Exp. 1), participants reported a significantly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This interaction was not present for for warm (</w:t>
      </w:r>
      <m:oMath>
        <m:r>
          <m:t>β</m:t>
        </m:r>
      </m:oMath>
      <w:r>
        <w:t xml:space="preserve"> </w:t>
      </w:r>
      <w:r>
        <w:t xml:space="preserve">= -0.03, p = 0.77), but we did find a strong main effect of dermatome (</w:t>
      </w:r>
      <m:oMath>
        <m:r>
          <m:t>β</m:t>
        </m:r>
      </m:oMath>
      <w:r>
        <w:t xml:space="preserve"> </w:t>
      </w:r>
      <w:r>
        <w:t xml:space="preserve">= 0.26, p &lt; .001) For the burning ratings we found No significant interaction (</w:t>
      </w:r>
      <m:oMath>
        <m:r>
          <m:t>β</m:t>
        </m:r>
      </m:oMath>
      <w:r>
        <w:t xml:space="preserve"> </w:t>
      </w:r>
      <w:r>
        <w:t xml:space="preserve">= 0.10, p = 0.15) nor main effect (</w:t>
      </w:r>
      <m:oMath>
        <m:r>
          <m:t>β</m:t>
        </m:r>
      </m:oMath>
      <w:r>
        <w:t xml:space="preserve"> </w:t>
      </w:r>
      <w:r>
        <w:t xml:space="preserve">= -0.04, p = 0.39).</w:t>
      </w:r>
    </w:p>
    <w:p>
      <w:pPr>
        <w:pStyle w:val="BodyText"/>
      </w:pPr>
      <w:r>
        <w:t xml:space="preserve">In contrast, when rating the warm thermode, participants reported markedly enhanced burning sensations for TGI, but not non-TGI, (stimulation by dermatome interaction:</w:t>
      </w:r>
      <w:r>
        <w:t xml:space="preserve"> </w:t>
      </w:r>
      <m:oMath>
        <m:r>
          <m:t>β</m:t>
        </m:r>
      </m:oMath>
      <w:r>
        <w:t xml:space="preserve"> </w:t>
      </w:r>
      <w:r>
        <w:t xml:space="preserve">= 0.21, p &lt; .001).However, we did not observe suvh a modulation of cold percepts (</w:t>
      </w:r>
      <m:oMath>
        <m:r>
          <m:t>β</m:t>
        </m:r>
      </m:oMath>
      <w:r>
        <w:t xml:space="preserve"> </w:t>
      </w:r>
      <w:r>
        <w:t xml:space="preserve">= 0.08, p = 0.28), with no main effect (</w:t>
      </w:r>
      <m:oMath>
        <m:r>
          <m:t>β</m:t>
        </m:r>
      </m:oMath>
      <w:r>
        <w:t xml:space="preserve"> </w:t>
      </w:r>
      <w:r>
        <w:t xml:space="preserve">= 0.01, p = 0.83) for the warm thermosensory ratings we found no interaction (</w:t>
      </w:r>
      <m:oMath>
        <m:r>
          <m:t>β</m:t>
        </m:r>
      </m:oMath>
      <w:r>
        <w:t xml:space="preserve"> </w:t>
      </w:r>
      <w:r>
        <w:t xml:space="preserve">= 0.07, p = 0.16), and no main effect of dermatome (</w:t>
      </w:r>
      <m:oMath>
        <m:r>
          <m:t>β</m:t>
        </m:r>
      </m:oMath>
      <w:r>
        <w:t xml:space="preserve"> </w:t>
      </w:r>
      <w:r>
        <w:t xml:space="preserve">= -0.04, p = 0.28).</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the thermosensory enhancement and illusory pain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30"/>
    <w:bookmarkStart w:id="34"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 In the first experiment with the cold thermode as the reference we found no statistical significant interaction effect for the cold ratings (</w:t>
      </w:r>
      <m:oMath>
        <m:r>
          <m:t>β</m:t>
        </m:r>
      </m:oMath>
      <w:r>
        <w:t xml:space="preserve"> </w:t>
      </w:r>
      <w:r>
        <w:t xml:space="preserve">= -0.08, p = 0.3, however with a strong main effect of dermatome (</w:t>
      </w:r>
      <m:oMath>
        <m:r>
          <m:t>β</m:t>
        </m:r>
      </m:oMath>
      <w:r>
        <w:t xml:space="preserve"> </w:t>
      </w:r>
      <w:r>
        <w:t xml:space="preserve">= -0.18, p &lt; .001) For the warm ratings we found no interaction (</w:t>
      </w:r>
      <m:oMath>
        <m:r>
          <m:t>β</m:t>
        </m:r>
      </m:oMath>
      <w:r>
        <w:t xml:space="preserve"> </w:t>
      </w:r>
      <w:r>
        <w:t xml:space="preserve">= 0.19, p = 0.14), nor main effect of dermatome (</w:t>
      </w:r>
      <m:oMath>
        <m:r>
          <m:t>β</m:t>
        </m:r>
      </m:oMath>
      <w:r>
        <w:t xml:space="preserve"> </w:t>
      </w:r>
      <w:r>
        <w:t xml:space="preserve">= -0.08, p = 0.44)</w:t>
      </w:r>
      <w:r>
        <w:t xml:space="preserve"> </w:t>
      </w:r>
      <w:r>
        <w:t xml:space="preserve">For the burning ratings We found no significant interaction (</w:t>
      </w:r>
      <m:oMath>
        <m:r>
          <m:t>β</m:t>
        </m:r>
      </m:oMath>
      <w:r>
        <w:t xml:space="preserve"> </w:t>
      </w:r>
      <w:r>
        <w:t xml:space="preserve">= -0.09, p = 0.37), but a significant main effect (</w:t>
      </w:r>
      <w:r>
        <w:t xml:space="preserve"> </w:t>
      </w:r>
      <m:oMath>
        <m:r>
          <m:t>β</m:t>
        </m:r>
      </m:oMath>
      <w:r>
        <w:t xml:space="preserve"> </w:t>
      </w:r>
      <w:r>
        <w:t xml:space="preserve">= -0.17, p &lt; .05 )</w:t>
      </w:r>
    </w:p>
    <w:p>
      <w:pPr>
        <w:pStyle w:val="BodyText"/>
      </w:pPr>
      <w:r>
        <w:t xml:space="preserve">For the second experiment with the warm thermode as the reference we found no interaction no interaction (</w:t>
      </w:r>
      <m:oMath>
        <m:r>
          <m:t>β</m:t>
        </m:r>
      </m:oMath>
      <w:r>
        <w:t xml:space="preserve"> </w:t>
      </w:r>
      <w:r>
        <w:t xml:space="preserve">= -0.06, p = 0.49), nor main effect (</w:t>
      </w:r>
      <m:oMath>
        <m:r>
          <m:t>β</m:t>
        </m:r>
      </m:oMath>
      <w:r>
        <w:t xml:space="preserve"> </w:t>
      </w:r>
      <w:r>
        <w:t xml:space="preserve">= 0.00, p = 0.96) for the burning ratings.</w:t>
      </w:r>
      <w:r>
        <w:t xml:space="preserve"> </w:t>
      </w:r>
      <w:r>
        <w:t xml:space="preserve">For the warm ratings we found no interaction (</w:t>
      </w:r>
      <m:oMath>
        <m:r>
          <m:t>β</m:t>
        </m:r>
      </m:oMath>
      <w:r>
        <w:t xml:space="preserve"> </w:t>
      </w:r>
      <w:r>
        <w:t xml:space="preserve">= 0.00, p = 0.96), , nor main effect of dermatome (</w:t>
      </w:r>
      <m:oMath>
        <m:r>
          <m:t>β</m:t>
        </m:r>
      </m:oMath>
      <w:r>
        <w:t xml:space="preserve"> </w:t>
      </w:r>
      <w:r>
        <w:t xml:space="preserve">= -0.04, p = 0.42) and for the cold ratings no interaction (</w:t>
      </w:r>
      <m:oMath>
        <m:r>
          <m:t>β</m:t>
        </m:r>
      </m:oMath>
      <w:r>
        <w:t xml:space="preserve"> </w:t>
      </w:r>
      <w:r>
        <w:t xml:space="preserve">= 0.10, p = 0.34) but a main effect (</w:t>
      </w:r>
      <m:oMath>
        <m:r>
          <m:t>β</m:t>
        </m:r>
      </m:oMath>
      <w:r>
        <w:t xml:space="preserve"> </w:t>
      </w:r>
      <w:r>
        <w:t xml:space="preserve">= -0.18, p &lt; .05 ).</w:t>
      </w:r>
    </w:p>
    <w:p>
      <w:pPr>
        <w:pStyle w:val="CaptionedFigure"/>
      </w:pPr>
      <w:r>
        <w:drawing>
          <wp:inline>
            <wp:extent cx="5943600" cy="4128694"/>
            <wp:effectExtent b="0" l="0" r="0" t="0"/>
            <wp:docPr descr="Difference in VAS ratings between the proximal and dist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Difference in VAS ratings between the proximal and distal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p>
    <w:p>
      <w:pPr>
        <w:pStyle w:val="BodyText"/>
      </w:pPr>
      <w:r>
        <w:t xml:space="preserve">Results showed no statistical significant interaction effect for the cold ratings in the first experiment with the reference thermode being cold (</w:t>
      </w:r>
      <m:oMath>
        <m:r>
          <m:t>β</m:t>
        </m:r>
      </m:oMath>
      <w:r>
        <w:t xml:space="preserve"> </w:t>
      </w:r>
      <w:r>
        <w:t xml:space="preserve">= -0.10, p = 0.19, but a main effect (</w:t>
      </w:r>
      <m:oMath>
        <m:r>
          <m:t>β</m:t>
        </m:r>
      </m:oMath>
      <w:r>
        <w:t xml:space="preserve"> </w:t>
      </w:r>
      <w:r>
        <w:t xml:space="preserve">= -0.15, p &lt; .01).</w:t>
      </w:r>
      <w:r>
        <w:t xml:space="preserve"> </w:t>
      </w:r>
      <w:r>
        <w:t xml:space="preserve">For the warm ratings we found no statistically significant effect for warm watings (</w:t>
      </w:r>
      <m:oMath>
        <m:r>
          <m:t>β</m:t>
        </m:r>
      </m:oMath>
      <w:r>
        <w:t xml:space="preserve"> </w:t>
      </w:r>
      <w:r>
        <w:t xml:space="preserve">= 0.06, p = 0.65), but a statistical significant main effect (</w:t>
      </w:r>
      <m:oMath>
        <m:r>
          <m:t>β</m:t>
        </m:r>
      </m:oMath>
      <w:r>
        <w:t xml:space="preserve"> </w:t>
      </w:r>
      <w:r>
        <w:t xml:space="preserve">= 0.21, p &lt; .05 )</w:t>
      </w:r>
      <w:r>
        <w:t xml:space="preserve"> </w:t>
      </w:r>
      <w:r>
        <w:t xml:space="preserve">The burning ratings showed no significant interaction (</w:t>
      </w:r>
      <m:oMath>
        <m:r>
          <m:t>β</m:t>
        </m:r>
      </m:oMath>
      <w:r>
        <w:t xml:space="preserve"> </w:t>
      </w:r>
      <w:r>
        <w:t xml:space="preserve">= 0.06, p = 0.54), nor main effect (</w:t>
      </w:r>
      <m:oMath>
        <m:r>
          <m:t>β</m:t>
        </m:r>
      </m:oMath>
      <w:r>
        <w:t xml:space="preserve"> </w:t>
      </w:r>
      <w:r>
        <w:t xml:space="preserve">= -0.12, p = 0.11).</w:t>
      </w:r>
    </w:p>
    <w:p>
      <w:pPr>
        <w:pStyle w:val="BodyText"/>
      </w:pPr>
      <w:r>
        <w:t xml:space="preserve">In Experiment 2, with the warm thermode as the reference we found no significant interaction effect for the burning ratings (</w:t>
      </w:r>
      <m:oMath>
        <m:r>
          <m:t>β</m:t>
        </m:r>
      </m:oMath>
      <w:r>
        <w:t xml:space="preserve"> </w:t>
      </w:r>
      <w:r>
        <w:t xml:space="preserve">= -0.14, p = 0.1), but a significant main effect (</w:t>
      </w:r>
      <m:oMath>
        <m:r>
          <m:t>β</m:t>
        </m:r>
      </m:oMath>
      <w:r>
        <w:t xml:space="preserve"> </w:t>
      </w:r>
      <w:r>
        <w:t xml:space="preserve">= 0.17, p &lt; .01)</w:t>
      </w:r>
      <w:r>
        <w:t xml:space="preserve"> </w:t>
      </w:r>
      <w:r>
        <w:t xml:space="preserve">For the warm ratings we found no statistically significant interaction (</w:t>
      </w:r>
      <m:oMath>
        <m:r>
          <m:t>β</m:t>
        </m:r>
      </m:oMath>
      <w:r>
        <w:t xml:space="preserve"> </w:t>
      </w:r>
      <w:r>
        <w:t xml:space="preserve">= 0.01, p = 0.94), but a strong main effect (</w:t>
      </w:r>
      <m:oMath>
        <m:r>
          <m:t>β</m:t>
        </m:r>
      </m:oMath>
      <w:r>
        <w:t xml:space="preserve"> </w:t>
      </w:r>
      <w:r>
        <w:t xml:space="preserve">= 0.19, p &lt; .001)</w:t>
      </w:r>
      <w:r>
        <w:t xml:space="preserve"> </w:t>
      </w:r>
      <w:r>
        <w:t xml:space="preserve">For the cold ratings we found a significant interaction (</w:t>
      </w:r>
      <m:oMath>
        <m:r>
          <m:t>β</m:t>
        </m:r>
      </m:oMath>
      <w:r>
        <w:t xml:space="preserve"> </w:t>
      </w:r>
      <w:r>
        <w:t xml:space="preserve">= -0.23, p &lt; .05 )</w:t>
      </w:r>
    </w:p>
    <w:p>
      <w:pPr>
        <w:pStyle w:val="CaptionedFigure"/>
      </w:pPr>
      <w:r>
        <w:drawing>
          <wp:inline>
            <wp:extent cx="5943600" cy="4128694"/>
            <wp:effectExtent b="0" l="0" r="0" t="0"/>
            <wp:docPr descr="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19"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bookmarkEnd w:id="119"/>
    <w:sectPr w:rsidR="00734C27">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2023-07-31T13:45:44Z</dcterms:created>
  <dcterms:modified xsi:type="dcterms:W3CDTF">2023-07-31T13:45:44Z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link-citations">
    <vt:lpwstr>True</vt:lpwstr>
  </property>
  <property fmtid="{D5CDD505-2E9C-101B-9397-08002B2CF9AE}" pid="6" name="linkcolor">
    <vt:lpwstr>blue</vt:lpwstr>
  </property>
  <property fmtid="{D5CDD505-2E9C-101B-9397-08002B2CF9AE}" pid="7" name="output">
    <vt:lpwstr/>
  </property>
  <property fmtid="{D5CDD505-2E9C-101B-9397-08002B2CF9AE}" pid="8" name="serif">
    <vt:lpwstr>Times New Roman</vt:lpwstr>
  </property>
</Properties>
</file>