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Новий робочий простір BodyHealth</w:t>
      </w:r>
    </w:p>
    <w:p>
      <w:pPr>
        <w:pStyle w:val="DocSub"/>
      </w:pPr>
      <w:r>
        <w:t xml:space="preserve">Google Workspace на домені body-health.care — покрокова інструкція</w:t>
      </w:r>
    </w:p>
    <w:p>
      <w:pPr>
        <w:pStyle w:val="DocSub"/>
        <w:pBdr>
          <w:bottom w:val="single" w:color="003D82" w:sz="12" w:space="10"/>
        </w:pBdr>
        <w:spacing w:after="160"/>
      </w:pPr>
      <w:r>
        <w:t xml:space="preserve">Для медичного директора та адміністрації · 16 вересня 2026 р.</w:t>
      </w:r>
    </w:p>
    <w:p>
      <w:pPr>
        <w:pStyle w:val="Note"/>
      </w:pPr>
      <w:r>
        <w:t xml:space="preserve">Мета: за 2 дні повністю перейти на новий корпоративний акаунт і більше не працювати зі старою поштою bodyhealthmediclinic@gmail.com.</w:t>
      </w:r>
    </w:p>
    <w:p>
      <w:pPr>
        <w:pStyle w:val="Heading1"/>
      </w:pPr>
      <w:r>
        <w:t xml:space="preserve">1. Що змінилося і навіщо</w:t>
      </w:r>
    </w:p>
    <w:p>
      <w:r>
        <w:t xml:space="preserve">Досі вся робота клініки велася на звичайній приватній поштовій скриньці Gmail — bodyhealthmediclinic@gmail.com. Це особистий акаунт фізичної особи. У нього немає власника-компанії, немає адміністратора, немає адрес на домені клініки, і його неможливо передати іншій людині, не передавши разом із ним усе особисте.</w:t>
      </w:r>
    </w:p>
    <w:p>
      <w:r>
        <w:t xml:space="preserve">Тепер у клініки є власний корпоративний простір Google Workspace на домені body-health.care. Виглядає і працює так само — та сама пошта Gmail, той самий Google Диск, ті самі документи. Різниця в тому, кому це належить і хто цим керує.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700"/>
        <w:gridCol w:w="3300"/>
        <w:gridCol w:w="3500"/>
      </w:tblGrid>
      <w:tr>
        <w:trPr>
          <w:tblHeader/>
        </w:trPr>
        <w:tc>
          <w:tcPr>
            <w:tcW w:type="dxa" w:w="17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Стара пошта</w:t>
            </w:r>
          </w:p>
        </w:tc>
        <w:tc>
          <w:tcPr>
            <w:tcW w:type="dxa" w:w="35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Новий простір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Адреса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bodyhealthmediclinic@gmail.com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info@body-health.care та ще 7 адрес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Кому належить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приватній особі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клініці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Адміністратор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немає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є, керує доступами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Передача справ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неможлива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штатна процедура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Заявки з сайту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приходили нерегулярно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приходять на пошту й у таблицю</w:t>
            </w:r>
          </w:p>
        </w:tc>
      </w:tr>
    </w:tbl>
    <w:p/>
    <w:p>
      <w:pPr>
        <w:pStyle w:val="Heading1"/>
      </w:pPr>
      <w:r>
        <w:t xml:space="preserve">2. Головний акаунт: info@body-health.care</w:t>
      </w:r>
    </w:p>
    <w:p>
      <w:r>
        <w:t xml:space="preserve">Це центральний акаунт клініки. У ньому одночасно живуть:</w:t>
      </w:r>
    </w:p>
    <w:p>
      <w:pPr>
        <w:pStyle w:val="ListParagraph"/>
        <w:numPr>
          <w:ilvl w:val="0"/>
          <w:numId w:val="2"/>
        </w:numPr>
      </w:pPr>
      <w:r>
        <w:t xml:space="preserve">пошта всіх восьми адрес на домені;</w:t>
      </w:r>
    </w:p>
    <w:p>
      <w:pPr>
        <w:pStyle w:val="ListParagraph"/>
        <w:numPr>
          <w:ilvl w:val="0"/>
          <w:numId w:val="2"/>
        </w:numPr>
      </w:pPr>
      <w:r>
        <w:t xml:space="preserve">Google Диск з усіма робочими файлами;</w:t>
      </w:r>
    </w:p>
    <w:p>
      <w:pPr>
        <w:pStyle w:val="ListParagraph"/>
        <w:numPr>
          <w:ilvl w:val="0"/>
          <w:numId w:val="2"/>
        </w:numPr>
      </w:pPr>
      <w:r>
        <w:t xml:space="preserve">панель адміністратора, у якій створюють нових користувачів.</w:t>
      </w:r>
    </w:p>
    <w:p>
      <w:pPr>
        <w:pStyle w:val="Note"/>
      </w:pPr>
      <w:r>
        <w:t xml:space="preserve">Хто має пароль від info@body-health.care — має повний контроль над усім простором клініки. Поводьтеся з ним як із ключами від сейфа.</w:t>
      </w:r>
    </w:p>
    <w:p>
      <w:r>
        <w:t xml:space="preserve">Пароль передає Сергій особисто, при зустрічі або дзвінком. Не пересилайте його в месенджерах, не зберігайте у нотатках телефону, не диктуйте третім особам.</w:t>
      </w:r>
    </w:p>
    <w:p>
      <w:r>
        <w:t xml:space="preserve">Номер телефону і резервна адреса для відновлення доступу поки що залишаються на Сергієві — це запобіжник на випадок втрати пароля. Не змінюйте їх самостійно.</w:t>
      </w:r>
    </w:p>
    <w:p>
      <w:pPr>
        <w:pStyle w:val="Heading1"/>
      </w:pPr>
      <w:r>
        <w:t xml:space="preserve">3. Як увійти перший раз</w:t>
      </w:r>
    </w:p>
    <w:p>
      <w:r>
        <w:t xml:space="preserve">Робіть це у браузері Google Chrome на робочому комп’ютері.</w:t>
      </w:r>
    </w:p>
    <w:p>
      <w:pPr>
        <w:pStyle w:val="ListParagraph"/>
        <w:numPr>
          <w:ilvl w:val="0"/>
          <w:numId w:val="3"/>
        </w:numPr>
      </w:pPr>
      <w:r>
        <w:t xml:space="preserve">Відкрийте google.com.</w:t>
      </w:r>
    </w:p>
    <w:p>
      <w:pPr>
        <w:pStyle w:val="ListParagraph"/>
        <w:numPr>
          <w:ilvl w:val="0"/>
          <w:numId w:val="3"/>
        </w:numPr>
      </w:pPr>
      <w:r>
        <w:t xml:space="preserve">Натисніть на кружечок із вашою фотографією у правому верхньому куті.</w:t>
      </w:r>
    </w:p>
    <w:p>
      <w:pPr>
        <w:pStyle w:val="ListParagraph"/>
        <w:numPr>
          <w:ilvl w:val="0"/>
          <w:numId w:val="3"/>
        </w:numPr>
      </w:pPr>
      <w:r>
        <w:t xml:space="preserve">Виберіть «Додати обліковий запис» (Add account).</w:t>
      </w:r>
    </w:p>
    <w:p>
      <w:pPr>
        <w:pStyle w:val="ListParagraph"/>
        <w:numPr>
          <w:ilvl w:val="0"/>
          <w:numId w:val="3"/>
        </w:numPr>
      </w:pPr>
      <w:r>
        <w:t xml:space="preserve">Введіть info@body-health.care і пароль, який дав Сергій.</w:t>
      </w:r>
    </w:p>
    <w:p>
      <w:pPr>
        <w:pStyle w:val="ListParagraph"/>
        <w:numPr>
          <w:ilvl w:val="0"/>
          <w:numId w:val="3"/>
        </w:numPr>
      </w:pPr>
      <w:r>
        <w:t xml:space="preserve">Google попросить придумати новий пароль — придумайте і запишіть його у надійному місці.</w:t>
      </w:r>
    </w:p>
    <w:p>
      <w:pPr>
        <w:pStyle w:val="ListParagraph"/>
        <w:numPr>
          <w:ilvl w:val="0"/>
          <w:numId w:val="3"/>
        </w:numPr>
      </w:pPr>
      <w:r>
        <w:t xml:space="preserve">Готово. Тепер у браузері два акаунти одночасно.</w:t>
      </w:r>
    </w:p>
    <w:p>
      <w:r>
        <w:t xml:space="preserve">Перемикатися між ними — тим самим кружечком у правому верхньому куті. Зі старого акаунта виходити не треба: він залишиться поруч.</w:t>
      </w:r>
    </w:p>
    <w:p>
      <w:pPr>
        <w:pStyle w:val="Note"/>
      </w:pPr>
      <w:r>
        <w:t xml:space="preserve">Якщо в браузері вже відкрито багато акаунтів Google, сторінки можуть плутатися. Найнадійніше — тримати новий акаунт у власному вікні Chrome (Файл → Нове вікно у режимі гостя або окремий профіль).</w:t>
      </w:r>
    </w:p>
    <w:p>
      <w:pPr>
        <w:pStyle w:val="Heading1"/>
      </w:pPr>
      <w:r>
        <w:t xml:space="preserve">4. Пошта: вісім адрес, одна скринька</w:t>
      </w:r>
    </w:p>
    <w:p>
      <w:r>
        <w:t xml:space="preserve">У клініки вісім робочих адрес. Усі листи з них падають в одну скриньку — ту, яку ви відкриваєте, увійшовши як info@body-health.care. Окремих паролів для них немає і не потрібно.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3400"/>
        <w:gridCol w:w="5100"/>
      </w:tblGrid>
      <w:tr>
        <w:trPr>
          <w:tblHeader/>
        </w:trPr>
        <w:tc>
          <w:tcPr>
            <w:tcW w:type="dxa" w:w="34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Адреса</w:t>
            </w:r>
          </w:p>
        </w:tc>
        <w:tc>
          <w:tcPr>
            <w:tcW w:type="dxa" w:w="51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Для чого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info@body-health.care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Основна. Загальні звернення, заявки з сайту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director@body-health.care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Листування керівництва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office@body-health.care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Адміністрація, організаційні питання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sales@body-health.care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Продажі, корпоративні клієнти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support@body-health.care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Підтримка пацієнтів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billing@body-health.care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Рахунки, оплати, бухгалтерія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legal@body-health.care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Юридичні питання, документи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security@body-health.care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Технічні та безпекові сповіщення</w:t>
            </w:r>
          </w:p>
        </w:tc>
      </w:tr>
    </w:tbl>
    <w:p/>
    <w:p>
      <w:pPr>
        <w:pStyle w:val="Heading2"/>
      </w:pPr>
      <w:r>
        <w:t xml:space="preserve">Як відповісти з потрібної адреси</w:t>
      </w:r>
    </w:p>
    <w:p>
      <w:r>
        <w:t xml:space="preserve">Коли пишете або відповідаєте на лист, у вікні листа є рядок «Від» (From). Натисніть на нього — випаде список усіх восьми адрес. Виберіть ту, від імені якої треба відповісти. Наприклад, на питання про рахунок відповідайте з billing@, на звернення пацієнта — з support@.</w:t>
      </w:r>
    </w:p>
    <w:p>
      <w:pPr>
        <w:pStyle w:val="Note"/>
      </w:pPr>
      <w:r>
        <w:t xml:space="preserve">Якщо рядка «Від» не видно — натисніть на адресу одержувача у верхній частині вікна листа, і рядок з’явиться.</w:t>
      </w:r>
    </w:p>
    <w:p>
      <w:pPr>
        <w:pStyle w:val="Heading2"/>
      </w:pPr>
      <w:r>
        <w:t xml:space="preserve">Ярлики зліва</w:t>
      </w:r>
    </w:p>
    <w:p>
      <w:r>
        <w:t xml:space="preserve">У лівій колонці Gmail є кольорові ярлики (labels). Листи розкладаються по них автоматично — налаштовані фільтри. Ярлик Legacy — це листи, що прийшли зі старої пошти. Нічого вручну перекладати не потрібно.</w:t>
      </w:r>
    </w:p>
    <w:p>
      <w:pPr>
        <w:pStyle w:val="Heading1"/>
      </w:pPr>
      <w:r>
        <w:t xml:space="preserve">5. Фірмовий бланк листа</w:t>
      </w:r>
    </w:p>
    <w:p>
      <w:r>
        <w:t xml:space="preserve">У пошту вже вшито фірмовий бланк BodyHealth — із логотипом, лінією фірмового кольору й контактами внизу. Щоб надіслати лист на бланку:</w:t>
      </w:r>
    </w:p>
    <w:p>
      <w:pPr>
        <w:pStyle w:val="ListParagraph"/>
        <w:numPr>
          <w:ilvl w:val="0"/>
          <w:numId w:val="4"/>
        </w:numPr>
      </w:pPr>
      <w:r>
        <w:t xml:space="preserve">Натисніть «Написати» (Compose).</w:t>
      </w:r>
    </w:p>
    <w:p>
      <w:pPr>
        <w:pStyle w:val="ListParagraph"/>
        <w:numPr>
          <w:ilvl w:val="0"/>
          <w:numId w:val="4"/>
        </w:numPr>
      </w:pPr>
      <w:r>
        <w:t xml:space="preserve">Унизу вікна листа натисніть на три крапки «Додаткові параметри» (More options).</w:t>
      </w:r>
    </w:p>
    <w:p>
      <w:pPr>
        <w:pStyle w:val="ListParagraph"/>
        <w:numPr>
          <w:ilvl w:val="0"/>
          <w:numId w:val="4"/>
        </w:numPr>
      </w:pPr>
      <w:r>
        <w:t xml:space="preserve">Виберіть «Шаблони» (Templates) → «BodyHealth».</w:t>
      </w:r>
    </w:p>
    <w:p>
      <w:pPr>
        <w:pStyle w:val="ListParagraph"/>
        <w:numPr>
          <w:ilvl w:val="0"/>
          <w:numId w:val="4"/>
        </w:numPr>
      </w:pPr>
      <w:r>
        <w:t xml:space="preserve">Бланк вставиться у лист. Пишіть свій текст усередині, між шапкою і підвалом.</w:t>
      </w:r>
    </w:p>
    <w:p>
      <w:pPr>
        <w:pStyle w:val="Note"/>
      </w:pPr>
      <w:r>
        <w:t xml:space="preserve">Не видаляйте шапку з логотипом і підвал із контактами — саме вони роблять лист фірмовим. Тему листа після вставки шаблону змініть на свою.</w:t>
      </w:r>
    </w:p>
    <w:p>
      <w:pPr>
        <w:pStyle w:val="Heading1"/>
      </w:pPr>
      <w:r>
        <w:t xml:space="preserve">6. Що робити зі старою поштою</w:t>
      </w:r>
    </w:p>
    <w:p>
      <w:r>
        <w:t xml:space="preserve">Стару скриньку налаштовано так, що кожен лист, який на неї приходить, автоматично пересилається на legacy@body-health.care і потрапляє у новий акаунт під ярлик Legacy. Копія при цьому залишається і в старій скриньці.</w:t>
      </w:r>
    </w:p>
    <w:p>
      <w:r>
        <w:t xml:space="preserve">Практично це означає: навіть якщо партнер, лабораторія чи пацієнт ще пише на стару адресу — лист ви побачите у новій пошті. Нічого не загубиться.</w:t>
      </w:r>
    </w:p>
    <w:p>
      <w:pPr>
        <w:pStyle w:val="Heading2"/>
      </w:pPr>
      <w:r>
        <w:t xml:space="preserve">Правила на перехідний період</w:t>
      </w:r>
    </w:p>
    <w:p>
      <w:pPr>
        <w:pStyle w:val="ListParagraph"/>
        <w:numPr>
          <w:ilvl w:val="0"/>
          <w:numId w:val="2"/>
        </w:numPr>
      </w:pPr>
      <w:r>
        <w:t xml:space="preserve">Відповідати завжди з нової адреси — ніколи зі старої.</w:t>
      </w:r>
    </w:p>
    <w:p>
      <w:pPr>
        <w:pStyle w:val="ListParagraph"/>
        <w:numPr>
          <w:ilvl w:val="0"/>
          <w:numId w:val="2"/>
        </w:numPr>
      </w:pPr>
      <w:r>
        <w:t xml:space="preserve">У підписах, візитівках, оголошеннях, на сайті й у соцмережах вказувати тільки нові адреси.</w:t>
      </w:r>
    </w:p>
    <w:p>
      <w:pPr>
        <w:pStyle w:val="ListParagraph"/>
        <w:numPr>
          <w:ilvl w:val="0"/>
          <w:numId w:val="2"/>
        </w:numPr>
      </w:pPr>
      <w:r>
        <w:t xml:space="preserve">Партнерам і підрядникам написати один короткий лист: «у нас нова адреса, пишіть, будь ласка, на …».</w:t>
      </w:r>
    </w:p>
    <w:p>
      <w:pPr>
        <w:pStyle w:val="ListParagraph"/>
        <w:numPr>
          <w:ilvl w:val="0"/>
          <w:numId w:val="2"/>
        </w:numPr>
      </w:pPr>
      <w:r>
        <w:t xml:space="preserve">Через два дні стару скриньку для роботи не відкривати взагалі.</w:t>
      </w:r>
    </w:p>
    <w:p>
      <w:pPr>
        <w:pStyle w:val="Note"/>
      </w:pPr>
      <w:r>
        <w:t xml:space="preserve">Старий акаунт ми не видаляємо. На нього досі зареєстровано низку сервісів, і його видалення зламало б їх. Він просто залишається вимкненим із роботи.</w:t>
      </w:r>
    </w:p>
    <w:p>
      <w:pPr>
        <w:pStyle w:val="Heading1"/>
      </w:pPr>
      <w:r>
        <w:t xml:space="preserve">7. Google Диск</w:t>
      </w:r>
    </w:p>
    <w:p>
      <w:r>
        <w:t xml:space="preserve">Усі файли зі старого Диска вже перенесено в новий — 445 з 445, перевірено поштучно. Вони лежать у «Мій диск» у папці «Archive-bodyhealthmediclinic», у тій самій структурі, що й раніше: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4250"/>
        <w:gridCol w:w="4250"/>
      </w:tblGrid>
      <w:tr>
        <w:trPr>
          <w:tblHeader/>
        </w:trPr>
        <w:tc>
          <w:tcPr>
            <w:tcW w:type="dxa" w:w="425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Папка</w:t>
            </w:r>
          </w:p>
        </w:tc>
        <w:tc>
          <w:tcPr>
            <w:tcW w:type="dxa" w:w="425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Папка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About us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Partners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Design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Reports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Employees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Video for instagram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Finances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Документы врачей для лицензирования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Instructions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Онбординг для тренінгу admin BodyHealth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Invoices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Онбординг для тренінгу GP BodyHealth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KPI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Штат BodyHealth</w:t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Map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OnBoarding</w:t>
            </w:r>
          </w:p>
        </w:tc>
        <w:tc>
          <w:tcPr>
            <w:tcW w:type="dxa" w:w="4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</w:tbl>
    <w:p/>
    <w:p>
      <w:r>
        <w:t xml:space="preserve">Зайнято 13 ГБ із 30 ГБ — місця вистачає із запасом.</w:t>
      </w:r>
    </w:p>
    <w:p>
      <w:pPr>
        <w:pStyle w:val="Note"/>
      </w:pPr>
      <w:r>
        <w:t xml:space="preserve">Старий Диск поки не чистимо. Спочатку хтось із команди має відкрити новий, знайти кілька знайомих документів і переконатися, що все на місці. Тільки після цього приймаємо рішення про старий.</w:t>
      </w:r>
    </w:p>
    <w:p>
      <w:pPr>
        <w:pStyle w:val="Heading1"/>
      </w:pPr>
      <w:r>
        <w:t xml:space="preserve">8. Заявки з сайту</w:t>
      </w:r>
    </w:p>
    <w:p>
      <w:r>
        <w:t xml:space="preserve">Сайт body-health.care має три типи форм: звичайна заявка клієнта, заявка від компанії і підписка на розсилку. Кожна заповнена форма тепер робить дві речі одночасно:</w:t>
      </w:r>
    </w:p>
    <w:p>
      <w:pPr>
        <w:pStyle w:val="ListParagraph"/>
        <w:numPr>
          <w:ilvl w:val="0"/>
          <w:numId w:val="2"/>
        </w:numPr>
      </w:pPr>
      <w:r>
        <w:t xml:space="preserve">надсилає лист на info@body-health.care;</w:t>
      </w:r>
    </w:p>
    <w:p>
      <w:pPr>
        <w:pStyle w:val="ListParagraph"/>
        <w:numPr>
          <w:ilvl w:val="0"/>
          <w:numId w:val="2"/>
        </w:numPr>
      </w:pPr>
      <w:r>
        <w:t xml:space="preserve">додає рядок у таблицю «BodyHealth — Заявки з сайту» на Google Диску.</w:t>
      </w:r>
    </w:p>
    <w:p>
      <w:r>
        <w:t xml:space="preserve">У таблиці три вкладки внизу — «Клієнти», «Корпоративні», «Розсилка». Заявка сама потрапляє у потрібну.</w:t>
      </w:r>
    </w:p>
    <w:p>
      <w:pPr>
        <w:pStyle w:val="Note"/>
      </w:pPr>
      <w:r>
        <w:t xml:space="preserve">Таблицю варто відкривати щоранку. Пошта може загубитися серед іншого, таблиця — ні.</w:t>
      </w:r>
    </w:p>
    <w:p>
      <w:pPr>
        <w:pStyle w:val="Heading1"/>
      </w:pPr>
      <w:r>
        <w:t xml:space="preserve">9. Адміністратор і нові співробітники</w:t>
      </w:r>
    </w:p>
    <w:p>
      <w:r>
        <w:t xml:space="preserve">Медичний директор стає власником акаунта info@body-health.care, а отже — головним адміністратором простору. Панель адміністратора: admin.google.com (увійти під info@body-health.care).</w:t>
      </w:r>
    </w:p>
    <w:p>
      <w:r>
        <w:t xml:space="preserve">Там можна створити окремий обліковий запис для свого адміністратора:</w:t>
      </w:r>
    </w:p>
    <w:p>
      <w:pPr>
        <w:pStyle w:val="ListParagraph"/>
        <w:numPr>
          <w:ilvl w:val="0"/>
          <w:numId w:val="5"/>
        </w:numPr>
      </w:pPr>
      <w:r>
        <w:t xml:space="preserve">Відкрити admin.google.com.</w:t>
      </w:r>
    </w:p>
    <w:p>
      <w:pPr>
        <w:pStyle w:val="ListParagraph"/>
        <w:numPr>
          <w:ilvl w:val="0"/>
          <w:numId w:val="5"/>
        </w:numPr>
      </w:pPr>
      <w:r>
        <w:t xml:space="preserve">Ліворуч — «Користувачі» (Users).</w:t>
      </w:r>
    </w:p>
    <w:p>
      <w:pPr>
        <w:pStyle w:val="ListParagraph"/>
        <w:numPr>
          <w:ilvl w:val="0"/>
          <w:numId w:val="5"/>
        </w:numPr>
      </w:pPr>
      <w:r>
        <w:t xml:space="preserve">«Додати користувача» (Add new user), заповнити ім’я та адресу.</w:t>
      </w:r>
    </w:p>
    <w:p>
      <w:pPr>
        <w:pStyle w:val="ListParagraph"/>
        <w:numPr>
          <w:ilvl w:val="0"/>
          <w:numId w:val="5"/>
        </w:numPr>
      </w:pPr>
      <w:r>
        <w:t xml:space="preserve">Google створить тимчасовий пароль — передати його людині особисто.</w:t>
      </w:r>
    </w:p>
    <w:p>
      <w:pPr>
        <w:pStyle w:val="Note"/>
      </w:pPr>
      <w:r>
        <w:t xml:space="preserve">Кожен новий користувач — це окрема платна ліцензія Google Workspace. Створюйте акаунти тільки тим, кому вони справді потрібні для роботи.</w:t>
      </w:r>
    </w:p>
    <w:p>
      <w:r>
        <w:t xml:space="preserve">Доступ до info@ отримує тільки медичний директор. Свого адміністратора вона заводить окремим користувачем — не передаючи йому пароль від info@. Більше нікому доступ не надавати.</w:t>
      </w:r>
    </w:p>
    <w:p>
      <w:pPr>
        <w:pStyle w:val="Heading1"/>
      </w:pPr>
      <w:r>
        <w:t xml:space="preserve">10. Чого робити не можна</w:t>
      </w:r>
    </w:p>
    <w:p>
      <w:pPr>
        <w:pStyle w:val="ListParagraph"/>
        <w:numPr>
          <w:ilvl w:val="0"/>
          <w:numId w:val="2"/>
        </w:numPr>
      </w:pPr>
      <w:r>
        <w:t xml:space="preserve">Не передавати пароль від info@body-health.care нікому, крім себе.</w:t>
      </w:r>
    </w:p>
    <w:p>
      <w:pPr>
        <w:pStyle w:val="ListParagraph"/>
        <w:numPr>
          <w:ilvl w:val="0"/>
          <w:numId w:val="2"/>
        </w:numPr>
      </w:pPr>
      <w:r>
        <w:t xml:space="preserve">Не змінювати номер телефону і резервну пошту відновлення без узгодження.</w:t>
      </w:r>
    </w:p>
    <w:p>
      <w:pPr>
        <w:pStyle w:val="ListParagraph"/>
        <w:numPr>
          <w:ilvl w:val="0"/>
          <w:numId w:val="2"/>
        </w:numPr>
      </w:pPr>
      <w:r>
        <w:t xml:space="preserve">Не видаляти ярлики і фільтри в пошті — на них тримається сортування.</w:t>
      </w:r>
    </w:p>
    <w:p>
      <w:pPr>
        <w:pStyle w:val="ListParagraph"/>
        <w:numPr>
          <w:ilvl w:val="0"/>
          <w:numId w:val="2"/>
        </w:numPr>
      </w:pPr>
      <w:r>
        <w:t xml:space="preserve">Не видаляти нічого зі старого Диска, доки новий не перевірено вручну.</w:t>
      </w:r>
    </w:p>
    <w:p>
      <w:pPr>
        <w:pStyle w:val="ListParagraph"/>
        <w:numPr>
          <w:ilvl w:val="0"/>
          <w:numId w:val="2"/>
        </w:numPr>
      </w:pPr>
      <w:r>
        <w:t xml:space="preserve">Не видаляти старий акаунт bodyhealthmediclinic@gmail.com.</w:t>
      </w:r>
    </w:p>
    <w:p>
      <w:pPr>
        <w:pStyle w:val="ListParagraph"/>
        <w:numPr>
          <w:ilvl w:val="0"/>
          <w:numId w:val="2"/>
        </w:numPr>
      </w:pPr>
      <w:r>
        <w:t xml:space="preserve">Не змінювати налаштування домену і пошти в адмін-панелі — це ламає доставку листів.</w:t>
      </w:r>
    </w:p>
    <w:p>
      <w:pPr>
        <w:pStyle w:val="ListParagraph"/>
        <w:numPr>
          <w:ilvl w:val="0"/>
          <w:numId w:val="2"/>
        </w:numPr>
      </w:pPr>
      <w:r>
        <w:t xml:space="preserve">Не відповідати клієнтам зі старої адреси.</w:t>
      </w:r>
    </w:p>
    <w:p>
      <w:pPr>
        <w:pStyle w:val="Heading1"/>
      </w:pPr>
      <w:r>
        <w:t xml:space="preserve">11. План на два дні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750"/>
        <w:gridCol w:w="5100"/>
        <w:gridCol w:w="1650"/>
      </w:tblGrid>
      <w:tr>
        <w:trPr>
          <w:tblHeader/>
        </w:trPr>
        <w:tc>
          <w:tcPr>
            <w:tcW w:type="dxa" w:w="175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День</w:t>
            </w:r>
          </w:p>
        </w:tc>
        <w:tc>
          <w:tcPr>
            <w:tcW w:type="dxa" w:w="51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Що зробити</w:t>
            </w:r>
          </w:p>
        </w:tc>
        <w:tc>
          <w:tcPr>
            <w:tcW w:type="dxa" w:w="165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Хто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1, ранок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Отримати пароль, увійти в info@body-health.care, змінити пароль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Медичний директор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1, ранок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Відкрити пошту, переглянути вісім адрес і ярлики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Медичний директор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1, день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Відкрити Диск, знайти 3–5 знайомих документів, перевірити що відкриваються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Медичний директор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1, день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Надіслати тестовий лист на бланку самій собі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Медичний директор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1, вечір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Створити акаунт для свого адміністратора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Медичний директор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2, ранок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Показати адміністраторові пошту, ярлики, бланк і таблицю заявок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Медичний директор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2, день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Розіслати партнерам повідомлення про нові адреси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Адміністратор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2, день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Оновити адресу в підписах, на сайті, у соцмережах, на візитівках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Адміністратор</w:t>
            </w:r>
          </w:p>
        </w:tc>
      </w:tr>
      <w:tr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День 2, вечір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Закрити стару скриньку для роботи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Уся команда</w:t>
            </w:r>
          </w:p>
        </w:tc>
      </w:tr>
    </w:tbl>
    <w:p/>
    <w:p>
      <w:pPr>
        <w:pStyle w:val="Heading1"/>
      </w:pPr>
      <w:r>
        <w:t xml:space="preserve">12. Якщо щось не працює</w:t>
      </w:r>
    </w:p>
    <w:p>
      <w:r>
        <w:t xml:space="preserve">Спершу перевірте просте: чи ви точно в акаунті info@body-health.care (кружечок у правому верхньому куті), і чи оновили сторінку.</w:t>
      </w:r>
    </w:p>
    <w:p>
      <w:r>
        <w:t xml:space="preserve">Якщо не допомогло — напишіть Сергію з описом: що робили, що очікували побачити, що побачили насправді, і прикладіть знімок екрана. Так питання вирішується за одне повідомлення, а не за десять.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spacing w:after="90"/>
        <w:ind w:left="460" w:hanging="316"/>
      </w:pPr>
    </w:lvl>
    <w:lvl w:ilvl="1" w15:tentative="1">
      <w:start w:val="1"/>
      <w:numFmt w:val="bullet"/>
      <w:lvlText w:val="·"/>
      <w:lvlJc w:val="left"/>
      <w:pPr>
        <w:spacing w:after="70"/>
        <w:ind w:left="892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518" w:hanging="37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" w:cs="Calibri" w:eastAsia="Calibri" w:hAnsi="Calibri"/>
      <w:b/>
      <w:bCs/>
      <w:color w:val="003D8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1F29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pPr>
      <w:spacing w:after="80"/>
    </w:pPr>
    <w:rPr>
      <w:rFonts w:ascii="Calibri" w:cs="Calibri" w:eastAsia="Calibri" w:hAnsi="Calibri"/>
      <w:b/>
      <w:bCs/>
      <w:color w:val="003D82"/>
      <w:sz w:val="40"/>
      <w:szCs w:val="40"/>
    </w:rPr>
  </w:style>
  <w:style w:type="paragraph" w:styleId="DocSub">
    <w:name w:val="DocSub"/>
    <w:basedOn w:val="Normal"/>
    <w:pPr>
      <w:spacing w:after="60"/>
    </w:pPr>
    <w:rPr>
      <w:rFonts w:ascii="Calibri" w:cs="Calibri" w:eastAsia="Calibri" w:hAnsi="Calibri"/>
      <w:color w:val="6B7280"/>
      <w:sz w:val="22"/>
      <w:szCs w:val="22"/>
    </w:rPr>
  </w:style>
  <w:style w:type="paragraph" w:styleId="Note">
    <w:name w:val="Note"/>
    <w:basedOn w:val="Normal"/>
    <w:pPr>
      <w:pBdr>
        <w:left w:val="single" w:color="003D82" w:sz="18" w:space="10"/>
      </w:pBdr>
      <w:spacing w:after="160" w:before="80"/>
      <w:ind w:left="259"/>
    </w:pPr>
    <w:rPr>
      <w:rFonts w:ascii="Calibri" w:cs="Calibri" w:eastAsia="Calibri" w:hAnsi="Calibri"/>
      <w:color w:val="1F29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2026-09-16T05:19:46.472Z</dcterms:created>
  <dcterms:modified xsi:type="dcterms:W3CDTF">2026-09-16T05:19:46.472Z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