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AAF7" w14:textId="63737CF4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jc w:val="center"/>
        <w:textAlignment w:val="baseline"/>
        <w:rPr>
          <w:rFonts w:asciiTheme="minorHAnsi" w:hAnsiTheme="minorHAnsi" w:cstheme="minorHAnsi"/>
          <w:color w:val="222222"/>
          <w:sz w:val="43"/>
          <w:szCs w:val="43"/>
        </w:rPr>
      </w:pPr>
      <w:r w:rsidRPr="00E00EEF">
        <w:rPr>
          <w:rFonts w:asciiTheme="minorHAnsi" w:hAnsiTheme="minorHAnsi" w:cstheme="minorHAnsi"/>
          <w:color w:val="222222"/>
          <w:sz w:val="43"/>
          <w:szCs w:val="43"/>
        </w:rPr>
        <w:t>Техническое задание Проекта Студента группы ИПО 23-22. Юнязова Богдана.</w:t>
      </w:r>
    </w:p>
    <w:p w14:paraId="1EB511F5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1. Наименование проекта: Игра про выживание</w:t>
      </w: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.</w:t>
      </w:r>
    </w:p>
    <w:p w14:paraId="4B77907E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 2. Цель проекта</w:t>
      </w:r>
      <w:proofErr w:type="gramStart"/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: Разработать</w:t>
      </w:r>
      <w:proofErr w:type="gramEnd"/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 игру, в которой игрокам предстоит выживать в условиях дикой природы, собирать ресурсы, строить укрытия, исследовать окружающий мир и бороться с опасностями. </w:t>
      </w:r>
    </w:p>
    <w:p w14:paraId="22F47A05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3. Требования к игре: </w:t>
      </w:r>
    </w:p>
    <w:p w14:paraId="65BC0CC7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Игра должна быть доступна на платформах Windows. </w:t>
      </w:r>
    </w:p>
    <w:p w14:paraId="79200C12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Графика должна быть качественной и привлекательной для игроков. </w:t>
      </w:r>
    </w:p>
    <w:p w14:paraId="7B935DAA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Игровой процесс должен быть интересным и разнообразным. </w:t>
      </w:r>
    </w:p>
    <w:p w14:paraId="6125E437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Наличие системы управления персонажем, сбора ресурсов, строительства и боевых механик. </w:t>
      </w:r>
    </w:p>
    <w:p w14:paraId="21699A09" w14:textId="5F7D334C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- Реализация системы искусственного интеллекта для враждебных существ.</w:t>
      </w:r>
    </w:p>
    <w:p w14:paraId="2C78AA0A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 4. Этапы разработки: </w:t>
      </w:r>
    </w:p>
    <w:p w14:paraId="663DFFF8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Анализ требований и составление концепции игры. </w:t>
      </w:r>
    </w:p>
    <w:p w14:paraId="35D4EF76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Проектирование игрового мира, персонажей и механик. </w:t>
      </w:r>
    </w:p>
    <w:p w14:paraId="47D577A2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- Разработка графического дизайна и анимаций.</w:t>
      </w:r>
    </w:p>
    <w:p w14:paraId="4107BBEC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lastRenderedPageBreak/>
        <w:t xml:space="preserve"> - Создание игрового движка и программирование игровых механик.</w:t>
      </w:r>
    </w:p>
    <w:p w14:paraId="6F308D35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 - Тестирование игры на различных платформах. </w:t>
      </w:r>
    </w:p>
    <w:p w14:paraId="73F113CE" w14:textId="60C1358F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Отладка и исправление ошибок. - Запуск игры и поддержка пользователей. </w:t>
      </w:r>
    </w:p>
    <w:p w14:paraId="62DD7D19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5. Ответственные лица: </w:t>
      </w:r>
    </w:p>
    <w:p w14:paraId="51954E46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Проектный менеджер: отвечает за планирование и контроль выполнения проекта. </w:t>
      </w:r>
    </w:p>
    <w:p w14:paraId="640FA474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Дизайнер: разрабатывает графический дизайн и анимации. </w:t>
      </w:r>
    </w:p>
    <w:p w14:paraId="6BB2F1B0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Программисты: занимаются разработкой игрового движка и программированием механик. </w:t>
      </w:r>
    </w:p>
    <w:p w14:paraId="48858CFF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Тестировщики: проверяют работоспособность игры и выявляют ошибки. </w:t>
      </w:r>
    </w:p>
    <w:p w14:paraId="11425377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6. Сроки реализации: </w:t>
      </w:r>
    </w:p>
    <w:p w14:paraId="708CD01E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- Начало проекта: 07.03.2024 </w:t>
      </w:r>
    </w:p>
    <w:p w14:paraId="0E1A421F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- Завершение проекта: 01.05.2024 7. Бюджет проекта</w:t>
      </w:r>
      <w:proofErr w:type="gramStart"/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: Планируется</w:t>
      </w:r>
      <w:proofErr w:type="gramEnd"/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 выделить комбо с бигхитом. </w:t>
      </w:r>
    </w:p>
    <w:p w14:paraId="3A3967AA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8. Контроль качества: Проведение регулярных тестирований. </w:t>
      </w:r>
    </w:p>
    <w:p w14:paraId="18BE2DEC" w14:textId="77777777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000000"/>
          <w:sz w:val="36"/>
          <w:szCs w:val="36"/>
          <w:highlight w:val="lightGray"/>
          <w:shd w:val="clear" w:color="auto" w:fill="E3FEE0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9. Документация: Все этапы разработки, изменения и улучшения должны быть задокументированы для последующего анализа и поддержки продукта. </w:t>
      </w:r>
    </w:p>
    <w:p w14:paraId="608D76A1" w14:textId="474AB994" w:rsidR="00E00EEF" w:rsidRPr="00E00EEF" w:rsidRDefault="00E00EEF" w:rsidP="00E00EEF">
      <w:pPr>
        <w:pStyle w:val="1"/>
        <w:shd w:val="clear" w:color="auto" w:fill="FBFBFB"/>
        <w:spacing w:before="360" w:beforeAutospacing="0" w:after="360" w:afterAutospacing="0"/>
        <w:textAlignment w:val="baseline"/>
        <w:rPr>
          <w:color w:val="222222"/>
          <w:sz w:val="43"/>
          <w:szCs w:val="43"/>
        </w:rPr>
      </w:pPr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lastRenderedPageBreak/>
        <w:t xml:space="preserve">10. Подписание акта приемки-передачи: После завершения </w:t>
      </w:r>
      <w:proofErr w:type="gramStart"/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>проекта ,</w:t>
      </w:r>
      <w:proofErr w:type="gramEnd"/>
      <w:r w:rsidRPr="00E00EEF">
        <w:rPr>
          <w:color w:val="000000"/>
          <w:sz w:val="36"/>
          <w:szCs w:val="36"/>
          <w:highlight w:val="lightGray"/>
          <w:shd w:val="clear" w:color="auto" w:fill="E3FEE0"/>
        </w:rPr>
        <w:t xml:space="preserve"> он будет предложен Яндекс играм.</w:t>
      </w:r>
    </w:p>
    <w:sectPr w:rsidR="00E00EEF" w:rsidRPr="00E0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9"/>
    <w:rsid w:val="00061856"/>
    <w:rsid w:val="001D0C12"/>
    <w:rsid w:val="00263C57"/>
    <w:rsid w:val="003807C8"/>
    <w:rsid w:val="004304FB"/>
    <w:rsid w:val="00543419"/>
    <w:rsid w:val="00582F62"/>
    <w:rsid w:val="006537F2"/>
    <w:rsid w:val="007C53F7"/>
    <w:rsid w:val="008F6F15"/>
    <w:rsid w:val="00E00EEF"/>
    <w:rsid w:val="00FA38C0"/>
    <w:rsid w:val="00FB0FB5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AE7F"/>
  <w15:chartTrackingRefBased/>
  <w15:docId w15:val="{1B783461-7A59-4D7E-99BA-8ECB8B1E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1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3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18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1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3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E7E74-7FAC-4659-9B23-73B5F166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2024-02-05T13:12:00Z</dcterms:created>
  <dcterms:modified xsi:type="dcterms:W3CDTF">2024-03-07T07:38:00Z</dcterms:modified>
</cp:coreProperties>
</file>