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E08" w:rsidRPr="00816E08" w:rsidRDefault="00816E08" w:rsidP="00816E08">
      <w:pPr>
        <w:pStyle w:val="3"/>
        <w:shd w:val="clear" w:color="auto" w:fill="FFFFFF"/>
        <w:spacing w:before="0" w:beforeAutospacing="0" w:after="120" w:afterAutospacing="0"/>
        <w:rPr>
          <w:rFonts w:ascii="Arial" w:hAnsi="Arial" w:cs="Arial"/>
          <w:sz w:val="33"/>
          <w:szCs w:val="33"/>
          <w:lang w:val="en-US"/>
        </w:rPr>
      </w:pPr>
      <w:r w:rsidRPr="00816E08">
        <w:rPr>
          <w:rFonts w:ascii="Arial" w:hAnsi="Arial" w:cs="Arial"/>
          <w:sz w:val="33"/>
          <w:szCs w:val="33"/>
          <w:lang w:val="en-US"/>
        </w:rPr>
        <w:t>2023: Week 3 - Targets for DSB</w:t>
      </w:r>
    </w:p>
    <w:p w:rsidR="00816E08" w:rsidRPr="00816E08" w:rsidRDefault="00816E08" w:rsidP="00816E08">
      <w:pPr>
        <w:shd w:val="clear" w:color="auto" w:fill="FFFFFF"/>
        <w:rPr>
          <w:rFonts w:ascii="Arial" w:hAnsi="Arial" w:cs="Arial"/>
          <w:sz w:val="23"/>
          <w:szCs w:val="23"/>
          <w:lang w:val="en-US"/>
        </w:rPr>
      </w:pPr>
      <w:hyperlink r:id="rId5" w:tooltip="permanent link" w:history="1">
        <w:r w:rsidRPr="00816E08">
          <w:rPr>
            <w:rStyle w:val="a3"/>
            <w:rFonts w:ascii="Arial" w:hAnsi="Arial" w:cs="Arial"/>
            <w:color w:val="auto"/>
            <w:sz w:val="23"/>
            <w:szCs w:val="23"/>
            <w:lang w:val="en-US"/>
          </w:rPr>
          <w:t>January 18, 2023</w:t>
        </w:r>
      </w:hyperlink>
    </w:p>
    <w:p w:rsidR="00816E08" w:rsidRPr="00816E08" w:rsidRDefault="00816E08" w:rsidP="00816E08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 Challenge by: Jenny Martin</w:t>
      </w:r>
    </w:p>
    <w:p w:rsidR="00816E08" w:rsidRPr="00816E08" w:rsidRDefault="00816E08" w:rsidP="00816E08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For the third week of beginner month, we're going to be building on the skills that we've already learnt, as well as exploring new concepts. This week may feel a little more challenging, but I promise you're ready for it!</w:t>
      </w:r>
    </w:p>
    <w:p w:rsidR="00816E08" w:rsidRPr="00816E08" w:rsidRDefault="00816E08" w:rsidP="00816E08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Data Source Bank has some quarterly targets for the value of transactions that are being performed in-person and online. It's our job to compare the transactions to these target figures.</w:t>
      </w:r>
    </w:p>
    <w:p w:rsidR="00816E08" w:rsidRPr="00816E08" w:rsidRDefault="00816E08" w:rsidP="00816E08">
      <w:pPr>
        <w:pStyle w:val="3"/>
        <w:shd w:val="clear" w:color="auto" w:fill="FFFFFF"/>
        <w:spacing w:line="384" w:lineRule="atLeast"/>
        <w:rPr>
          <w:rFonts w:ascii="Arial" w:hAnsi="Arial" w:cs="Arial"/>
          <w:sz w:val="24"/>
          <w:szCs w:val="24"/>
          <w:lang w:val="en-US"/>
        </w:rPr>
      </w:pPr>
      <w:r w:rsidRPr="00816E08">
        <w:rPr>
          <w:rFonts w:ascii="Arial" w:hAnsi="Arial" w:cs="Arial"/>
          <w:sz w:val="24"/>
          <w:szCs w:val="24"/>
          <w:lang w:val="en-US"/>
        </w:rPr>
        <w:t>Inputs</w:t>
      </w:r>
    </w:p>
    <w:p w:rsidR="00816E08" w:rsidRPr="00816E08" w:rsidRDefault="00816E08" w:rsidP="00816E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The same transactions file as the first week's </w:t>
      </w:r>
    </w:p>
    <w:p w:rsidR="00816E08" w:rsidRPr="00816E08" w:rsidRDefault="00816E08" w:rsidP="00816E08">
      <w:pPr>
        <w:shd w:val="clear" w:color="auto" w:fill="FFFFFF"/>
        <w:spacing w:before="100" w:beforeAutospacing="1" w:after="100" w:afterAutospacing="1" w:line="384" w:lineRule="atLeast"/>
        <w:ind w:left="720"/>
        <w:jc w:val="center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noProof/>
          <w:sz w:val="23"/>
          <w:szCs w:val="23"/>
          <w:lang w:val="en-US" w:eastAsia="uk-UA"/>
        </w:rPr>
        <w:drawing>
          <wp:inline distT="0" distB="0" distL="0" distR="0" wp14:anchorId="2845CA03" wp14:editId="18639070">
            <wp:extent cx="6096000" cy="2171700"/>
            <wp:effectExtent l="0" t="0" r="0" b="0"/>
            <wp:docPr id="3" name="Рисунок 3" descr="https://blogger.googleusercontent.com/img/a/AVvXsEi5t8Gjk3PuCXgJN9slk6ja37iyookPwAsuBVF3mPTrlH54H4Qpn1a3ailr1sA-Hb0JA8cEyPcZY8MbkflCEq9zPcLmzIimWXKxRuryUdAaqNJRMN3LDfUk5BnvEx-IiIpna4tH2NSZEAduoFhvzZbz9BC3WnGP1uYQx5TpaWUDWjvdkosAEzR017rRqQ=w640-h22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i5t8Gjk3PuCXgJN9slk6ja37iyookPwAsuBVF3mPTrlH54H4Qpn1a3ailr1sA-Hb0JA8cEyPcZY8MbkflCEq9zPcLmzIimWXKxRuryUdAaqNJRMN3LDfUk5BnvEx-IiIpna4tH2NSZEAduoFhvzZbz9BC3WnGP1uYQx5TpaWUDWjvdkosAEzR017rRqQ=w640-h22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08" w:rsidRPr="00816E08" w:rsidRDefault="00816E08" w:rsidP="00816E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Quarterly Targets dataset </w:t>
      </w:r>
    </w:p>
    <w:p w:rsidR="00816E08" w:rsidRPr="00816E08" w:rsidRDefault="00816E08" w:rsidP="00816E08">
      <w:pPr>
        <w:shd w:val="clear" w:color="auto" w:fill="FFFFFF"/>
        <w:spacing w:before="100" w:beforeAutospacing="1" w:after="100" w:afterAutospacing="1" w:line="384" w:lineRule="atLeast"/>
        <w:ind w:left="720"/>
        <w:jc w:val="center"/>
        <w:rPr>
          <w:rFonts w:ascii="Arial" w:hAnsi="Arial" w:cs="Arial"/>
          <w:sz w:val="23"/>
          <w:szCs w:val="23"/>
          <w:lang w:val="en-US"/>
        </w:rPr>
      </w:pPr>
      <w:bookmarkStart w:id="0" w:name="_GoBack"/>
      <w:r w:rsidRPr="00816E08">
        <w:rPr>
          <w:rFonts w:ascii="Arial" w:hAnsi="Arial" w:cs="Arial"/>
          <w:noProof/>
          <w:sz w:val="23"/>
          <w:szCs w:val="23"/>
          <w:lang w:val="en-US" w:eastAsia="uk-UA"/>
        </w:rPr>
        <w:drawing>
          <wp:inline distT="0" distB="0" distL="0" distR="0" wp14:anchorId="3EA8C6C5" wp14:editId="6BDE423D">
            <wp:extent cx="3048000" cy="561975"/>
            <wp:effectExtent l="0" t="0" r="0" b="9525"/>
            <wp:docPr id="2" name="Рисунок 2" descr="https://blogger.googleusercontent.com/img/a/AVvXsEhJF9B74360AO-1fdIgkoIPnZU50hlCVfVw03PXf1HDh80iXcBsNZ3h4NGoCq9kJWwyLYKRAh9gK111L5L1T3DJ5zkdrHJM-D9RZBhBoHEVLExm5bizbkLV8qHb-utqUnnjuDox8nJbDIhrVOGWRlsX6InYCLFb5KXdZe6y-apnz8K2qmnDu3_EzI3DD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ger.googleusercontent.com/img/a/AVvXsEhJF9B74360AO-1fdIgkoIPnZU50hlCVfVw03PXf1HDh80iXcBsNZ3h4NGoCq9kJWwyLYKRAh9gK111L5L1T3DJ5zkdrHJM-D9RZBhBoHEVLExm5bizbkLV8qHb-utqUnnjuDox8nJbDIhrVOGWRlsX6InYCLFb5KXdZe6y-apnz8K2qmnDu3_EzI3DD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6E08" w:rsidRPr="00816E08" w:rsidRDefault="00816E08" w:rsidP="00816E08">
      <w:pPr>
        <w:pStyle w:val="3"/>
        <w:shd w:val="clear" w:color="auto" w:fill="FFFFFF"/>
        <w:spacing w:line="384" w:lineRule="atLeast"/>
        <w:rPr>
          <w:rFonts w:ascii="Arial" w:hAnsi="Arial" w:cs="Arial"/>
          <w:sz w:val="24"/>
          <w:szCs w:val="24"/>
          <w:lang w:val="en-US"/>
        </w:rPr>
      </w:pPr>
      <w:r w:rsidRPr="00816E08">
        <w:rPr>
          <w:rFonts w:ascii="Arial" w:hAnsi="Arial" w:cs="Arial"/>
          <w:sz w:val="24"/>
          <w:szCs w:val="24"/>
          <w:lang w:val="en-US"/>
        </w:rPr>
        <w:t>Requirements</w:t>
      </w:r>
    </w:p>
    <w:p w:rsidR="00816E08" w:rsidRPr="00816E08" w:rsidRDefault="00816E08" w:rsidP="00816E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hyperlink r:id="rId10" w:tgtFrame="_blank" w:history="1">
        <w:r w:rsidRPr="00816E08">
          <w:rPr>
            <w:rStyle w:val="a3"/>
            <w:rFonts w:ascii="Arial" w:hAnsi="Arial" w:cs="Arial"/>
            <w:color w:val="auto"/>
            <w:sz w:val="23"/>
            <w:szCs w:val="23"/>
            <w:lang w:val="en-US"/>
          </w:rPr>
          <w:t>Input the data</w:t>
        </w:r>
      </w:hyperlink>
    </w:p>
    <w:p w:rsidR="00816E08" w:rsidRPr="00816E08" w:rsidRDefault="00816E08" w:rsidP="00816E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For the transactions file:</w:t>
      </w:r>
    </w:p>
    <w:p w:rsidR="00816E08" w:rsidRPr="00816E08" w:rsidRDefault="00816E08" w:rsidP="00816E0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Filter the transactions to just look at DSB (</w:t>
      </w:r>
      <w:hyperlink r:id="rId11" w:tgtFrame="_blank" w:history="1">
        <w:r w:rsidRPr="00816E08">
          <w:rPr>
            <w:rStyle w:val="a3"/>
            <w:rFonts w:ascii="Arial" w:hAnsi="Arial" w:cs="Arial"/>
            <w:color w:val="auto"/>
            <w:sz w:val="23"/>
            <w:szCs w:val="23"/>
            <w:lang w:val="en-US"/>
          </w:rPr>
          <w:t>help</w:t>
        </w:r>
      </w:hyperlink>
      <w:r w:rsidRPr="00816E08">
        <w:rPr>
          <w:rFonts w:ascii="Arial" w:hAnsi="Arial" w:cs="Arial"/>
          <w:sz w:val="23"/>
          <w:szCs w:val="23"/>
          <w:lang w:val="en-US"/>
        </w:rPr>
        <w:t>)</w:t>
      </w:r>
    </w:p>
    <w:p w:rsidR="00816E08" w:rsidRPr="00816E08" w:rsidRDefault="00816E08" w:rsidP="00816E08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These will be transactions that contain DSB in the Transaction Code field</w:t>
      </w:r>
    </w:p>
    <w:p w:rsidR="00816E08" w:rsidRPr="00816E08" w:rsidRDefault="00816E08" w:rsidP="00816E0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Rename the values in the Online or In-person field, Online of the 1 values and In-Person for the 2 values</w:t>
      </w:r>
    </w:p>
    <w:p w:rsidR="00816E08" w:rsidRPr="00816E08" w:rsidRDefault="00816E08" w:rsidP="00816E0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Change the date to be the quarter (</w:t>
      </w:r>
      <w:hyperlink r:id="rId12" w:tgtFrame="_blank" w:history="1">
        <w:r w:rsidRPr="00816E08">
          <w:rPr>
            <w:rStyle w:val="a3"/>
            <w:rFonts w:ascii="Arial" w:hAnsi="Arial" w:cs="Arial"/>
            <w:color w:val="auto"/>
            <w:sz w:val="23"/>
            <w:szCs w:val="23"/>
            <w:lang w:val="en-US"/>
          </w:rPr>
          <w:t>help</w:t>
        </w:r>
      </w:hyperlink>
      <w:r w:rsidRPr="00816E08">
        <w:rPr>
          <w:rFonts w:ascii="Arial" w:hAnsi="Arial" w:cs="Arial"/>
          <w:sz w:val="23"/>
          <w:szCs w:val="23"/>
          <w:lang w:val="en-US"/>
        </w:rPr>
        <w:t>)</w:t>
      </w:r>
    </w:p>
    <w:p w:rsidR="00816E08" w:rsidRPr="00816E08" w:rsidRDefault="00816E08" w:rsidP="00816E0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lastRenderedPageBreak/>
        <w:t>Sum the transaction values for each quarter and for each Type of Transaction (Online or In-Person) (</w:t>
      </w:r>
      <w:hyperlink r:id="rId13" w:tgtFrame="_blank" w:history="1">
        <w:r w:rsidRPr="00816E08">
          <w:rPr>
            <w:rStyle w:val="a3"/>
            <w:rFonts w:ascii="Arial" w:hAnsi="Arial" w:cs="Arial"/>
            <w:color w:val="auto"/>
            <w:sz w:val="23"/>
            <w:szCs w:val="23"/>
            <w:lang w:val="en-US"/>
          </w:rPr>
          <w:t>help</w:t>
        </w:r>
      </w:hyperlink>
      <w:r w:rsidRPr="00816E08">
        <w:rPr>
          <w:rFonts w:ascii="Arial" w:hAnsi="Arial" w:cs="Arial"/>
          <w:sz w:val="23"/>
          <w:szCs w:val="23"/>
          <w:lang w:val="en-US"/>
        </w:rPr>
        <w:t>)</w:t>
      </w:r>
    </w:p>
    <w:p w:rsidR="00816E08" w:rsidRPr="00816E08" w:rsidRDefault="00816E08" w:rsidP="00816E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For the targets file:</w:t>
      </w:r>
    </w:p>
    <w:p w:rsidR="00816E08" w:rsidRPr="00816E08" w:rsidRDefault="00816E08" w:rsidP="00816E0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Pivot the quarterly targets so we have a row for each Type of Transaction and each Quarter (</w:t>
      </w:r>
      <w:hyperlink r:id="rId14" w:tgtFrame="_blank" w:history="1">
        <w:r w:rsidRPr="00816E08">
          <w:rPr>
            <w:rStyle w:val="a3"/>
            <w:rFonts w:ascii="Arial" w:hAnsi="Arial" w:cs="Arial"/>
            <w:color w:val="auto"/>
            <w:sz w:val="23"/>
            <w:szCs w:val="23"/>
            <w:lang w:val="en-US"/>
          </w:rPr>
          <w:t>help</w:t>
        </w:r>
      </w:hyperlink>
      <w:r w:rsidRPr="00816E08">
        <w:rPr>
          <w:rFonts w:ascii="Arial" w:hAnsi="Arial" w:cs="Arial"/>
          <w:sz w:val="23"/>
          <w:szCs w:val="23"/>
          <w:lang w:val="en-US"/>
        </w:rPr>
        <w:t>)</w:t>
      </w:r>
    </w:p>
    <w:p w:rsidR="00816E08" w:rsidRPr="00816E08" w:rsidRDefault="00816E08" w:rsidP="00816E0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 Rename the fields</w:t>
      </w:r>
    </w:p>
    <w:p w:rsidR="00816E08" w:rsidRPr="00816E08" w:rsidRDefault="00816E08" w:rsidP="00816E0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Remove the 'Q' from the quarter field and make the data type numeric (help)</w:t>
      </w:r>
    </w:p>
    <w:p w:rsidR="00816E08" w:rsidRPr="00816E08" w:rsidRDefault="00816E08" w:rsidP="00816E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Join the two datasets together (</w:t>
      </w:r>
      <w:hyperlink r:id="rId15" w:tgtFrame="_blank" w:history="1">
        <w:r w:rsidRPr="00816E08">
          <w:rPr>
            <w:rStyle w:val="a3"/>
            <w:rFonts w:ascii="Arial" w:hAnsi="Arial" w:cs="Arial"/>
            <w:color w:val="auto"/>
            <w:sz w:val="23"/>
            <w:szCs w:val="23"/>
            <w:lang w:val="en-US"/>
          </w:rPr>
          <w:t>help</w:t>
        </w:r>
      </w:hyperlink>
      <w:r w:rsidRPr="00816E08">
        <w:rPr>
          <w:rFonts w:ascii="Arial" w:hAnsi="Arial" w:cs="Arial"/>
          <w:sz w:val="23"/>
          <w:szCs w:val="23"/>
          <w:lang w:val="en-US"/>
        </w:rPr>
        <w:t>)</w:t>
      </w:r>
    </w:p>
    <w:p w:rsidR="00816E08" w:rsidRPr="00816E08" w:rsidRDefault="00816E08" w:rsidP="00816E0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You may need more than one join clause!</w:t>
      </w:r>
    </w:p>
    <w:p w:rsidR="00816E08" w:rsidRPr="00816E08" w:rsidRDefault="00816E08" w:rsidP="00816E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Remove unnecessary fields</w:t>
      </w:r>
    </w:p>
    <w:p w:rsidR="00816E08" w:rsidRPr="00816E08" w:rsidRDefault="00816E08" w:rsidP="00816E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Calculate the Variance to Target for each row (</w:t>
      </w:r>
      <w:hyperlink r:id="rId16" w:tgtFrame="_blank" w:history="1">
        <w:r w:rsidRPr="00816E08">
          <w:rPr>
            <w:rStyle w:val="a3"/>
            <w:rFonts w:ascii="Arial" w:hAnsi="Arial" w:cs="Arial"/>
            <w:color w:val="auto"/>
            <w:sz w:val="23"/>
            <w:szCs w:val="23"/>
            <w:lang w:val="en-US"/>
          </w:rPr>
          <w:t>help</w:t>
        </w:r>
      </w:hyperlink>
      <w:r w:rsidRPr="00816E08">
        <w:rPr>
          <w:rFonts w:ascii="Arial" w:hAnsi="Arial" w:cs="Arial"/>
          <w:sz w:val="23"/>
          <w:szCs w:val="23"/>
          <w:lang w:val="en-US"/>
        </w:rPr>
        <w:t>)</w:t>
      </w:r>
    </w:p>
    <w:p w:rsidR="00816E08" w:rsidRPr="00816E08" w:rsidRDefault="00816E08" w:rsidP="00816E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Output the data</w:t>
      </w:r>
    </w:p>
    <w:p w:rsidR="00816E08" w:rsidRPr="00816E08" w:rsidRDefault="00816E08" w:rsidP="00816E08">
      <w:pPr>
        <w:pStyle w:val="3"/>
        <w:shd w:val="clear" w:color="auto" w:fill="FFFFFF"/>
        <w:spacing w:line="384" w:lineRule="atLeast"/>
        <w:rPr>
          <w:rFonts w:ascii="Arial" w:hAnsi="Arial" w:cs="Arial"/>
          <w:sz w:val="24"/>
          <w:szCs w:val="24"/>
          <w:lang w:val="en-US"/>
        </w:rPr>
      </w:pPr>
      <w:r w:rsidRPr="00816E08">
        <w:rPr>
          <w:rFonts w:ascii="Arial" w:hAnsi="Arial" w:cs="Arial"/>
          <w:sz w:val="24"/>
          <w:szCs w:val="24"/>
          <w:lang w:val="en-US"/>
        </w:rPr>
        <w:t>Output</w:t>
      </w:r>
    </w:p>
    <w:p w:rsidR="00816E08" w:rsidRPr="00816E08" w:rsidRDefault="00816E08" w:rsidP="00816E08">
      <w:pPr>
        <w:shd w:val="clear" w:color="auto" w:fill="FFFFFF"/>
        <w:spacing w:line="384" w:lineRule="atLeast"/>
        <w:jc w:val="center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noProof/>
          <w:sz w:val="23"/>
          <w:szCs w:val="23"/>
          <w:lang w:val="en-US" w:eastAsia="uk-UA"/>
        </w:rPr>
        <w:drawing>
          <wp:inline distT="0" distB="0" distL="0" distR="0" wp14:anchorId="48A013B9" wp14:editId="402179E6">
            <wp:extent cx="3048000" cy="1457325"/>
            <wp:effectExtent l="0" t="0" r="0" b="9525"/>
            <wp:docPr id="1" name="Рисунок 1" descr="https://blogger.googleusercontent.com/img/a/AVvXsEj3vXKjBFRW66fnvwvL44tmvTXdu8C7S_rDUv06WLyM-mIlmh4ZZzbrk9pSGvTx_ZKGkA8_M2s3BtHfIyNAiv7lSq4vecdaLoMqJIcza8kTuMIsdrvQkq7RJ95twwkKjyisa9JlwjsIw_CceE6_7dRIdOkfmRhLSju1eoSFPHpZEuzoM2ohlWvgtA9rsQ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j3vXKjBFRW66fnvwvL44tmvTXdu8C7S_rDUv06WLyM-mIlmh4ZZzbrk9pSGvTx_ZKGkA8_M2s3BtHfIyNAiv7lSq4vecdaLoMqJIcza8kTuMIsdrvQkq7RJ95twwkKjyisa9JlwjsIw_CceE6_7dRIdOkfmRhLSju1eoSFPHpZEuzoM2ohlWvgtA9rsQ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08" w:rsidRPr="00816E08" w:rsidRDefault="00816E08" w:rsidP="00816E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5 fields</w:t>
      </w:r>
    </w:p>
    <w:p w:rsidR="00816E08" w:rsidRPr="00816E08" w:rsidRDefault="00816E08" w:rsidP="00816E0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Online or In-Person</w:t>
      </w:r>
    </w:p>
    <w:p w:rsidR="00816E08" w:rsidRPr="00816E08" w:rsidRDefault="00816E08" w:rsidP="00816E0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Quarter</w:t>
      </w:r>
    </w:p>
    <w:p w:rsidR="00816E08" w:rsidRPr="00816E08" w:rsidRDefault="00816E08" w:rsidP="00816E0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Value</w:t>
      </w:r>
    </w:p>
    <w:p w:rsidR="00816E08" w:rsidRPr="00816E08" w:rsidRDefault="00816E08" w:rsidP="00816E0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Quarterly Targets</w:t>
      </w:r>
    </w:p>
    <w:p w:rsidR="00816E08" w:rsidRPr="00816E08" w:rsidRDefault="00816E08" w:rsidP="00816E0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Variance to Target</w:t>
      </w:r>
    </w:p>
    <w:p w:rsidR="00816E08" w:rsidRPr="00816E08" w:rsidRDefault="00816E08" w:rsidP="00816E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  <w:lang w:val="en-US"/>
        </w:rPr>
      </w:pPr>
      <w:r w:rsidRPr="00816E08">
        <w:rPr>
          <w:rFonts w:ascii="Arial" w:hAnsi="Arial" w:cs="Arial"/>
          <w:sz w:val="23"/>
          <w:szCs w:val="23"/>
          <w:lang w:val="en-US"/>
        </w:rPr>
        <w:t>8 rows (9 including headers)</w:t>
      </w:r>
    </w:p>
    <w:p w:rsidR="00E70FD5" w:rsidRPr="00816E08" w:rsidRDefault="00816E08" w:rsidP="00816E08">
      <w:pPr>
        <w:jc w:val="center"/>
        <w:rPr>
          <w:lang w:val="en-US"/>
        </w:rPr>
      </w:pPr>
      <w:r w:rsidRPr="00816E08">
        <w:rPr>
          <w:lang w:val="en-US"/>
        </w:rPr>
        <w:t>Root link:</w:t>
      </w:r>
    </w:p>
    <w:p w:rsidR="00816E08" w:rsidRPr="00816E08" w:rsidRDefault="00816E08" w:rsidP="00816E08">
      <w:pPr>
        <w:jc w:val="center"/>
        <w:rPr>
          <w:lang w:val="en-US"/>
        </w:rPr>
      </w:pPr>
      <w:r w:rsidRPr="00816E08">
        <w:rPr>
          <w:lang w:val="en-US"/>
        </w:rPr>
        <w:t>https://preppindata.blogspot.com/2023/01/2023-week-3-targets-for-dsb.html</w:t>
      </w:r>
    </w:p>
    <w:sectPr w:rsidR="00816E08" w:rsidRPr="00816E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6CF"/>
    <w:multiLevelType w:val="multilevel"/>
    <w:tmpl w:val="193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112C6"/>
    <w:multiLevelType w:val="multilevel"/>
    <w:tmpl w:val="B2B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54F93"/>
    <w:multiLevelType w:val="multilevel"/>
    <w:tmpl w:val="1C7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C28B5"/>
    <w:multiLevelType w:val="multilevel"/>
    <w:tmpl w:val="CA1E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04654"/>
    <w:multiLevelType w:val="multilevel"/>
    <w:tmpl w:val="9724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423FD"/>
    <w:multiLevelType w:val="multilevel"/>
    <w:tmpl w:val="9ADA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B61CC"/>
    <w:multiLevelType w:val="multilevel"/>
    <w:tmpl w:val="3D2C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22AC5"/>
    <w:multiLevelType w:val="multilevel"/>
    <w:tmpl w:val="ECC2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26F3F"/>
    <w:multiLevelType w:val="multilevel"/>
    <w:tmpl w:val="4B68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6693E"/>
    <w:multiLevelType w:val="multilevel"/>
    <w:tmpl w:val="601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14"/>
    <w:rsid w:val="005E14D9"/>
    <w:rsid w:val="00616614"/>
    <w:rsid w:val="00816E08"/>
    <w:rsid w:val="008C0B15"/>
    <w:rsid w:val="00A217D7"/>
    <w:rsid w:val="00E70FD5"/>
    <w:rsid w:val="00F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294D"/>
  <w15:chartTrackingRefBased/>
  <w15:docId w15:val="{0A0C25CC-324F-4DFD-8069-6E48A0B8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0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0FD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byline">
    <w:name w:val="byline"/>
    <w:basedOn w:val="a0"/>
    <w:rsid w:val="00E70FD5"/>
  </w:style>
  <w:style w:type="character" w:styleId="a3">
    <w:name w:val="Hyperlink"/>
    <w:basedOn w:val="a0"/>
    <w:uiPriority w:val="99"/>
    <w:unhideWhenUsed/>
    <w:rsid w:val="00E70F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7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569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4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6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a/AVvXsEhJF9B74360AO-1fdIgkoIPnZU50hlCVfVw03PXf1HDh80iXcBsNZ3h4NGoCq9kJWwyLYKRAh9gK111L5L1T3DJ5zkdrHJM-D9RZBhBoHEVLExm5bizbkLV8qHb-utqUnnjuDox8nJbDIhrVOGWRlsX6InYCLFb5KXdZe6y-apnz8K2qmnDu3_EzI3DDg" TargetMode="External"/><Relationship Id="rId13" Type="http://schemas.openxmlformats.org/officeDocument/2006/relationships/hyperlink" Target="https://www.youtube.com/watch?v=oc7EXJsuDUE&amp;themeRefresh=1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eppindata.com/howto/how-to-use-date-functions" TargetMode="External"/><Relationship Id="rId17" Type="http://schemas.openxmlformats.org/officeDocument/2006/relationships/hyperlink" Target="https://blogger.googleusercontent.com/img/a/AVvXsEj3vXKjBFRW66fnvwvL44tmvTXdu8C7S_rDUv06WLyM-mIlmh4ZZzbrk9pSGvTx_ZKGkA8_M2s3BtHfIyNAiv7lSq4vecdaLoMqJIcza8kTuMIsdrvQkq7RJ95twwkKjyisa9JlwjsIw_CceE6_7dRIdOkfmRhLSju1eoSFPHpZEuzoM2ohlWvgtA9rsQ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eppindata.blogspot.com/2020/01/how-tomake-calculation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ger.googleusercontent.com/img/a/AVvXsEi5t8Gjk3PuCXgJN9slk6ja37iyookPwAsuBVF3mPTrlH54H4Qpn1a3ailr1sA-Hb0JA8cEyPcZY8MbkflCEq9zPcLmzIimWXKxRuryUdAaqNJRMN3LDfUk5BnvEx-IiIpna4tH2NSZEAduoFhvzZbz9BC3WnGP1uYQx5TpaWUDWjvdkosAEzR017rRqQ" TargetMode="External"/><Relationship Id="rId11" Type="http://schemas.openxmlformats.org/officeDocument/2006/relationships/hyperlink" Target="https://www.youtube.com/watch?v=1V8c4hOFEUo&amp;list=PL_t5OlLHbVGzjl3ygGsOnXbr9sxPOrogY&amp;index=13" TargetMode="External"/><Relationship Id="rId5" Type="http://schemas.openxmlformats.org/officeDocument/2006/relationships/hyperlink" Target="https://preppindata.blogspot.com/2023/01/2023-week-3-targets-for-dsb.html" TargetMode="External"/><Relationship Id="rId15" Type="http://schemas.openxmlformats.org/officeDocument/2006/relationships/hyperlink" Target="https://www.youtube.com/watch?v=UblQU9zVgSk&amp;list=PL_t5OlLHbVGzjl3ygGsOnXbr9sxPOrogY&amp;index=24" TargetMode="External"/><Relationship Id="rId10" Type="http://schemas.openxmlformats.org/officeDocument/2006/relationships/hyperlink" Target="https://drive.google.com/drive/folders/1zbaUf1c_tU1AQBATMB8mMZ28yoyiGRjo?usp=share_lin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yfdNKfuXC-E&amp;list=PL_t5OlLHbVGzjl3ygGsOnXbr9sxPOrogY&amp;index=2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1564</Words>
  <Characters>893</Characters>
  <Application>Microsoft Office Word</Application>
  <DocSecurity>0</DocSecurity>
  <Lines>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5</cp:revision>
  <dcterms:created xsi:type="dcterms:W3CDTF">2023-07-21T18:15:00Z</dcterms:created>
  <dcterms:modified xsi:type="dcterms:W3CDTF">2023-07-21T18:22:00Z</dcterms:modified>
</cp:coreProperties>
</file>