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FD5" w:rsidRPr="00E70FD5" w:rsidRDefault="00E70FD5" w:rsidP="00E70FD5">
      <w:pPr>
        <w:shd w:val="clear" w:color="auto" w:fill="FFFFFF"/>
        <w:spacing w:after="120" w:line="240" w:lineRule="auto"/>
        <w:outlineLvl w:val="2"/>
        <w:rPr>
          <w:rFonts w:ascii="Arial" w:eastAsia="Times New Roman" w:hAnsi="Arial" w:cs="Arial"/>
          <w:b/>
          <w:bCs/>
          <w:sz w:val="33"/>
          <w:szCs w:val="33"/>
          <w:lang w:val="en-US" w:eastAsia="uk-UA"/>
        </w:rPr>
      </w:pPr>
      <w:r w:rsidRPr="00E70FD5">
        <w:rPr>
          <w:rFonts w:ascii="Arial" w:eastAsia="Times New Roman" w:hAnsi="Arial" w:cs="Arial"/>
          <w:b/>
          <w:bCs/>
          <w:sz w:val="33"/>
          <w:szCs w:val="33"/>
          <w:lang w:val="en-US" w:eastAsia="uk-UA"/>
        </w:rPr>
        <w:t>2023: Week 1 The Data Source Bank</w:t>
      </w: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hyperlink r:id="rId5" w:tooltip="permanent link" w:history="1">
        <w:r w:rsidRPr="00A217D7">
          <w:rPr>
            <w:rFonts w:ascii="Arial" w:eastAsia="Times New Roman" w:hAnsi="Arial" w:cs="Arial"/>
            <w:sz w:val="23"/>
            <w:szCs w:val="23"/>
            <w:u w:val="single"/>
            <w:lang w:val="en-US" w:eastAsia="uk-UA"/>
          </w:rPr>
          <w:t>January 04, 2023</w:t>
        </w:r>
      </w:hyperlink>
    </w:p>
    <w:p w:rsidR="00E70FD5" w:rsidRPr="00E70FD5" w:rsidRDefault="00E70FD5" w:rsidP="00E70FD5">
      <w:pPr>
        <w:shd w:val="clear" w:color="auto" w:fill="FFFFFF"/>
        <w:spacing w:before="100" w:beforeAutospacing="1" w:after="100" w:afterAutospacing="1" w:line="384" w:lineRule="atLeast"/>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 Created by: Carl Allchin</w:t>
      </w:r>
    </w:p>
    <w:p w:rsidR="00E70FD5" w:rsidRPr="00E70FD5" w:rsidRDefault="00E70FD5" w:rsidP="00E70FD5">
      <w:pPr>
        <w:shd w:val="clear" w:color="auto" w:fill="FFFFFF"/>
        <w:spacing w:before="100" w:beforeAutospacing="1" w:after="100" w:afterAutospacing="1" w:line="384" w:lineRule="atLeast"/>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 xml:space="preserve">Welcome to a New Year of </w:t>
      </w:r>
      <w:proofErr w:type="spellStart"/>
      <w:r w:rsidRPr="00E70FD5">
        <w:rPr>
          <w:rFonts w:ascii="Arial" w:eastAsia="Times New Roman" w:hAnsi="Arial" w:cs="Arial"/>
          <w:sz w:val="23"/>
          <w:szCs w:val="23"/>
          <w:lang w:val="en-US" w:eastAsia="uk-UA"/>
        </w:rPr>
        <w:t>Preppin</w:t>
      </w:r>
      <w:proofErr w:type="spellEnd"/>
      <w:r w:rsidRPr="00E70FD5">
        <w:rPr>
          <w:rFonts w:ascii="Arial" w:eastAsia="Times New Roman" w:hAnsi="Arial" w:cs="Arial"/>
          <w:sz w:val="23"/>
          <w:szCs w:val="23"/>
          <w:lang w:val="en-US" w:eastAsia="uk-UA"/>
        </w:rPr>
        <w:t>' Data. These are weekly exercises to help you learn and develop data preparation skills. We publish the challenges on a Wednesday and share a solution the following Tuesday. You can take the challenges whenever you want and we love to see your solutions. With data preparation, there is never just one way to complete the tasks so sharing your solutions will help others learn too. Share on Twitter, LinkedIn, the Tableau Forums or wherever you want to too. Tag Jenny Martin, Tom Prowse or myself or just use the #</w:t>
      </w:r>
      <w:proofErr w:type="spellStart"/>
      <w:r w:rsidRPr="00E70FD5">
        <w:rPr>
          <w:rFonts w:ascii="Arial" w:eastAsia="Times New Roman" w:hAnsi="Arial" w:cs="Arial"/>
          <w:sz w:val="23"/>
          <w:szCs w:val="23"/>
          <w:lang w:val="en-US" w:eastAsia="uk-UA"/>
        </w:rPr>
        <w:t>PreppinData</w:t>
      </w:r>
      <w:proofErr w:type="spellEnd"/>
      <w:r w:rsidRPr="00E70FD5">
        <w:rPr>
          <w:rFonts w:ascii="Arial" w:eastAsia="Times New Roman" w:hAnsi="Arial" w:cs="Arial"/>
          <w:sz w:val="23"/>
          <w:szCs w:val="23"/>
          <w:lang w:val="en-US" w:eastAsia="uk-UA"/>
        </w:rPr>
        <w:t xml:space="preserve"> to share your solutions. </w:t>
      </w:r>
    </w:p>
    <w:p w:rsidR="00E70FD5" w:rsidRPr="00E70FD5" w:rsidRDefault="00E70FD5" w:rsidP="00E70FD5">
      <w:pPr>
        <w:shd w:val="clear" w:color="auto" w:fill="FFFFFF"/>
        <w:spacing w:before="100" w:beforeAutospacing="1" w:after="100" w:afterAutospacing="1" w:line="384" w:lineRule="atLeast"/>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 xml:space="preserve">The challenges are designed for learning Tableau Prep but we have a broad community who complete the challenges in R, Python, SQL, DBT, </w:t>
      </w:r>
      <w:proofErr w:type="spellStart"/>
      <w:r w:rsidRPr="00E70FD5">
        <w:rPr>
          <w:rFonts w:ascii="Arial" w:eastAsia="Times New Roman" w:hAnsi="Arial" w:cs="Arial"/>
          <w:sz w:val="23"/>
          <w:szCs w:val="23"/>
          <w:lang w:val="en-US" w:eastAsia="uk-UA"/>
        </w:rPr>
        <w:t>EasyMorph</w:t>
      </w:r>
      <w:proofErr w:type="spellEnd"/>
      <w:r w:rsidRPr="00E70FD5">
        <w:rPr>
          <w:rFonts w:ascii="Arial" w:eastAsia="Times New Roman" w:hAnsi="Arial" w:cs="Arial"/>
          <w:sz w:val="23"/>
          <w:szCs w:val="23"/>
          <w:lang w:val="en-US" w:eastAsia="uk-UA"/>
        </w:rPr>
        <w:t xml:space="preserve"> and many other tools. We love seeing people learn new tools so feel free to use whatever tools you want to complete the challenges. </w:t>
      </w:r>
      <w:bookmarkStart w:id="0" w:name="_GoBack"/>
      <w:bookmarkEnd w:id="0"/>
    </w:p>
    <w:p w:rsidR="00E70FD5" w:rsidRPr="00E70FD5" w:rsidRDefault="00E70FD5" w:rsidP="00E70FD5">
      <w:pPr>
        <w:shd w:val="clear" w:color="auto" w:fill="FFFFFF"/>
        <w:spacing w:before="100" w:beforeAutospacing="1" w:after="100" w:afterAutospacing="1" w:line="384" w:lineRule="atLeast"/>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A New Year means we start afresh so January's challenges will be focused on beginners. We will use different techniques each week to help you develop your skills. In February, we will set the challenges at an intermediate level and then in March we will do some advanced challenges. January's challenges will have links to useful videos and blogposts to help you learn a technique if it is new to you. </w:t>
      </w:r>
    </w:p>
    <w:p w:rsidR="00E70FD5" w:rsidRPr="00E70FD5" w:rsidRDefault="00E70FD5" w:rsidP="00E70FD5">
      <w:pPr>
        <w:shd w:val="clear" w:color="auto" w:fill="FFFFFF"/>
        <w:spacing w:before="100" w:beforeAutospacing="1" w:after="100" w:afterAutospacing="1" w:line="384" w:lineRule="atLeast"/>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The subject for January will be our new (fake) bank -- The Data Source Bank (DSB). This week we have had a report with a number of transactions that have not just our transactions but other banks' too. Can you help clean up the data?</w:t>
      </w:r>
    </w:p>
    <w:p w:rsidR="00E70FD5" w:rsidRPr="00E70FD5" w:rsidRDefault="00E70FD5" w:rsidP="00E70FD5">
      <w:pPr>
        <w:shd w:val="clear" w:color="auto" w:fill="FFFFFF"/>
        <w:spacing w:before="100" w:beforeAutospacing="1" w:after="100" w:afterAutospacing="1" w:line="384" w:lineRule="atLeast"/>
        <w:outlineLvl w:val="2"/>
        <w:rPr>
          <w:rFonts w:ascii="Arial" w:eastAsia="Times New Roman" w:hAnsi="Arial" w:cs="Arial"/>
          <w:b/>
          <w:bCs/>
          <w:sz w:val="24"/>
          <w:szCs w:val="24"/>
          <w:lang w:val="en-US" w:eastAsia="uk-UA"/>
        </w:rPr>
      </w:pPr>
      <w:r w:rsidRPr="00E70FD5">
        <w:rPr>
          <w:rFonts w:ascii="Arial" w:eastAsia="Times New Roman" w:hAnsi="Arial" w:cs="Arial"/>
          <w:b/>
          <w:bCs/>
          <w:sz w:val="24"/>
          <w:szCs w:val="24"/>
          <w:lang w:val="en-US" w:eastAsia="uk-UA"/>
        </w:rPr>
        <w:t>Input</w:t>
      </w:r>
    </w:p>
    <w:p w:rsidR="00E70FD5" w:rsidRPr="00E70FD5" w:rsidRDefault="00E70FD5" w:rsidP="00E70FD5">
      <w:pPr>
        <w:shd w:val="clear" w:color="auto" w:fill="FFFFFF"/>
        <w:spacing w:line="384" w:lineRule="atLeast"/>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One csv to input this week. You can </w:t>
      </w:r>
      <w:hyperlink r:id="rId6" w:tgtFrame="_blank" w:history="1">
        <w:r w:rsidRPr="00A217D7">
          <w:rPr>
            <w:rFonts w:ascii="Arial" w:eastAsia="Times New Roman" w:hAnsi="Arial" w:cs="Arial"/>
            <w:sz w:val="23"/>
            <w:szCs w:val="23"/>
            <w:u w:val="single"/>
            <w:lang w:val="en-US" w:eastAsia="uk-UA"/>
          </w:rPr>
          <w:t>download it here</w:t>
        </w:r>
      </w:hyperlink>
      <w:r w:rsidRPr="00E70FD5">
        <w:rPr>
          <w:rFonts w:ascii="Arial" w:eastAsia="Times New Roman" w:hAnsi="Arial" w:cs="Arial"/>
          <w:sz w:val="23"/>
          <w:szCs w:val="23"/>
          <w:lang w:val="en-US" w:eastAsia="uk-UA"/>
        </w:rPr>
        <w:t>. </w:t>
      </w:r>
    </w:p>
    <w:p w:rsidR="00FA05BC" w:rsidRPr="00A217D7" w:rsidRDefault="00E70FD5" w:rsidP="00E70FD5">
      <w:pPr>
        <w:jc w:val="center"/>
        <w:rPr>
          <w:lang w:val="en-US"/>
        </w:rPr>
      </w:pPr>
      <w:r w:rsidRPr="00A217D7">
        <w:rPr>
          <w:noProof/>
          <w:lang w:val="en-US" w:eastAsia="uk-UA"/>
        </w:rPr>
        <w:drawing>
          <wp:inline distT="0" distB="0" distL="0" distR="0" wp14:anchorId="027981C3" wp14:editId="0A73C858">
            <wp:extent cx="6096000" cy="2171700"/>
            <wp:effectExtent l="0" t="0" r="0" b="0"/>
            <wp:docPr id="1" name="Рисунок 1" descr="d:\dow\Screenshot 2023-01-02 at 19.5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Screenshot 2023-01-02 at 19.58.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171700"/>
                    </a:xfrm>
                    <a:prstGeom prst="rect">
                      <a:avLst/>
                    </a:prstGeom>
                    <a:noFill/>
                    <a:ln>
                      <a:noFill/>
                    </a:ln>
                  </pic:spPr>
                </pic:pic>
              </a:graphicData>
            </a:graphic>
          </wp:inline>
        </w:drawing>
      </w:r>
    </w:p>
    <w:p w:rsidR="00E70FD5" w:rsidRPr="00A217D7" w:rsidRDefault="00E70FD5" w:rsidP="00E70FD5">
      <w:pPr>
        <w:pStyle w:val="3"/>
        <w:shd w:val="clear" w:color="auto" w:fill="FFFFFF"/>
        <w:rPr>
          <w:rFonts w:ascii="Arial" w:hAnsi="Arial" w:cs="Arial"/>
          <w:sz w:val="24"/>
          <w:szCs w:val="24"/>
          <w:lang w:val="en-US"/>
        </w:rPr>
      </w:pPr>
      <w:r w:rsidRPr="00A217D7">
        <w:rPr>
          <w:rFonts w:ascii="Arial" w:hAnsi="Arial" w:cs="Arial"/>
          <w:sz w:val="24"/>
          <w:szCs w:val="24"/>
          <w:lang w:val="en-US"/>
        </w:rPr>
        <w:lastRenderedPageBreak/>
        <w:t>Requirements</w:t>
      </w:r>
    </w:p>
    <w:p w:rsidR="00E70FD5" w:rsidRPr="00A217D7" w:rsidRDefault="00E70FD5" w:rsidP="00E70FD5">
      <w:pPr>
        <w:numPr>
          <w:ilvl w:val="0"/>
          <w:numId w:val="1"/>
        </w:numPr>
        <w:shd w:val="clear" w:color="auto" w:fill="FFFFFF"/>
        <w:spacing w:before="100" w:beforeAutospacing="1" w:after="100" w:afterAutospacing="1" w:line="240" w:lineRule="auto"/>
        <w:rPr>
          <w:rFonts w:ascii="Arial" w:hAnsi="Arial" w:cs="Arial"/>
          <w:sz w:val="23"/>
          <w:szCs w:val="23"/>
          <w:lang w:val="en-US"/>
        </w:rPr>
      </w:pPr>
      <w:r w:rsidRPr="00A217D7">
        <w:rPr>
          <w:rFonts w:ascii="Arial" w:hAnsi="Arial" w:cs="Arial"/>
          <w:sz w:val="23"/>
          <w:szCs w:val="23"/>
          <w:lang w:val="en-US"/>
        </w:rPr>
        <w:t>Input the data (</w:t>
      </w:r>
      <w:hyperlink r:id="rId8" w:tgtFrame="_blank" w:history="1">
        <w:r w:rsidRPr="00A217D7">
          <w:rPr>
            <w:rStyle w:val="a3"/>
            <w:rFonts w:ascii="Arial" w:hAnsi="Arial" w:cs="Arial"/>
            <w:color w:val="auto"/>
            <w:sz w:val="23"/>
            <w:szCs w:val="23"/>
            <w:u w:val="none"/>
            <w:lang w:val="en-US"/>
          </w:rPr>
          <w:t>help</w:t>
        </w:r>
      </w:hyperlink>
      <w:r w:rsidRPr="00A217D7">
        <w:rPr>
          <w:rFonts w:ascii="Arial" w:hAnsi="Arial" w:cs="Arial"/>
          <w:sz w:val="23"/>
          <w:szCs w:val="23"/>
          <w:lang w:val="en-US"/>
        </w:rPr>
        <w:t>)</w:t>
      </w:r>
    </w:p>
    <w:p w:rsidR="00E70FD5" w:rsidRPr="00A217D7" w:rsidRDefault="00E70FD5" w:rsidP="00E70FD5">
      <w:pPr>
        <w:numPr>
          <w:ilvl w:val="0"/>
          <w:numId w:val="1"/>
        </w:numPr>
        <w:shd w:val="clear" w:color="auto" w:fill="FFFFFF"/>
        <w:spacing w:before="100" w:beforeAutospacing="1" w:after="100" w:afterAutospacing="1" w:line="240" w:lineRule="auto"/>
        <w:rPr>
          <w:rFonts w:ascii="Arial" w:hAnsi="Arial" w:cs="Arial"/>
          <w:sz w:val="23"/>
          <w:szCs w:val="23"/>
          <w:lang w:val="en-US"/>
        </w:rPr>
      </w:pPr>
      <w:r w:rsidRPr="00A217D7">
        <w:rPr>
          <w:rFonts w:ascii="Arial" w:hAnsi="Arial" w:cs="Arial"/>
          <w:sz w:val="23"/>
          <w:szCs w:val="23"/>
          <w:lang w:val="en-US"/>
        </w:rPr>
        <w:t>Split the Transaction Code to extract the letters at the start of the transaction code. These identify the bank who processes the transaction (</w:t>
      </w:r>
      <w:hyperlink r:id="rId9" w:tgtFrame="_blank" w:history="1">
        <w:r w:rsidRPr="00A217D7">
          <w:rPr>
            <w:rStyle w:val="a3"/>
            <w:rFonts w:ascii="Arial" w:hAnsi="Arial" w:cs="Arial"/>
            <w:color w:val="auto"/>
            <w:sz w:val="23"/>
            <w:szCs w:val="23"/>
            <w:u w:val="none"/>
            <w:lang w:val="en-US"/>
          </w:rPr>
          <w:t>help</w:t>
        </w:r>
      </w:hyperlink>
      <w:r w:rsidRPr="00A217D7">
        <w:rPr>
          <w:rFonts w:ascii="Arial" w:hAnsi="Arial" w:cs="Arial"/>
          <w:sz w:val="23"/>
          <w:szCs w:val="23"/>
          <w:lang w:val="en-US"/>
        </w:rPr>
        <w:t>)</w:t>
      </w:r>
    </w:p>
    <w:p w:rsidR="00E70FD5" w:rsidRPr="00A217D7" w:rsidRDefault="00E70FD5" w:rsidP="00E70FD5">
      <w:pPr>
        <w:numPr>
          <w:ilvl w:val="1"/>
          <w:numId w:val="1"/>
        </w:numPr>
        <w:shd w:val="clear" w:color="auto" w:fill="FFFFFF"/>
        <w:spacing w:before="100" w:beforeAutospacing="1" w:after="100" w:afterAutospacing="1" w:line="240" w:lineRule="auto"/>
        <w:rPr>
          <w:rFonts w:ascii="Arial" w:hAnsi="Arial" w:cs="Arial"/>
          <w:sz w:val="23"/>
          <w:szCs w:val="23"/>
          <w:lang w:val="en-US"/>
        </w:rPr>
      </w:pPr>
      <w:r w:rsidRPr="00A217D7">
        <w:rPr>
          <w:rFonts w:ascii="Arial" w:hAnsi="Arial" w:cs="Arial"/>
          <w:sz w:val="23"/>
          <w:szCs w:val="23"/>
          <w:lang w:val="en-US"/>
        </w:rPr>
        <w:t>Rename the new field with the Bank code 'Bank'. </w:t>
      </w:r>
    </w:p>
    <w:p w:rsidR="00E70FD5" w:rsidRPr="00A217D7" w:rsidRDefault="00E70FD5" w:rsidP="00E70FD5">
      <w:pPr>
        <w:numPr>
          <w:ilvl w:val="0"/>
          <w:numId w:val="1"/>
        </w:numPr>
        <w:shd w:val="clear" w:color="auto" w:fill="FFFFFF"/>
        <w:spacing w:before="100" w:beforeAutospacing="1" w:after="100" w:afterAutospacing="1" w:line="240" w:lineRule="auto"/>
        <w:rPr>
          <w:rFonts w:ascii="Arial" w:hAnsi="Arial" w:cs="Arial"/>
          <w:sz w:val="23"/>
          <w:szCs w:val="23"/>
          <w:lang w:val="en-US"/>
        </w:rPr>
      </w:pPr>
      <w:r w:rsidRPr="00A217D7">
        <w:rPr>
          <w:rFonts w:ascii="Arial" w:hAnsi="Arial" w:cs="Arial"/>
          <w:sz w:val="23"/>
          <w:szCs w:val="23"/>
          <w:lang w:val="en-US"/>
        </w:rPr>
        <w:t>Rename the values in the Online or In-person field, Online of the 1 values and In-Person for the 2 values. </w:t>
      </w:r>
    </w:p>
    <w:p w:rsidR="00E70FD5" w:rsidRPr="00A217D7" w:rsidRDefault="00E70FD5" w:rsidP="00E70FD5">
      <w:pPr>
        <w:numPr>
          <w:ilvl w:val="0"/>
          <w:numId w:val="1"/>
        </w:numPr>
        <w:shd w:val="clear" w:color="auto" w:fill="FFFFFF"/>
        <w:spacing w:before="100" w:beforeAutospacing="1" w:after="100" w:afterAutospacing="1" w:line="240" w:lineRule="auto"/>
        <w:rPr>
          <w:rFonts w:ascii="Arial" w:hAnsi="Arial" w:cs="Arial"/>
          <w:sz w:val="23"/>
          <w:szCs w:val="23"/>
          <w:lang w:val="en-US"/>
        </w:rPr>
      </w:pPr>
      <w:r w:rsidRPr="00A217D7">
        <w:rPr>
          <w:rFonts w:ascii="Arial" w:hAnsi="Arial" w:cs="Arial"/>
          <w:sz w:val="23"/>
          <w:szCs w:val="23"/>
          <w:lang w:val="en-US"/>
        </w:rPr>
        <w:t>Change the date to be the day of the week (</w:t>
      </w:r>
      <w:hyperlink r:id="rId10" w:tgtFrame="_blank" w:history="1">
        <w:r w:rsidRPr="00A217D7">
          <w:rPr>
            <w:rStyle w:val="a3"/>
            <w:rFonts w:ascii="Arial" w:hAnsi="Arial" w:cs="Arial"/>
            <w:color w:val="auto"/>
            <w:sz w:val="23"/>
            <w:szCs w:val="23"/>
            <w:u w:val="none"/>
            <w:lang w:val="en-US"/>
          </w:rPr>
          <w:t>help</w:t>
        </w:r>
      </w:hyperlink>
      <w:r w:rsidRPr="00A217D7">
        <w:rPr>
          <w:rFonts w:ascii="Arial" w:hAnsi="Arial" w:cs="Arial"/>
          <w:sz w:val="23"/>
          <w:szCs w:val="23"/>
          <w:lang w:val="en-US"/>
        </w:rPr>
        <w:t>)</w:t>
      </w:r>
    </w:p>
    <w:p w:rsidR="00E70FD5" w:rsidRPr="00A217D7" w:rsidRDefault="00E70FD5" w:rsidP="00E70FD5">
      <w:pPr>
        <w:numPr>
          <w:ilvl w:val="0"/>
          <w:numId w:val="1"/>
        </w:numPr>
        <w:shd w:val="clear" w:color="auto" w:fill="FFFFFF"/>
        <w:spacing w:before="100" w:beforeAutospacing="1" w:after="100" w:afterAutospacing="1" w:line="240" w:lineRule="auto"/>
        <w:rPr>
          <w:rFonts w:ascii="Arial" w:hAnsi="Arial" w:cs="Arial"/>
          <w:sz w:val="23"/>
          <w:szCs w:val="23"/>
          <w:lang w:val="en-US"/>
        </w:rPr>
      </w:pPr>
      <w:r w:rsidRPr="00A217D7">
        <w:rPr>
          <w:rFonts w:ascii="Arial" w:hAnsi="Arial" w:cs="Arial"/>
          <w:sz w:val="23"/>
          <w:szCs w:val="23"/>
          <w:lang w:val="en-US"/>
        </w:rPr>
        <w:t>Different levels of detail are required in the outputs. You will need to sum up the values of the transactions in three ways (</w:t>
      </w:r>
      <w:hyperlink r:id="rId11" w:tgtFrame="_blank" w:history="1">
        <w:r w:rsidRPr="00A217D7">
          <w:rPr>
            <w:rStyle w:val="a3"/>
            <w:rFonts w:ascii="Arial" w:hAnsi="Arial" w:cs="Arial"/>
            <w:color w:val="auto"/>
            <w:sz w:val="23"/>
            <w:szCs w:val="23"/>
            <w:u w:val="none"/>
            <w:lang w:val="en-US"/>
          </w:rPr>
          <w:t>help</w:t>
        </w:r>
      </w:hyperlink>
      <w:r w:rsidRPr="00A217D7">
        <w:rPr>
          <w:rFonts w:ascii="Arial" w:hAnsi="Arial" w:cs="Arial"/>
          <w:sz w:val="23"/>
          <w:szCs w:val="23"/>
          <w:lang w:val="en-US"/>
        </w:rPr>
        <w:t>):</w:t>
      </w:r>
    </w:p>
    <w:p w:rsidR="00E70FD5" w:rsidRPr="00A217D7" w:rsidRDefault="00E70FD5" w:rsidP="00E70FD5">
      <w:pPr>
        <w:numPr>
          <w:ilvl w:val="1"/>
          <w:numId w:val="1"/>
        </w:numPr>
        <w:shd w:val="clear" w:color="auto" w:fill="FFFFFF"/>
        <w:spacing w:before="100" w:beforeAutospacing="1" w:after="100" w:afterAutospacing="1" w:line="240" w:lineRule="auto"/>
        <w:rPr>
          <w:rFonts w:ascii="Arial" w:hAnsi="Arial" w:cs="Arial"/>
          <w:sz w:val="23"/>
          <w:szCs w:val="23"/>
          <w:lang w:val="en-US"/>
        </w:rPr>
      </w:pPr>
      <w:r w:rsidRPr="00A217D7">
        <w:rPr>
          <w:rFonts w:ascii="Arial" w:hAnsi="Arial" w:cs="Arial"/>
          <w:sz w:val="23"/>
          <w:szCs w:val="23"/>
          <w:lang w:val="en-US"/>
        </w:rPr>
        <w:t>1. Total Values of Transactions by each bank</w:t>
      </w:r>
    </w:p>
    <w:p w:rsidR="00E70FD5" w:rsidRPr="00A217D7" w:rsidRDefault="00E70FD5" w:rsidP="00E70FD5">
      <w:pPr>
        <w:numPr>
          <w:ilvl w:val="1"/>
          <w:numId w:val="1"/>
        </w:numPr>
        <w:shd w:val="clear" w:color="auto" w:fill="FFFFFF"/>
        <w:spacing w:before="100" w:beforeAutospacing="1" w:after="100" w:afterAutospacing="1" w:line="240" w:lineRule="auto"/>
        <w:rPr>
          <w:rFonts w:ascii="Arial" w:hAnsi="Arial" w:cs="Arial"/>
          <w:sz w:val="23"/>
          <w:szCs w:val="23"/>
          <w:lang w:val="en-US"/>
        </w:rPr>
      </w:pPr>
      <w:r w:rsidRPr="00A217D7">
        <w:rPr>
          <w:rFonts w:ascii="Arial" w:hAnsi="Arial" w:cs="Arial"/>
          <w:sz w:val="23"/>
          <w:szCs w:val="23"/>
          <w:lang w:val="en-US"/>
        </w:rPr>
        <w:t>2. Total Values by Bank, Day of the Week and Type of Transaction (Online or In-Person)</w:t>
      </w:r>
    </w:p>
    <w:p w:rsidR="00E70FD5" w:rsidRPr="00A217D7" w:rsidRDefault="00E70FD5" w:rsidP="00E70FD5">
      <w:pPr>
        <w:numPr>
          <w:ilvl w:val="1"/>
          <w:numId w:val="1"/>
        </w:numPr>
        <w:shd w:val="clear" w:color="auto" w:fill="FFFFFF"/>
        <w:spacing w:before="100" w:beforeAutospacing="1" w:after="100" w:afterAutospacing="1" w:line="240" w:lineRule="auto"/>
        <w:rPr>
          <w:rFonts w:ascii="Arial" w:hAnsi="Arial" w:cs="Arial"/>
          <w:sz w:val="23"/>
          <w:szCs w:val="23"/>
          <w:lang w:val="en-US"/>
        </w:rPr>
      </w:pPr>
      <w:r w:rsidRPr="00A217D7">
        <w:rPr>
          <w:rFonts w:ascii="Arial" w:hAnsi="Arial" w:cs="Arial"/>
          <w:sz w:val="23"/>
          <w:szCs w:val="23"/>
          <w:lang w:val="en-US"/>
        </w:rPr>
        <w:t>3. Total Values by Bank and Customer Code</w:t>
      </w:r>
    </w:p>
    <w:p w:rsidR="00E70FD5" w:rsidRPr="00A217D7" w:rsidRDefault="00E70FD5" w:rsidP="00E70FD5">
      <w:pPr>
        <w:numPr>
          <w:ilvl w:val="0"/>
          <w:numId w:val="1"/>
        </w:numPr>
        <w:shd w:val="clear" w:color="auto" w:fill="FFFFFF"/>
        <w:spacing w:before="100" w:beforeAutospacing="1" w:after="100" w:afterAutospacing="1" w:line="240" w:lineRule="auto"/>
        <w:rPr>
          <w:rFonts w:ascii="Arial" w:hAnsi="Arial" w:cs="Arial"/>
          <w:sz w:val="23"/>
          <w:szCs w:val="23"/>
          <w:lang w:val="en-US"/>
        </w:rPr>
      </w:pPr>
      <w:r w:rsidRPr="00A217D7">
        <w:rPr>
          <w:rFonts w:ascii="Arial" w:hAnsi="Arial" w:cs="Arial"/>
          <w:sz w:val="23"/>
          <w:szCs w:val="23"/>
          <w:lang w:val="en-US"/>
        </w:rPr>
        <w:t>Output each data file (</w:t>
      </w:r>
      <w:hyperlink r:id="rId12" w:tgtFrame="_blank" w:history="1">
        <w:r w:rsidRPr="00A217D7">
          <w:rPr>
            <w:rStyle w:val="a3"/>
            <w:rFonts w:ascii="Arial" w:hAnsi="Arial" w:cs="Arial"/>
            <w:color w:val="auto"/>
            <w:sz w:val="23"/>
            <w:szCs w:val="23"/>
            <w:u w:val="none"/>
            <w:lang w:val="en-US"/>
          </w:rPr>
          <w:t>help</w:t>
        </w:r>
      </w:hyperlink>
      <w:r w:rsidRPr="00A217D7">
        <w:rPr>
          <w:rFonts w:ascii="Arial" w:hAnsi="Arial" w:cs="Arial"/>
          <w:sz w:val="23"/>
          <w:szCs w:val="23"/>
          <w:lang w:val="en-US"/>
        </w:rPr>
        <w:t>)</w:t>
      </w:r>
    </w:p>
    <w:p w:rsidR="00E70FD5" w:rsidRPr="00A217D7" w:rsidRDefault="00E70FD5" w:rsidP="00E70FD5">
      <w:pPr>
        <w:pStyle w:val="3"/>
        <w:shd w:val="clear" w:color="auto" w:fill="FFFFFF"/>
        <w:rPr>
          <w:rFonts w:ascii="Arial" w:hAnsi="Arial" w:cs="Arial"/>
          <w:sz w:val="24"/>
          <w:szCs w:val="24"/>
          <w:lang w:val="en-US"/>
        </w:rPr>
      </w:pPr>
      <w:r w:rsidRPr="00A217D7">
        <w:rPr>
          <w:rFonts w:ascii="Arial" w:hAnsi="Arial" w:cs="Arial"/>
          <w:sz w:val="24"/>
          <w:szCs w:val="24"/>
          <w:lang w:val="en-US"/>
        </w:rPr>
        <w:t>Output</w:t>
      </w:r>
    </w:p>
    <w:p w:rsidR="00E70FD5" w:rsidRPr="00A217D7" w:rsidRDefault="00E70FD5" w:rsidP="00E70FD5">
      <w:pPr>
        <w:shd w:val="clear" w:color="auto" w:fill="FFFFFF"/>
        <w:rPr>
          <w:rFonts w:ascii="Arial" w:hAnsi="Arial" w:cs="Arial"/>
          <w:sz w:val="23"/>
          <w:szCs w:val="23"/>
          <w:lang w:val="en-US"/>
        </w:rPr>
      </w:pPr>
      <w:r w:rsidRPr="00A217D7">
        <w:rPr>
          <w:rFonts w:ascii="Arial" w:hAnsi="Arial" w:cs="Arial"/>
          <w:sz w:val="23"/>
          <w:szCs w:val="23"/>
          <w:lang w:val="en-US"/>
        </w:rPr>
        <w:t>Output 1: Total Values of Transactions by each bank</w:t>
      </w:r>
    </w:p>
    <w:p w:rsidR="00E70FD5" w:rsidRPr="00A217D7" w:rsidRDefault="00E70FD5" w:rsidP="00E70FD5">
      <w:pPr>
        <w:jc w:val="center"/>
        <w:rPr>
          <w:lang w:val="en-US"/>
        </w:rPr>
      </w:pPr>
      <w:r w:rsidRPr="00A217D7">
        <w:rPr>
          <w:noProof/>
          <w:lang w:val="en-US" w:eastAsia="uk-UA"/>
        </w:rPr>
        <w:drawing>
          <wp:inline distT="0" distB="0" distL="0" distR="0" wp14:anchorId="16D99BC9" wp14:editId="353A20E3">
            <wp:extent cx="3810000" cy="1562100"/>
            <wp:effectExtent l="0" t="0" r="0" b="0"/>
            <wp:docPr id="2" name="Рисунок 2" descr="d:\dow\Screenshot 2023-01-02 at 20.2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Screenshot 2023-01-02 at 20.28.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inline>
        </w:drawing>
      </w: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Two data fields:</w:t>
      </w:r>
    </w:p>
    <w:p w:rsidR="00E70FD5" w:rsidRPr="00E70FD5" w:rsidRDefault="00E70FD5" w:rsidP="00E70FD5">
      <w:pPr>
        <w:numPr>
          <w:ilvl w:val="0"/>
          <w:numId w:val="2"/>
        </w:numPr>
        <w:shd w:val="clear" w:color="auto" w:fill="FFFFFF"/>
        <w:spacing w:before="100" w:beforeAutospacing="1" w:after="100" w:afterAutospacing="1"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Bank </w:t>
      </w:r>
    </w:p>
    <w:p w:rsidR="00E70FD5" w:rsidRPr="00E70FD5" w:rsidRDefault="00E70FD5" w:rsidP="00E70FD5">
      <w:pPr>
        <w:numPr>
          <w:ilvl w:val="0"/>
          <w:numId w:val="2"/>
        </w:numPr>
        <w:shd w:val="clear" w:color="auto" w:fill="FFFFFF"/>
        <w:spacing w:before="100" w:beforeAutospacing="1" w:after="100" w:afterAutospacing="1"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Value</w:t>
      </w: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3 rows of data (4 including field headers)</w:t>
      </w: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Output 2: Total Values by Bank, Day of the Week and Type of Transaction</w:t>
      </w:r>
    </w:p>
    <w:p w:rsidR="00E70FD5" w:rsidRPr="00A217D7" w:rsidRDefault="00E70FD5" w:rsidP="00E70FD5">
      <w:pPr>
        <w:jc w:val="center"/>
        <w:rPr>
          <w:lang w:val="en-US"/>
        </w:rPr>
      </w:pPr>
      <w:r w:rsidRPr="00A217D7">
        <w:rPr>
          <w:noProof/>
          <w:lang w:val="en-US" w:eastAsia="uk-UA"/>
        </w:rPr>
        <w:drawing>
          <wp:inline distT="0" distB="0" distL="0" distR="0" wp14:anchorId="120C7BDF" wp14:editId="03F8DC37">
            <wp:extent cx="6096000" cy="2676525"/>
            <wp:effectExtent l="0" t="0" r="0" b="9525"/>
            <wp:docPr id="3" name="Рисунок 3" descr="d:\dow\Screenshot 2023-01-02 at 20.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Screenshot 2023-01-02 at 20.32.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676525"/>
                    </a:xfrm>
                    <a:prstGeom prst="rect">
                      <a:avLst/>
                    </a:prstGeom>
                    <a:noFill/>
                    <a:ln>
                      <a:noFill/>
                    </a:ln>
                  </pic:spPr>
                </pic:pic>
              </a:graphicData>
            </a:graphic>
          </wp:inline>
        </w:drawing>
      </w:r>
    </w:p>
    <w:p w:rsidR="00E70FD5" w:rsidRPr="00A217D7" w:rsidRDefault="00E70FD5" w:rsidP="00E70FD5">
      <w:pPr>
        <w:rPr>
          <w:lang w:val="en-US"/>
        </w:rPr>
      </w:pP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lastRenderedPageBreak/>
        <w:t>Four data fields:</w:t>
      </w:r>
    </w:p>
    <w:p w:rsidR="00E70FD5" w:rsidRPr="00E70FD5" w:rsidRDefault="00E70FD5" w:rsidP="00E70FD5">
      <w:pPr>
        <w:numPr>
          <w:ilvl w:val="0"/>
          <w:numId w:val="3"/>
        </w:numPr>
        <w:shd w:val="clear" w:color="auto" w:fill="FFFFFF"/>
        <w:spacing w:before="100" w:beforeAutospacing="1" w:after="100" w:afterAutospacing="1"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Bank</w:t>
      </w:r>
    </w:p>
    <w:p w:rsidR="00E70FD5" w:rsidRPr="00E70FD5" w:rsidRDefault="00E70FD5" w:rsidP="00E70FD5">
      <w:pPr>
        <w:numPr>
          <w:ilvl w:val="0"/>
          <w:numId w:val="3"/>
        </w:numPr>
        <w:shd w:val="clear" w:color="auto" w:fill="FFFFFF"/>
        <w:spacing w:before="100" w:beforeAutospacing="1" w:after="100" w:afterAutospacing="1"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Online or In-Person</w:t>
      </w:r>
    </w:p>
    <w:p w:rsidR="00E70FD5" w:rsidRPr="00E70FD5" w:rsidRDefault="00E70FD5" w:rsidP="00E70FD5">
      <w:pPr>
        <w:numPr>
          <w:ilvl w:val="0"/>
          <w:numId w:val="3"/>
        </w:numPr>
        <w:shd w:val="clear" w:color="auto" w:fill="FFFFFF"/>
        <w:spacing w:before="100" w:beforeAutospacing="1" w:after="100" w:afterAutospacing="1"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Transaction Date</w:t>
      </w:r>
    </w:p>
    <w:p w:rsidR="00E70FD5" w:rsidRPr="00E70FD5" w:rsidRDefault="00E70FD5" w:rsidP="00E70FD5">
      <w:pPr>
        <w:numPr>
          <w:ilvl w:val="0"/>
          <w:numId w:val="3"/>
        </w:numPr>
        <w:shd w:val="clear" w:color="auto" w:fill="FFFFFF"/>
        <w:spacing w:before="100" w:beforeAutospacing="1" w:after="100" w:afterAutospacing="1"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Value</w:t>
      </w: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42 rows of data (43 including field headers)</w:t>
      </w: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Output 3: Total Values by Bank and Customer Code</w:t>
      </w:r>
    </w:p>
    <w:p w:rsidR="00E70FD5" w:rsidRPr="00A217D7" w:rsidRDefault="00E70FD5" w:rsidP="00E70FD5">
      <w:pPr>
        <w:jc w:val="center"/>
        <w:rPr>
          <w:lang w:val="en-US"/>
        </w:rPr>
      </w:pPr>
      <w:r w:rsidRPr="00A217D7">
        <w:rPr>
          <w:noProof/>
          <w:lang w:val="en-US" w:eastAsia="uk-UA"/>
        </w:rPr>
        <w:drawing>
          <wp:inline distT="0" distB="0" distL="0" distR="0" wp14:anchorId="7D24DCAB" wp14:editId="0A32748A">
            <wp:extent cx="3048000" cy="1885950"/>
            <wp:effectExtent l="0" t="0" r="0" b="0"/>
            <wp:docPr id="4" name="Рисунок 4" descr="d:\dow\Screenshot 2023-01-02 at 20.3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Screenshot 2023-01-02 at 20.39.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85950"/>
                    </a:xfrm>
                    <a:prstGeom prst="rect">
                      <a:avLst/>
                    </a:prstGeom>
                    <a:noFill/>
                    <a:ln>
                      <a:noFill/>
                    </a:ln>
                  </pic:spPr>
                </pic:pic>
              </a:graphicData>
            </a:graphic>
          </wp:inline>
        </w:drawing>
      </w: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Three data fields:</w:t>
      </w:r>
    </w:p>
    <w:p w:rsidR="00E70FD5" w:rsidRPr="00E70FD5" w:rsidRDefault="00E70FD5" w:rsidP="00E70FD5">
      <w:pPr>
        <w:numPr>
          <w:ilvl w:val="0"/>
          <w:numId w:val="4"/>
        </w:numPr>
        <w:shd w:val="clear" w:color="auto" w:fill="FFFFFF"/>
        <w:spacing w:before="100" w:beforeAutospacing="1" w:after="100" w:afterAutospacing="1"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Bank</w:t>
      </w:r>
    </w:p>
    <w:p w:rsidR="00E70FD5" w:rsidRPr="00E70FD5" w:rsidRDefault="00E70FD5" w:rsidP="00E70FD5">
      <w:pPr>
        <w:numPr>
          <w:ilvl w:val="0"/>
          <w:numId w:val="4"/>
        </w:numPr>
        <w:shd w:val="clear" w:color="auto" w:fill="FFFFFF"/>
        <w:spacing w:before="100" w:beforeAutospacing="1" w:after="100" w:afterAutospacing="1"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Customer Code</w:t>
      </w:r>
    </w:p>
    <w:p w:rsidR="00E70FD5" w:rsidRPr="00E70FD5" w:rsidRDefault="00E70FD5" w:rsidP="00E70FD5">
      <w:pPr>
        <w:numPr>
          <w:ilvl w:val="0"/>
          <w:numId w:val="4"/>
        </w:numPr>
        <w:shd w:val="clear" w:color="auto" w:fill="FFFFFF"/>
        <w:spacing w:before="100" w:beforeAutospacing="1" w:after="100" w:afterAutospacing="1"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Value</w:t>
      </w: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33 rows of data (34 including field headers)</w:t>
      </w: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p>
    <w:p w:rsidR="00E70FD5" w:rsidRPr="00E70FD5" w:rsidRDefault="00E70FD5" w:rsidP="00E70FD5">
      <w:pPr>
        <w:shd w:val="clear" w:color="auto" w:fill="FFFFFF"/>
        <w:spacing w:after="0" w:line="240" w:lineRule="auto"/>
        <w:rPr>
          <w:rFonts w:ascii="Arial" w:eastAsia="Times New Roman" w:hAnsi="Arial" w:cs="Arial"/>
          <w:sz w:val="23"/>
          <w:szCs w:val="23"/>
          <w:lang w:val="en-US" w:eastAsia="uk-UA"/>
        </w:rPr>
      </w:pPr>
      <w:r w:rsidRPr="00E70FD5">
        <w:rPr>
          <w:rFonts w:ascii="Arial" w:eastAsia="Times New Roman" w:hAnsi="Arial" w:cs="Arial"/>
          <w:sz w:val="23"/>
          <w:szCs w:val="23"/>
          <w:lang w:val="en-US" w:eastAsia="uk-UA"/>
        </w:rPr>
        <w:t>You can download all the </w:t>
      </w:r>
      <w:hyperlink r:id="rId16" w:tgtFrame="_blank" w:history="1">
        <w:r w:rsidRPr="00A217D7">
          <w:rPr>
            <w:rFonts w:ascii="Arial" w:eastAsia="Times New Roman" w:hAnsi="Arial" w:cs="Arial"/>
            <w:sz w:val="23"/>
            <w:szCs w:val="23"/>
            <w:u w:val="single"/>
            <w:lang w:val="en-US" w:eastAsia="uk-UA"/>
          </w:rPr>
          <w:t>outputs from here</w:t>
        </w:r>
      </w:hyperlink>
    </w:p>
    <w:p w:rsidR="00E70FD5" w:rsidRPr="00A217D7" w:rsidRDefault="00E70FD5" w:rsidP="00E70FD5">
      <w:pPr>
        <w:jc w:val="center"/>
        <w:rPr>
          <w:lang w:val="en-US"/>
        </w:rPr>
      </w:pPr>
    </w:p>
    <w:p w:rsidR="00E70FD5" w:rsidRPr="00A217D7" w:rsidRDefault="00E70FD5" w:rsidP="00E70FD5">
      <w:pPr>
        <w:jc w:val="center"/>
        <w:rPr>
          <w:lang w:val="en-US"/>
        </w:rPr>
      </w:pPr>
      <w:r w:rsidRPr="00A217D7">
        <w:rPr>
          <w:lang w:val="en-US"/>
        </w:rPr>
        <w:t>Root link:</w:t>
      </w:r>
    </w:p>
    <w:p w:rsidR="00E70FD5" w:rsidRPr="00A217D7" w:rsidRDefault="00E70FD5" w:rsidP="00E70FD5">
      <w:pPr>
        <w:jc w:val="center"/>
        <w:rPr>
          <w:lang w:val="en-US"/>
        </w:rPr>
      </w:pPr>
      <w:hyperlink r:id="rId17" w:history="1">
        <w:r w:rsidRPr="00A217D7">
          <w:rPr>
            <w:rStyle w:val="a3"/>
            <w:color w:val="auto"/>
            <w:lang w:val="en-US"/>
          </w:rPr>
          <w:t>https://preppindata.blogspot.com/2023/01/2023-week-1-data-source-bank.html</w:t>
        </w:r>
      </w:hyperlink>
    </w:p>
    <w:p w:rsidR="00E70FD5" w:rsidRPr="00A217D7" w:rsidRDefault="00E70FD5" w:rsidP="00E70FD5">
      <w:pPr>
        <w:jc w:val="center"/>
        <w:rPr>
          <w:lang w:val="en-US"/>
        </w:rPr>
      </w:pPr>
    </w:p>
    <w:sectPr w:rsidR="00E70FD5" w:rsidRPr="00A217D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112C6"/>
    <w:multiLevelType w:val="multilevel"/>
    <w:tmpl w:val="B2B2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4F93"/>
    <w:multiLevelType w:val="multilevel"/>
    <w:tmpl w:val="1C7C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B61CC"/>
    <w:multiLevelType w:val="multilevel"/>
    <w:tmpl w:val="3D2C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6693E"/>
    <w:multiLevelType w:val="multilevel"/>
    <w:tmpl w:val="6016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14"/>
    <w:rsid w:val="00616614"/>
    <w:rsid w:val="008C0B15"/>
    <w:rsid w:val="00A217D7"/>
    <w:rsid w:val="00E70FD5"/>
    <w:rsid w:val="00FA05B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C638"/>
  <w15:chartTrackingRefBased/>
  <w15:docId w15:val="{0A0C25CC-324F-4DFD-8069-6E48A0B8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70FD5"/>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70FD5"/>
    <w:rPr>
      <w:rFonts w:ascii="Times New Roman" w:eastAsia="Times New Roman" w:hAnsi="Times New Roman" w:cs="Times New Roman"/>
      <w:b/>
      <w:bCs/>
      <w:sz w:val="27"/>
      <w:szCs w:val="27"/>
      <w:lang w:eastAsia="uk-UA"/>
    </w:rPr>
  </w:style>
  <w:style w:type="character" w:customStyle="1" w:styleId="byline">
    <w:name w:val="byline"/>
    <w:basedOn w:val="a0"/>
    <w:rsid w:val="00E70FD5"/>
  </w:style>
  <w:style w:type="character" w:styleId="a3">
    <w:name w:val="Hyperlink"/>
    <w:basedOn w:val="a0"/>
    <w:uiPriority w:val="99"/>
    <w:unhideWhenUsed/>
    <w:rsid w:val="00E70FD5"/>
    <w:rPr>
      <w:color w:val="0000FF"/>
      <w:u w:val="single"/>
    </w:rPr>
  </w:style>
  <w:style w:type="paragraph" w:styleId="a4">
    <w:name w:val="Normal (Web)"/>
    <w:basedOn w:val="a"/>
    <w:uiPriority w:val="99"/>
    <w:semiHidden/>
    <w:unhideWhenUsed/>
    <w:rsid w:val="00E70FD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172833">
      <w:bodyDiv w:val="1"/>
      <w:marLeft w:val="0"/>
      <w:marRight w:val="0"/>
      <w:marTop w:val="0"/>
      <w:marBottom w:val="0"/>
      <w:divBdr>
        <w:top w:val="none" w:sz="0" w:space="0" w:color="auto"/>
        <w:left w:val="none" w:sz="0" w:space="0" w:color="auto"/>
        <w:bottom w:val="none" w:sz="0" w:space="0" w:color="auto"/>
        <w:right w:val="none" w:sz="0" w:space="0" w:color="auto"/>
      </w:divBdr>
      <w:divsChild>
        <w:div w:id="953950237">
          <w:marLeft w:val="0"/>
          <w:marRight w:val="0"/>
          <w:marTop w:val="0"/>
          <w:marBottom w:val="0"/>
          <w:divBdr>
            <w:top w:val="none" w:sz="0" w:space="0" w:color="auto"/>
            <w:left w:val="none" w:sz="0" w:space="0" w:color="auto"/>
            <w:bottom w:val="none" w:sz="0" w:space="0" w:color="auto"/>
            <w:right w:val="none" w:sz="0" w:space="0" w:color="auto"/>
          </w:divBdr>
        </w:div>
        <w:div w:id="93785834">
          <w:marLeft w:val="0"/>
          <w:marRight w:val="0"/>
          <w:marTop w:val="0"/>
          <w:marBottom w:val="0"/>
          <w:divBdr>
            <w:top w:val="none" w:sz="0" w:space="0" w:color="auto"/>
            <w:left w:val="none" w:sz="0" w:space="0" w:color="auto"/>
            <w:bottom w:val="none" w:sz="0" w:space="0" w:color="auto"/>
            <w:right w:val="none" w:sz="0" w:space="0" w:color="auto"/>
          </w:divBdr>
        </w:div>
        <w:div w:id="875777230">
          <w:marLeft w:val="0"/>
          <w:marRight w:val="0"/>
          <w:marTop w:val="0"/>
          <w:marBottom w:val="0"/>
          <w:divBdr>
            <w:top w:val="none" w:sz="0" w:space="0" w:color="auto"/>
            <w:left w:val="none" w:sz="0" w:space="0" w:color="auto"/>
            <w:bottom w:val="none" w:sz="0" w:space="0" w:color="auto"/>
            <w:right w:val="none" w:sz="0" w:space="0" w:color="auto"/>
          </w:divBdr>
        </w:div>
      </w:divsChild>
    </w:div>
    <w:div w:id="576477192">
      <w:bodyDiv w:val="1"/>
      <w:marLeft w:val="0"/>
      <w:marRight w:val="0"/>
      <w:marTop w:val="0"/>
      <w:marBottom w:val="0"/>
      <w:divBdr>
        <w:top w:val="none" w:sz="0" w:space="0" w:color="auto"/>
        <w:left w:val="none" w:sz="0" w:space="0" w:color="auto"/>
        <w:bottom w:val="none" w:sz="0" w:space="0" w:color="auto"/>
        <w:right w:val="none" w:sz="0" w:space="0" w:color="auto"/>
      </w:divBdr>
      <w:divsChild>
        <w:div w:id="1445878421">
          <w:marLeft w:val="0"/>
          <w:marRight w:val="0"/>
          <w:marTop w:val="0"/>
          <w:marBottom w:val="0"/>
          <w:divBdr>
            <w:top w:val="none" w:sz="0" w:space="0" w:color="auto"/>
            <w:left w:val="none" w:sz="0" w:space="0" w:color="auto"/>
            <w:bottom w:val="none" w:sz="0" w:space="0" w:color="auto"/>
            <w:right w:val="none" w:sz="0" w:space="0" w:color="auto"/>
          </w:divBdr>
        </w:div>
      </w:divsChild>
    </w:div>
    <w:div w:id="1146168076">
      <w:bodyDiv w:val="1"/>
      <w:marLeft w:val="0"/>
      <w:marRight w:val="0"/>
      <w:marTop w:val="0"/>
      <w:marBottom w:val="0"/>
      <w:divBdr>
        <w:top w:val="none" w:sz="0" w:space="0" w:color="auto"/>
        <w:left w:val="none" w:sz="0" w:space="0" w:color="auto"/>
        <w:bottom w:val="none" w:sz="0" w:space="0" w:color="auto"/>
        <w:right w:val="none" w:sz="0" w:space="0" w:color="auto"/>
      </w:divBdr>
      <w:divsChild>
        <w:div w:id="227762191">
          <w:marLeft w:val="0"/>
          <w:marRight w:val="0"/>
          <w:marTop w:val="0"/>
          <w:marBottom w:val="0"/>
          <w:divBdr>
            <w:top w:val="none" w:sz="0" w:space="0" w:color="auto"/>
            <w:left w:val="none" w:sz="0" w:space="0" w:color="auto"/>
            <w:bottom w:val="none" w:sz="0" w:space="0" w:color="auto"/>
            <w:right w:val="none" w:sz="0" w:space="0" w:color="auto"/>
          </w:divBdr>
          <w:divsChild>
            <w:div w:id="78527272">
              <w:marLeft w:val="0"/>
              <w:marRight w:val="0"/>
              <w:marTop w:val="0"/>
              <w:marBottom w:val="0"/>
              <w:divBdr>
                <w:top w:val="none" w:sz="0" w:space="0" w:color="auto"/>
                <w:left w:val="none" w:sz="0" w:space="0" w:color="auto"/>
                <w:bottom w:val="none" w:sz="0" w:space="0" w:color="auto"/>
                <w:right w:val="none" w:sz="0" w:space="0" w:color="auto"/>
              </w:divBdr>
            </w:div>
          </w:divsChild>
        </w:div>
        <w:div w:id="1048409848">
          <w:marLeft w:val="0"/>
          <w:marRight w:val="0"/>
          <w:marTop w:val="360"/>
          <w:marBottom w:val="480"/>
          <w:divBdr>
            <w:top w:val="none" w:sz="0" w:space="0" w:color="auto"/>
            <w:left w:val="none" w:sz="0" w:space="0" w:color="auto"/>
            <w:bottom w:val="none" w:sz="0" w:space="0" w:color="auto"/>
            <w:right w:val="none" w:sz="0" w:space="0" w:color="auto"/>
          </w:divBdr>
          <w:divsChild>
            <w:div w:id="14374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6865">
      <w:bodyDiv w:val="1"/>
      <w:marLeft w:val="0"/>
      <w:marRight w:val="0"/>
      <w:marTop w:val="0"/>
      <w:marBottom w:val="0"/>
      <w:divBdr>
        <w:top w:val="none" w:sz="0" w:space="0" w:color="auto"/>
        <w:left w:val="none" w:sz="0" w:space="0" w:color="auto"/>
        <w:bottom w:val="none" w:sz="0" w:space="0" w:color="auto"/>
        <w:right w:val="none" w:sz="0" w:space="0" w:color="auto"/>
      </w:divBdr>
      <w:divsChild>
        <w:div w:id="1584411501">
          <w:marLeft w:val="0"/>
          <w:marRight w:val="0"/>
          <w:marTop w:val="0"/>
          <w:marBottom w:val="0"/>
          <w:divBdr>
            <w:top w:val="none" w:sz="0" w:space="0" w:color="auto"/>
            <w:left w:val="none" w:sz="0" w:space="0" w:color="auto"/>
            <w:bottom w:val="none" w:sz="0" w:space="0" w:color="auto"/>
            <w:right w:val="none" w:sz="0" w:space="0" w:color="auto"/>
          </w:divBdr>
        </w:div>
      </w:divsChild>
    </w:div>
    <w:div w:id="1990667067">
      <w:bodyDiv w:val="1"/>
      <w:marLeft w:val="0"/>
      <w:marRight w:val="0"/>
      <w:marTop w:val="0"/>
      <w:marBottom w:val="0"/>
      <w:divBdr>
        <w:top w:val="none" w:sz="0" w:space="0" w:color="auto"/>
        <w:left w:val="none" w:sz="0" w:space="0" w:color="auto"/>
        <w:bottom w:val="none" w:sz="0" w:space="0" w:color="auto"/>
        <w:right w:val="none" w:sz="0" w:space="0" w:color="auto"/>
      </w:divBdr>
      <w:divsChild>
        <w:div w:id="1546794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ppindata.com/howto/how-to-connect-to-data-in-file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eppindata.blogspot.com/2020/01/how-to-choose-output.html" TargetMode="External"/><Relationship Id="rId17" Type="http://schemas.openxmlformats.org/officeDocument/2006/relationships/hyperlink" Target="https://preppindata.blogspot.com/2023/01/2023-week-1-data-source-bank.html" TargetMode="External"/><Relationship Id="rId2" Type="http://schemas.openxmlformats.org/officeDocument/2006/relationships/styles" Target="styles.xml"/><Relationship Id="rId16" Type="http://schemas.openxmlformats.org/officeDocument/2006/relationships/hyperlink" Target="https://drive.google.com/drive/folders/1-R-TkEc1L14eBv1hPFIWyvb2onReWxg3?usp=share_link" TargetMode="External"/><Relationship Id="rId1" Type="http://schemas.openxmlformats.org/officeDocument/2006/relationships/numbering" Target="numbering.xml"/><Relationship Id="rId6" Type="http://schemas.openxmlformats.org/officeDocument/2006/relationships/hyperlink" Target="https://drive.google.com/file/d/1oln2ri6nu1wDQfT3gQMLLNlmQ2h6B9d9/view?usp=share_link" TargetMode="External"/><Relationship Id="rId11" Type="http://schemas.openxmlformats.org/officeDocument/2006/relationships/hyperlink" Target="https://www.youtube.com/watch?v=oc7EXJsuDUE&amp;themeRefresh=1" TargetMode="External"/><Relationship Id="rId5" Type="http://schemas.openxmlformats.org/officeDocument/2006/relationships/hyperlink" Target="https://preppindata.blogspot.com/2023/01/2023-week-1-data-source-bank.html" TargetMode="External"/><Relationship Id="rId15" Type="http://schemas.openxmlformats.org/officeDocument/2006/relationships/image" Target="media/image4.png"/><Relationship Id="rId10" Type="http://schemas.openxmlformats.org/officeDocument/2006/relationships/hyperlink" Target="https://www.preppindata.com/howto/how-to-use-date-func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eppindata.com/howto/how-to-split-data-fields"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2447</Words>
  <Characters>1396</Characters>
  <Application>Microsoft Office Word</Application>
  <DocSecurity>0</DocSecurity>
  <Lines>11</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D B</cp:lastModifiedBy>
  <cp:revision>3</cp:revision>
  <dcterms:created xsi:type="dcterms:W3CDTF">2023-07-21T18:15:00Z</dcterms:created>
  <dcterms:modified xsi:type="dcterms:W3CDTF">2023-07-21T18:18:00Z</dcterms:modified>
</cp:coreProperties>
</file>