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kb0gl3vpdzyj" w:id="0"/>
      <w:bookmarkEnd w:id="0"/>
      <w:r w:rsidDel="00000000" w:rsidR="00000000" w:rsidRPr="00000000">
        <w:rPr>
          <w:rtl w:val="0"/>
        </w:rPr>
        <w:t xml:space="preserve">Batch Class in Apex – Salesforce</w:t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Batch Apex class</w:t>
      </w:r>
      <w:r w:rsidDel="00000000" w:rsidR="00000000" w:rsidRPr="00000000">
        <w:rPr>
          <w:rtl w:val="0"/>
        </w:rPr>
        <w:t xml:space="preserve"> is used to process large volumes of records asynchronously in Salesforce. It allows data processing in chunks (or batches), making it more efficient than standard synchronous operations.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s7avle06tw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Key Components of a Batch Apex Class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Batch Apex class in Salesforce must implement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Database.Batchable&lt;T&gt;</w:t>
      </w:r>
      <w:r w:rsidDel="00000000" w:rsidR="00000000" w:rsidRPr="00000000">
        <w:rPr>
          <w:rtl w:val="0"/>
        </w:rPr>
        <w:t xml:space="preserve"> interface, which requires three methods: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Collects the records to be processed.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execute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Processes each batch of records.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finish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Performs any post-processing tasks.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38kjcvsi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Structure of a Batch Class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typical Batch Apex class follows this structure: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apex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 class MyBatchClass implements Database.Batchable&lt;sObject&gt;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global Database.QueryLocator start(Database.BatchableContext BC)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Query records to be processed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Database.getQueryLocator('SELECT Id, Name FROM Account');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global void execute(Database.BatchableContext BC, List&lt;sObject&gt; scope)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Process each batch of records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(Account acc : (List&lt;Account&gt;) scope)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acc.Name = acc.Name + ' - Updated';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update scope;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global void finish(Database.BatchableContext BC)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Perform any post-processing actions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System.debug('Batch Process Completed');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f1n11gez6v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Explanation – Word by Word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9meu2ey1t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Class Declaration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apex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 class MyBatchClass implements Database.Batchable&lt;sObject&gt;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class must be declared as </w:t>
      </w:r>
      <w:r w:rsidDel="00000000" w:rsidR="00000000" w:rsidRPr="00000000">
        <w:rPr>
          <w:b w:val="1"/>
          <w:rtl w:val="0"/>
        </w:rPr>
        <w:t xml:space="preserve">global</w:t>
      </w:r>
      <w:r w:rsidDel="00000000" w:rsidR="00000000" w:rsidRPr="00000000">
        <w:rPr>
          <w:rtl w:val="0"/>
        </w:rPr>
        <w:t xml:space="preserve"> to be accessible across the system.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MyBatchClass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Declares a class named </w:t>
      </w:r>
      <w:r w:rsidDel="00000000" w:rsidR="00000000" w:rsidRPr="00000000">
        <w:rPr>
          <w:b w:val="1"/>
          <w:rtl w:val="0"/>
        </w:rPr>
        <w:t xml:space="preserve">MyBatchClass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implements Database.Batchable&lt;sObject&gt;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class implements the </w:t>
      </w:r>
      <w:r w:rsidDel="00000000" w:rsidR="00000000" w:rsidRPr="00000000">
        <w:rPr>
          <w:b w:val="1"/>
          <w:rtl w:val="0"/>
        </w:rPr>
        <w:t xml:space="preserve">Batchable</w:t>
      </w:r>
      <w:r w:rsidDel="00000000" w:rsidR="00000000" w:rsidRPr="00000000">
        <w:rPr>
          <w:rtl w:val="0"/>
        </w:rPr>
        <w:t xml:space="preserve"> interface, which allows it to run as a batch.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&lt;sObject&gt;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Indicates that this batch class will work with any standard/custom Salesforce object.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lco2gote9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start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apex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 Database.QueryLocator start(Database.BatchableContext BC)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Database.getQueryLocator('SELECT Id, Name FROM Account');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This method must be </w:t>
      </w:r>
      <w:r w:rsidDel="00000000" w:rsidR="00000000" w:rsidRPr="00000000">
        <w:rPr>
          <w:b w:val="1"/>
          <w:rtl w:val="0"/>
        </w:rPr>
        <w:t xml:space="preserve">global</w:t>
      </w:r>
      <w:r w:rsidDel="00000000" w:rsidR="00000000" w:rsidRPr="00000000">
        <w:rPr>
          <w:rtl w:val="0"/>
        </w:rPr>
        <w:t xml:space="preserve"> to be accessible.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Database.QueryLocator start(...)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Returns the records that will be processed in batches.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Database.BatchableContext BC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Provides information about the current batch execution.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Database.getQueryLocator(...)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Uses </w:t>
      </w:r>
      <w:r w:rsidDel="00000000" w:rsidR="00000000" w:rsidRPr="00000000">
        <w:rPr>
          <w:b w:val="1"/>
          <w:rtl w:val="0"/>
        </w:rPr>
        <w:t xml:space="preserve">SOQL Query</w:t>
      </w:r>
      <w:r w:rsidDel="00000000" w:rsidR="00000000" w:rsidRPr="00000000">
        <w:rPr>
          <w:rtl w:val="0"/>
        </w:rPr>
        <w:t xml:space="preserve"> to retrieve records from the database.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1nsbx09z7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execute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apex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 void execute(Database.BatchableContext BC, List&lt;sObject&gt; scope)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(Account acc : (List&lt;Account&gt;) scope)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acc.Name = acc.Name + ' - Updated';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 scope;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 void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This method does </w:t>
      </w:r>
      <w:r w:rsidDel="00000000" w:rsidR="00000000" w:rsidRPr="00000000">
        <w:rPr>
          <w:b w:val="1"/>
          <w:rtl w:val="0"/>
        </w:rPr>
        <w:t xml:space="preserve">not return anything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execute(Database.BatchableContext BC, List&lt;sObject&gt; scope)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Batch context.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 list of records from the query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(Account acc : (List&lt;Account&gt;) scope)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Loops through each batch of records.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acc.Name = acc.Name + ' - Updated'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Modifies each Account's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 scope;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Saves the changes to the database.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g8h0t1igq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finish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apex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 void finish(Database.BatchableContext BC) 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System.debug('Batch Process Completed');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 void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 return value.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finish(Database.BatchableContext BC)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Runs after all batches are processed.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System.debug('Batch Process Completed');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Logs a message indicating completion.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4yd4voras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How to Execute a Batch Class?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To run a batch class, execute the following in </w:t>
      </w:r>
      <w:r w:rsidDel="00000000" w:rsidR="00000000" w:rsidRPr="00000000">
        <w:rPr>
          <w:b w:val="1"/>
          <w:rtl w:val="0"/>
        </w:rPr>
        <w:t xml:space="preserve">Developer Console: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apex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MyBatchClass myBatch = new MyBatchClass();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Database.executeBatch(myBatch, 200);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MyBatchClass()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Creates an instance of the batch class.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Database.executeBatch(myBatch, 200);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Executes the batch.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Specifies the batch size (number of records processed per batch).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6sh7nqa71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Advantages of Batch Apex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Processes </w:t>
      </w:r>
      <w:r w:rsidDel="00000000" w:rsidR="00000000" w:rsidRPr="00000000">
        <w:rPr>
          <w:b w:val="1"/>
          <w:rtl w:val="0"/>
        </w:rPr>
        <w:t xml:space="preserve">large datasets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asynchronously.</w:t>
        <w:br w:type="textWrapping"/>
        <w:t xml:space="preserve">✅ Reduces </w:t>
      </w:r>
      <w:r w:rsidDel="00000000" w:rsidR="00000000" w:rsidRPr="00000000">
        <w:rPr>
          <w:b w:val="1"/>
          <w:rtl w:val="0"/>
        </w:rPr>
        <w:t xml:space="preserve">governor limits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by handling data in chunks.</w:t>
        <w:br w:type="textWrapping"/>
        <w:t xml:space="preserve">✅ Can be scheduled to run </w:t>
      </w:r>
      <w:r w:rsidDel="00000000" w:rsidR="00000000" w:rsidRPr="00000000">
        <w:rPr>
          <w:b w:val="1"/>
          <w:rtl w:val="0"/>
        </w:rPr>
        <w:t xml:space="preserve">at specific times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 is easier since failures only affect specific batches.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0u0vmfknb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Limitations of Batch Apex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Maximum </w:t>
      </w:r>
      <w:r w:rsidDel="00000000" w:rsidR="00000000" w:rsidRPr="00000000">
        <w:rPr>
          <w:b w:val="1"/>
          <w:rtl w:val="0"/>
        </w:rPr>
        <w:t xml:space="preserve">50 million records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can be processed in a single batch.</w:t>
        <w:br w:type="textWrapping"/>
        <w:t xml:space="preserve">❌ Cannot make </w:t>
      </w:r>
      <w:r w:rsidDel="00000000" w:rsidR="00000000" w:rsidRPr="00000000">
        <w:rPr>
          <w:b w:val="1"/>
          <w:rtl w:val="0"/>
        </w:rPr>
        <w:t xml:space="preserve">more than one callout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per execute method.</w:t>
        <w:br w:type="textWrapping"/>
        <w:t xml:space="preserve">❌ Limited to </w:t>
      </w:r>
      <w:r w:rsidDel="00000000" w:rsidR="00000000" w:rsidRPr="00000000">
        <w:rPr>
          <w:b w:val="1"/>
          <w:rtl w:val="0"/>
        </w:rPr>
        <w:t xml:space="preserve">5 batch jobs at a time</w:t>
      </w:r>
      <w:r w:rsidDel="00000000" w:rsidR="00000000" w:rsidRPr="00000000">
        <w:rPr>
          <w:rtl w:val="0"/>
        </w:rPr>
        <w:t xml:space="preserve"> (active and queued).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e0qom31ws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Stateful vs. Stateless in Batch Apex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Batch Apex</w:t>
      </w:r>
      <w:r w:rsidDel="00000000" w:rsidR="00000000" w:rsidRPr="00000000">
        <w:rPr>
          <w:rtl w:val="0"/>
        </w:rPr>
        <w:t xml:space="preserve">, "state" refers to </w:t>
      </w:r>
      <w:r w:rsidDel="00000000" w:rsidR="00000000" w:rsidRPr="00000000">
        <w:rPr>
          <w:b w:val="1"/>
          <w:rtl w:val="0"/>
        </w:rPr>
        <w:t xml:space="preserve">the ability to retain variable values between different batch executions</w:t>
      </w:r>
      <w:r w:rsidDel="00000000" w:rsidR="00000000" w:rsidRPr="00000000">
        <w:rPr>
          <w:rtl w:val="0"/>
        </w:rPr>
        <w:t xml:space="preserve">. This is controlled by implementing either: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Database.Stateful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(Stateful Batch) → Retains state between batches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Stateless Batch (Default) → Does NOT retain state between batches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u5zv7cb3u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1. What is State in Batch Apex?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Apex, each batch execution runs </w:t>
      </w:r>
      <w:r w:rsidDel="00000000" w:rsidR="00000000" w:rsidRPr="00000000">
        <w:rPr>
          <w:b w:val="1"/>
          <w:rtl w:val="0"/>
        </w:rPr>
        <w:t xml:space="preserve">independently</w:t>
      </w:r>
      <w:r w:rsidDel="00000000" w:rsidR="00000000" w:rsidRPr="00000000">
        <w:rPr>
          <w:rtl w:val="0"/>
        </w:rPr>
        <w:t xml:space="preserve"> of the others. By default, instance variables (class-level variables) </w:t>
      </w:r>
      <w:r w:rsidDel="00000000" w:rsidR="00000000" w:rsidRPr="00000000">
        <w:rPr>
          <w:b w:val="1"/>
          <w:rtl w:val="0"/>
        </w:rPr>
        <w:t xml:space="preserve">do not retain their values</w:t>
      </w:r>
      <w:r w:rsidDel="00000000" w:rsidR="00000000" w:rsidRPr="00000000">
        <w:rPr>
          <w:rtl w:val="0"/>
        </w:rPr>
        <w:t xml:space="preserve"> between batch executions. However, if we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Database.Stateful</w:t>
      </w:r>
      <w:r w:rsidDel="00000000" w:rsidR="00000000" w:rsidRPr="00000000">
        <w:rPr>
          <w:rtl w:val="0"/>
        </w:rPr>
        <w:t xml:space="preserve">, those variables will </w:t>
      </w:r>
      <w:r w:rsidDel="00000000" w:rsidR="00000000" w:rsidRPr="00000000">
        <w:rPr>
          <w:b w:val="1"/>
          <w:rtl w:val="0"/>
        </w:rPr>
        <w:t xml:space="preserve">persist across batch executions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suob934l8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Scenario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Suppose you want to calculate the </w:t>
      </w:r>
      <w:r w:rsidDel="00000000" w:rsidR="00000000" w:rsidRPr="00000000">
        <w:rPr>
          <w:b w:val="1"/>
          <w:rtl w:val="0"/>
        </w:rPr>
        <w:t xml:space="preserve">total number of processed records</w:t>
      </w:r>
      <w:r w:rsidDel="00000000" w:rsidR="00000000" w:rsidRPr="00000000">
        <w:rPr>
          <w:rtl w:val="0"/>
        </w:rPr>
        <w:t xml:space="preserve"> across all batches.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Database.Stateful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count resets for each batch.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Database.Stateful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count is retained across batches.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il3c4nzz5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2. Stateless Batch (Default Behavior)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batch class </w:t>
      </w:r>
      <w:r w:rsidDel="00000000" w:rsidR="00000000" w:rsidRPr="00000000">
        <w:rPr>
          <w:b w:val="1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Database.Stateful</w:t>
      </w:r>
      <w:r w:rsidDel="00000000" w:rsidR="00000000" w:rsidRPr="00000000">
        <w:rPr>
          <w:rtl w:val="0"/>
        </w:rPr>
        <w:t xml:space="preserve"> does </w:t>
      </w:r>
      <w:r w:rsidDel="00000000" w:rsidR="00000000" w:rsidRPr="00000000">
        <w:rPr>
          <w:b w:val="1"/>
          <w:rtl w:val="0"/>
        </w:rPr>
        <w:t xml:space="preserve">not retain values</w:t>
      </w:r>
      <w:r w:rsidDel="00000000" w:rsidR="00000000" w:rsidRPr="00000000">
        <w:rPr>
          <w:rtl w:val="0"/>
        </w:rPr>
        <w:t xml:space="preserve"> of instance variables across batch executions.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789ktbj5r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(Stateless Batch)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apex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 class MyStatelessBatch implements Database.Batchable&lt;sObject&gt; {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Integer recordCount = 0;  // This variable resets for every batch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global Database.QueryLocator start(Database.BatchableContext BC) 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Database.getQueryLocator('SELECT Id FROM Account');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global void execute(Database.BatchableContext BC, List&lt;sObject&gt; scope) {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recordCount += scope.size;  // Count records in this batch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System.debug('Current Batch Count: ' + recordCount);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global void finish(Database.BatchableContext BC) {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System.debug('Final Record Count: ' + recordCount);  // Will print 0 or last batch's count only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ur1h5k6n6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Behavior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recordCount</w:t>
      </w:r>
      <w:r w:rsidDel="00000000" w:rsidR="00000000" w:rsidRPr="00000000">
        <w:rPr>
          <w:rtl w:val="0"/>
        </w:rPr>
        <w:t xml:space="preserve"> resets for each batch execution.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the end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finish</w:t>
      </w:r>
      <w:r w:rsidDel="00000000" w:rsidR="00000000" w:rsidRPr="00000000">
        <w:rPr>
          <w:rtl w:val="0"/>
        </w:rPr>
        <w:t xml:space="preserve">), it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give the total processed records.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1w92lryfoc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 Stateful Batch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Database.Stateful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we need to </w:t>
      </w:r>
      <w:r w:rsidDel="00000000" w:rsidR="00000000" w:rsidRPr="00000000">
        <w:rPr>
          <w:b w:val="1"/>
          <w:rtl w:val="0"/>
        </w:rPr>
        <w:t xml:space="preserve">retain values</w:t>
      </w:r>
      <w:r w:rsidDel="00000000" w:rsidR="00000000" w:rsidRPr="00000000">
        <w:rPr>
          <w:rtl w:val="0"/>
        </w:rPr>
        <w:t xml:space="preserve"> between batch executions, we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Database.Stateful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zlh3ngcu3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(Stateful Batch)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 class MyStatefulBatch implements Database.Batchable&lt;sObject&gt;, Database.Stateful {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Integer recordCount = 0;  // This variable will persist across batches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global Database.QueryLocator start(Database.BatchableContext BC) {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Database.getQueryLocator('SELECT Id FROM Account');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global void execute(Database.BatchableContext BC, List&lt;sObject&gt; scope) {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recordCount += scope.size;  // Accumulates across batches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System.debug('Current Batch Count: ' + recordCount);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global void finish(Database.BatchableContext BC) {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System.debug('Final Record Count: ' + recordCount);  // Will print the total count of all batches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z8nxk2wvdz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Behavior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recordCount</w:t>
      </w:r>
      <w:r w:rsidDel="00000000" w:rsidR="00000000" w:rsidRPr="00000000">
        <w:rPr>
          <w:rtl w:val="0"/>
        </w:rPr>
        <w:t xml:space="preserve"> retains values between batches.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the end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finish</w:t>
      </w:r>
      <w:r w:rsidDel="00000000" w:rsidR="00000000" w:rsidRPr="00000000">
        <w:rPr>
          <w:rtl w:val="0"/>
        </w:rPr>
        <w:t xml:space="preserve">), it will show </w:t>
      </w:r>
      <w:r w:rsidDel="00000000" w:rsidR="00000000" w:rsidRPr="00000000">
        <w:rPr>
          <w:b w:val="1"/>
          <w:rtl w:val="0"/>
        </w:rPr>
        <w:t xml:space="preserve">the total processed records across all batches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fqm1ezq305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Key Differences: Stateful vs. Stateless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8.2059282371297"/>
        <w:gridCol w:w="2677.067082683307"/>
        <w:gridCol w:w="4414.726989079563"/>
        <w:tblGridChange w:id="0">
          <w:tblGrid>
            <w:gridCol w:w="2268.2059282371297"/>
            <w:gridCol w:w="2677.067082683307"/>
            <w:gridCol w:w="4414.7269890795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Stateless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Default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Stateful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Database.Stateful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 Retention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No, resets for each batch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Yes, persists across batches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Simple record processing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Accumulating data (e.g., total count, list storage)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Governor Limits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Lower memory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Higher memory usage (stores state)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Faster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Slightly slower due to memory retention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Updating records, deleting records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Counting records, storing aggregate data, logging results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387z5idzer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When to Use Stateful vs. Stateless?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drdohfd2p3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Database.Stateful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When: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You need to </w:t>
      </w:r>
      <w:r w:rsidDel="00000000" w:rsidR="00000000" w:rsidRPr="00000000">
        <w:rPr>
          <w:b w:val="1"/>
          <w:rtl w:val="0"/>
        </w:rPr>
        <w:t xml:space="preserve">store cumulative data</w:t>
      </w:r>
      <w:r w:rsidDel="00000000" w:rsidR="00000000" w:rsidRPr="00000000">
        <w:rPr>
          <w:rtl w:val="0"/>
        </w:rPr>
        <w:t xml:space="preserve"> across batches (e.g., total records processed).</w:t>
        <w:br w:type="textWrapping"/>
        <w:t xml:space="preserve">✔️ You need to </w:t>
      </w:r>
      <w:r w:rsidDel="00000000" w:rsidR="00000000" w:rsidRPr="00000000">
        <w:rPr>
          <w:b w:val="1"/>
          <w:rtl w:val="0"/>
        </w:rPr>
        <w:t xml:space="preserve">maintain an object list</w:t>
      </w:r>
      <w:r w:rsidDel="00000000" w:rsidR="00000000" w:rsidRPr="00000000">
        <w:rPr>
          <w:rtl w:val="0"/>
        </w:rPr>
        <w:t xml:space="preserve"> to perform operations at the end.</w:t>
        <w:br w:type="textWrapping"/>
        <w:t xml:space="preserve">✔️ You want to </w:t>
      </w:r>
      <w:r w:rsidDel="00000000" w:rsidR="00000000" w:rsidRPr="00000000">
        <w:rPr>
          <w:b w:val="1"/>
          <w:rtl w:val="0"/>
        </w:rPr>
        <w:t xml:space="preserve">log data persistently</w:t>
      </w:r>
      <w:r w:rsidDel="00000000" w:rsidR="00000000" w:rsidRPr="00000000">
        <w:rPr>
          <w:rtl w:val="0"/>
        </w:rPr>
        <w:t xml:space="preserve"> across batches.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6qomo5xjpn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Avoid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Database.Stateful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When: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You only perform independent updates on records.</w:t>
        <w:br w:type="textWrapping"/>
        <w:t xml:space="preserve">❌ You need to optimize </w:t>
      </w:r>
      <w:r w:rsidDel="00000000" w:rsidR="00000000" w:rsidRPr="00000000">
        <w:rPr>
          <w:b w:val="1"/>
          <w:rtl w:val="0"/>
        </w:rPr>
        <w:t xml:space="preserve">performance and memory usage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❌ Your use case does </w:t>
      </w:r>
      <w:r w:rsidDel="00000000" w:rsidR="00000000" w:rsidRPr="00000000">
        <w:rPr>
          <w:b w:val="1"/>
          <w:rtl w:val="0"/>
        </w:rPr>
        <w:t xml:space="preserve">not require data retention</w:t>
      </w:r>
      <w:r w:rsidDel="00000000" w:rsidR="00000000" w:rsidRPr="00000000">
        <w:rPr>
          <w:rtl w:val="0"/>
        </w:rPr>
        <w:t xml:space="preserve"> between batches.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1ha0d1w14u0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Batch Apex is </w:t>
      </w: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, meaning instance variables reset after each batch execution.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Database.Stateful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instance variables retain their values across batches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Stateful</w:t>
      </w:r>
      <w:r w:rsidDel="00000000" w:rsidR="00000000" w:rsidRPr="00000000">
        <w:rPr>
          <w:b w:val="1"/>
          <w:rtl w:val="0"/>
        </w:rPr>
        <w:t xml:space="preserve"> only when necessary</w:t>
      </w:r>
      <w:r w:rsidDel="00000000" w:rsidR="00000000" w:rsidRPr="00000000">
        <w:rPr>
          <w:rtl w:val="0"/>
        </w:rPr>
        <w:t xml:space="preserve">, as it increases </w:t>
      </w:r>
      <w:r w:rsidDel="00000000" w:rsidR="00000000" w:rsidRPr="00000000">
        <w:rPr>
          <w:b w:val="1"/>
          <w:rtl w:val="0"/>
        </w:rPr>
        <w:t xml:space="preserve">memory consumption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