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33B91" w:rsidRDefault="00922916" w:rsidP="00951F40">
      <w:pPr>
        <w:jc w:val="center"/>
      </w:pPr>
    </w:p>
    <w:p w:rsidR="00951F40" w:rsidRPr="00833B91" w:rsidRDefault="00951F40" w:rsidP="00951F40">
      <w:pPr>
        <w:jc w:val="center"/>
      </w:pPr>
    </w:p>
    <w:p w:rsidR="00951F40" w:rsidRPr="00833B91" w:rsidRDefault="00951F40" w:rsidP="00951F40">
      <w:pPr>
        <w:jc w:val="center"/>
      </w:pPr>
    </w:p>
    <w:p w:rsidR="00951F40" w:rsidRPr="00833B91" w:rsidRDefault="00951F40" w:rsidP="00951F40">
      <w:pPr>
        <w:jc w:val="center"/>
      </w:pPr>
      <w:r w:rsidRPr="00833B91">
        <w:rPr>
          <w:noProof/>
          <w:lang w:eastAsia="nl-NL"/>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432AFA" w:rsidRDefault="0093218C" w:rsidP="00110A5D">
      <w:pPr>
        <w:pStyle w:val="Titel"/>
        <w:jc w:val="center"/>
        <w:rPr>
          <w:lang w:val="en-US"/>
        </w:rPr>
      </w:pPr>
      <w:r w:rsidRPr="00833B91">
        <w:rPr>
          <w:noProof/>
          <w:lang w:eastAsia="nl-NL"/>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EE77DB">
        <w:rPr>
          <w:lang w:val="en-US"/>
        </w:rPr>
        <w:t>Machin Design</w:t>
      </w:r>
    </w:p>
    <w:p w:rsidR="00EE77DB" w:rsidRDefault="00EE77DB" w:rsidP="00951F40">
      <w:pPr>
        <w:jc w:val="center"/>
        <w:rPr>
          <w:szCs w:val="24"/>
          <w:lang w:val="en-US"/>
        </w:rPr>
      </w:pPr>
      <w:r w:rsidRPr="00432AFA">
        <w:rPr>
          <w:szCs w:val="24"/>
          <w:lang w:val="en-US"/>
        </w:rPr>
        <w:t xml:space="preserve"> </w:t>
      </w:r>
    </w:p>
    <w:p w:rsidR="00951F40" w:rsidRPr="00432AFA" w:rsidRDefault="00EE77DB" w:rsidP="00951F40">
      <w:pPr>
        <w:jc w:val="center"/>
        <w:rPr>
          <w:szCs w:val="24"/>
          <w:lang w:val="en-US"/>
        </w:rPr>
      </w:pPr>
      <w:r>
        <w:rPr>
          <w:szCs w:val="24"/>
          <w:lang w:val="en-US"/>
        </w:rPr>
        <w:t>18-3-2015</w:t>
      </w:r>
    </w:p>
    <w:p w:rsidR="00951F40" w:rsidRPr="00432AFA" w:rsidRDefault="00432AFA" w:rsidP="00951F40">
      <w:pPr>
        <w:jc w:val="center"/>
        <w:rPr>
          <w:szCs w:val="24"/>
          <w:lang w:val="en-US"/>
        </w:rPr>
      </w:pPr>
      <w:r>
        <w:rPr>
          <w:szCs w:val="24"/>
          <w:lang w:val="en-US"/>
        </w:rPr>
        <w:t>2IO70</w:t>
      </w: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rPr>
          <w:szCs w:val="24"/>
          <w:lang w:val="en-US"/>
        </w:rPr>
      </w:pPr>
    </w:p>
    <w:p w:rsidR="00951F40" w:rsidRPr="00432AFA" w:rsidRDefault="00951F40" w:rsidP="00951F40">
      <w:pPr>
        <w:rPr>
          <w:szCs w:val="24"/>
          <w:lang w:val="en-US"/>
        </w:rPr>
      </w:pPr>
    </w:p>
    <w:p w:rsidR="00833B91" w:rsidRPr="00EE77DB" w:rsidRDefault="00833B91" w:rsidP="00EE77DB">
      <w:pPr>
        <w:rPr>
          <w:szCs w:val="24"/>
          <w:lang w:val="en-US"/>
        </w:rPr>
      </w:pPr>
    </w:p>
    <w:p w:rsidR="00EE77DB" w:rsidRDefault="00EE77DB" w:rsidP="00EE77DB">
      <w:r w:rsidRPr="00EE77DB">
        <w:rPr>
          <w:rFonts w:cs="CMR10"/>
          <w:szCs w:val="24"/>
        </w:rPr>
        <w:t xml:space="preserve">The </w:t>
      </w:r>
      <w:proofErr w:type="spellStart"/>
      <w:r w:rsidRPr="00EE77DB">
        <w:rPr>
          <w:rFonts w:cs="CMR10"/>
          <w:szCs w:val="24"/>
        </w:rPr>
        <w:t>purpose</w:t>
      </w:r>
      <w:proofErr w:type="spellEnd"/>
      <w:r w:rsidRPr="00EE77DB">
        <w:rPr>
          <w:rFonts w:cs="CMR10"/>
          <w:szCs w:val="24"/>
        </w:rPr>
        <w:t xml:space="preserve"> of </w:t>
      </w:r>
      <w:proofErr w:type="spellStart"/>
      <w:r w:rsidRPr="00EE77DB">
        <w:rPr>
          <w:rFonts w:cs="CMR10"/>
          <w:szCs w:val="24"/>
        </w:rPr>
        <w:t>this</w:t>
      </w:r>
      <w:proofErr w:type="spellEnd"/>
      <w:r w:rsidRPr="00EE77DB">
        <w:rPr>
          <w:rFonts w:cs="CMR10"/>
          <w:szCs w:val="24"/>
        </w:rPr>
        <w:t xml:space="preserve"> document is </w:t>
      </w:r>
      <w:proofErr w:type="spellStart"/>
      <w:r w:rsidRPr="00EE77DB">
        <w:rPr>
          <w:rFonts w:cs="CMR10"/>
          <w:szCs w:val="24"/>
        </w:rPr>
        <w:t>to</w:t>
      </w:r>
      <w:proofErr w:type="spellEnd"/>
      <w:r w:rsidRPr="00EE77DB">
        <w:rPr>
          <w:rFonts w:cs="CMR10"/>
          <w:szCs w:val="24"/>
        </w:rPr>
        <w:t xml:space="preserve"> present a Java program </w:t>
      </w:r>
      <w:proofErr w:type="spellStart"/>
      <w:r w:rsidRPr="00EE77DB">
        <w:rPr>
          <w:rFonts w:cs="CMR10"/>
          <w:szCs w:val="24"/>
        </w:rPr>
        <w:t>that</w:t>
      </w:r>
      <w:proofErr w:type="spellEnd"/>
      <w:r w:rsidRPr="00EE77DB">
        <w:rPr>
          <w:rFonts w:cs="CMR10"/>
          <w:szCs w:val="24"/>
        </w:rPr>
        <w:t xml:space="preserve"> </w:t>
      </w:r>
      <w:proofErr w:type="spellStart"/>
      <w:r w:rsidRPr="00EE77DB">
        <w:rPr>
          <w:rFonts w:cs="CMR10"/>
          <w:szCs w:val="24"/>
        </w:rPr>
        <w:t>realises</w:t>
      </w:r>
      <w:proofErr w:type="spellEnd"/>
      <w:r w:rsidRPr="00EE77DB">
        <w:rPr>
          <w:rFonts w:cs="CMR10"/>
          <w:szCs w:val="24"/>
        </w:rPr>
        <w:t xml:space="preserve"> the </w:t>
      </w:r>
      <w:proofErr w:type="spellStart"/>
      <w:r w:rsidRPr="00EE77DB">
        <w:rPr>
          <w:rFonts w:cs="CMR10"/>
          <w:szCs w:val="24"/>
        </w:rPr>
        <w:t>functions</w:t>
      </w:r>
      <w:proofErr w:type="spellEnd"/>
      <w:r w:rsidRPr="00EE77DB">
        <w:rPr>
          <w:rFonts w:cs="CMR10"/>
          <w:szCs w:val="24"/>
        </w:rPr>
        <w:t xml:space="preserve"> </w:t>
      </w:r>
      <w:proofErr w:type="spellStart"/>
      <w:r w:rsidRPr="00EE77DB">
        <w:rPr>
          <w:rFonts w:cs="CMR10"/>
          <w:szCs w:val="24"/>
        </w:rPr>
        <w:t>specified</w:t>
      </w:r>
      <w:proofErr w:type="spellEnd"/>
      <w:r w:rsidRPr="00EE77DB">
        <w:rPr>
          <w:rFonts w:cs="CMR10"/>
          <w:szCs w:val="24"/>
        </w:rPr>
        <w:t xml:space="preserve"> in the Software </w:t>
      </w:r>
      <w:proofErr w:type="spellStart"/>
      <w:r w:rsidRPr="00EE77DB">
        <w:rPr>
          <w:rFonts w:cs="CMR10"/>
          <w:szCs w:val="24"/>
        </w:rPr>
        <w:t>Specification</w:t>
      </w:r>
      <w:proofErr w:type="spellEnd"/>
      <w:r w:rsidRPr="00EE77DB">
        <w:rPr>
          <w:rFonts w:cs="CMR10"/>
          <w:szCs w:val="24"/>
        </w:rPr>
        <w:t xml:space="preserve"> document. </w:t>
      </w:r>
      <w:proofErr w:type="spellStart"/>
      <w:r w:rsidRPr="00EE77DB">
        <w:rPr>
          <w:rFonts w:cs="CMR10"/>
          <w:szCs w:val="24"/>
        </w:rPr>
        <w:t>This</w:t>
      </w:r>
      <w:proofErr w:type="spellEnd"/>
      <w:r w:rsidRPr="00EE77DB">
        <w:rPr>
          <w:rFonts w:cs="CMR10"/>
          <w:szCs w:val="24"/>
        </w:rPr>
        <w:t xml:space="preserve"> program is </w:t>
      </w:r>
      <w:proofErr w:type="spellStart"/>
      <w:r w:rsidRPr="00EE77DB">
        <w:rPr>
          <w:rFonts w:cs="CMR10"/>
          <w:szCs w:val="24"/>
        </w:rPr>
        <w:t>an</w:t>
      </w:r>
      <w:proofErr w:type="spellEnd"/>
      <w:r w:rsidRPr="00EE77DB">
        <w:rPr>
          <w:rFonts w:cs="CMR10"/>
          <w:szCs w:val="24"/>
        </w:rPr>
        <w:t xml:space="preserve"> </w:t>
      </w:r>
      <w:proofErr w:type="spellStart"/>
      <w:r w:rsidRPr="00EE77DB">
        <w:rPr>
          <w:rFonts w:cs="CMR10"/>
          <w:szCs w:val="24"/>
        </w:rPr>
        <w:t>intermediate</w:t>
      </w:r>
      <w:proofErr w:type="spellEnd"/>
      <w:r w:rsidRPr="00EE77DB">
        <w:rPr>
          <w:rFonts w:cs="CMR10"/>
          <w:szCs w:val="24"/>
        </w:rPr>
        <w:t xml:space="preserve"> step </w:t>
      </w:r>
      <w:proofErr w:type="spellStart"/>
      <w:r w:rsidRPr="00EE77DB">
        <w:rPr>
          <w:rFonts w:cs="CMR10"/>
          <w:szCs w:val="24"/>
        </w:rPr>
        <w:t>towards</w:t>
      </w:r>
      <w:proofErr w:type="spellEnd"/>
      <w:r w:rsidRPr="00EE77DB">
        <w:rPr>
          <w:rFonts w:cs="CMR10"/>
          <w:szCs w:val="24"/>
        </w:rPr>
        <w:t xml:space="preserve"> </w:t>
      </w:r>
      <w:proofErr w:type="spellStart"/>
      <w:r w:rsidRPr="00EE77DB">
        <w:rPr>
          <w:rFonts w:cs="CMR10"/>
          <w:szCs w:val="24"/>
        </w:rPr>
        <w:t>writing</w:t>
      </w:r>
      <w:proofErr w:type="spellEnd"/>
      <w:r w:rsidRPr="00EE77DB">
        <w:rPr>
          <w:rFonts w:cs="CMR10"/>
          <w:szCs w:val="24"/>
        </w:rPr>
        <w:t xml:space="preserve"> the PP2 code </w:t>
      </w:r>
      <w:proofErr w:type="spellStart"/>
      <w:r w:rsidRPr="00EE77DB">
        <w:rPr>
          <w:rFonts w:cs="CMR10"/>
          <w:szCs w:val="24"/>
        </w:rPr>
        <w:t>that</w:t>
      </w:r>
      <w:proofErr w:type="spellEnd"/>
      <w:r w:rsidRPr="00EE77DB">
        <w:rPr>
          <w:rFonts w:cs="CMR10"/>
          <w:szCs w:val="24"/>
        </w:rPr>
        <w:t xml:space="preserve"> </w:t>
      </w:r>
      <w:proofErr w:type="spellStart"/>
      <w:r w:rsidRPr="00EE77DB">
        <w:rPr>
          <w:rFonts w:cs="CMR10"/>
          <w:szCs w:val="24"/>
        </w:rPr>
        <w:t>controls</w:t>
      </w:r>
      <w:proofErr w:type="spellEnd"/>
      <w:r w:rsidRPr="00EE77DB">
        <w:rPr>
          <w:rFonts w:cs="CMR10"/>
          <w:szCs w:val="24"/>
        </w:rPr>
        <w:t xml:space="preserve"> the </w:t>
      </w:r>
      <w:proofErr w:type="spellStart"/>
      <w:r w:rsidRPr="00EE77DB">
        <w:rPr>
          <w:rFonts w:cs="CMR10"/>
          <w:szCs w:val="24"/>
        </w:rPr>
        <w:t>sorting</w:t>
      </w:r>
      <w:proofErr w:type="spellEnd"/>
      <w:r w:rsidRPr="00EE77DB">
        <w:rPr>
          <w:rFonts w:cs="CMR10"/>
          <w:szCs w:val="24"/>
        </w:rPr>
        <w:t xml:space="preserve"> machine</w:t>
      </w:r>
      <w:r>
        <w:rPr>
          <w:rFonts w:ascii="CMR10" w:hAnsi="CMR10" w:cs="CMR10"/>
          <w:sz w:val="20"/>
          <w:szCs w:val="20"/>
        </w:rPr>
        <w:t>.</w:t>
      </w: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1C4DF2" w:rsidRDefault="001C4DF2" w:rsidP="001C4DF2">
      <w:pPr>
        <w:jc w:val="center"/>
      </w:pPr>
      <w:r>
        <w:t>Version 0.1</w:t>
      </w:r>
    </w:p>
    <w:p w:rsidR="00EE77DB" w:rsidRPr="00EE77DB" w:rsidRDefault="00EE77DB" w:rsidP="00EE77DB">
      <w:pPr>
        <w:pStyle w:val="Textbody"/>
        <w:jc w:val="center"/>
        <w:rPr>
          <w:rFonts w:ascii="Baskerville Old Face" w:hAnsi="Baskerville Old Face"/>
          <w:lang w:val="en-GB"/>
        </w:rPr>
      </w:pPr>
      <w:r w:rsidRPr="00EE77DB">
        <w:rPr>
          <w:rFonts w:ascii="Baskerville Old Face" w:hAnsi="Baskerville Old Face"/>
          <w:lang w:val="en-GB"/>
        </w:rPr>
        <w:t>Group 16</w:t>
      </w:r>
    </w:p>
    <w:p w:rsidR="00EE77DB" w:rsidRPr="00EE77DB" w:rsidRDefault="00EE77DB" w:rsidP="00EE77DB">
      <w:pPr>
        <w:pStyle w:val="Textbody"/>
        <w:jc w:val="center"/>
        <w:rPr>
          <w:rFonts w:ascii="Baskerville Old Face" w:hAnsi="Baskerville Old Face"/>
          <w:lang w:val="en-GB"/>
        </w:rPr>
      </w:pPr>
      <w:r w:rsidRPr="00EE77DB">
        <w:rPr>
          <w:rFonts w:ascii="Baskerville Old Face" w:hAnsi="Baskerville Old Face"/>
          <w:lang w:val="en-GB"/>
        </w:rPr>
        <w:t>Rolf Verschuuren</w:t>
      </w:r>
    </w:p>
    <w:p w:rsidR="00EE77DB" w:rsidRPr="00EE77DB" w:rsidRDefault="00EE77DB" w:rsidP="00EE77DB">
      <w:pPr>
        <w:pStyle w:val="Textbody"/>
        <w:jc w:val="center"/>
        <w:rPr>
          <w:rFonts w:ascii="Baskerville Old Face" w:hAnsi="Baskerville Old Face"/>
          <w:lang w:val="en-GB"/>
        </w:rPr>
      </w:pPr>
      <w:proofErr w:type="spellStart"/>
      <w:r w:rsidRPr="00EE77DB">
        <w:rPr>
          <w:rFonts w:ascii="Baskerville Old Face" w:hAnsi="Baskerville Old Face"/>
          <w:lang w:val="en-GB"/>
        </w:rPr>
        <w:t>Wigger</w:t>
      </w:r>
      <w:proofErr w:type="spellEnd"/>
      <w:r w:rsidRPr="00EE77DB">
        <w:rPr>
          <w:rFonts w:ascii="Baskerville Old Face" w:hAnsi="Baskerville Old Face"/>
          <w:lang w:val="en-GB"/>
        </w:rPr>
        <w:t xml:space="preserve"> Boelens</w:t>
      </w:r>
    </w:p>
    <w:p w:rsidR="00EE77DB" w:rsidRPr="00EE77DB" w:rsidRDefault="00EE77DB" w:rsidP="00EE77DB">
      <w:pPr>
        <w:pStyle w:val="Textbody"/>
        <w:jc w:val="center"/>
        <w:rPr>
          <w:rFonts w:ascii="Baskerville Old Face" w:hAnsi="Baskerville Old Face"/>
          <w:lang w:val="en-GB"/>
        </w:rPr>
      </w:pPr>
      <w:r w:rsidRPr="00EE77DB">
        <w:rPr>
          <w:rFonts w:ascii="Baskerville Old Face" w:hAnsi="Baskerville Old Face"/>
          <w:lang w:val="en-GB"/>
        </w:rPr>
        <w:t>Stefan van den Berg</w:t>
      </w:r>
    </w:p>
    <w:p w:rsidR="00EE77DB" w:rsidRPr="00EE77DB" w:rsidRDefault="00EE77DB" w:rsidP="00EE77DB">
      <w:pPr>
        <w:pStyle w:val="Textbody"/>
        <w:jc w:val="center"/>
        <w:rPr>
          <w:rFonts w:ascii="Baskerville Old Face" w:hAnsi="Baskerville Old Face"/>
          <w:lang w:val="en-GB"/>
        </w:rPr>
      </w:pPr>
      <w:proofErr w:type="spellStart"/>
      <w:r w:rsidRPr="00EE77DB">
        <w:rPr>
          <w:rFonts w:ascii="Baskerville Old Face" w:hAnsi="Baskerville Old Face"/>
          <w:lang w:val="en-GB"/>
        </w:rPr>
        <w:t>Dat</w:t>
      </w:r>
      <w:proofErr w:type="spellEnd"/>
      <w:r w:rsidRPr="00EE77DB">
        <w:rPr>
          <w:rFonts w:ascii="Baskerville Old Face" w:hAnsi="Baskerville Old Face"/>
          <w:lang w:val="en-GB"/>
        </w:rPr>
        <w:t xml:space="preserve"> Phung</w:t>
      </w:r>
    </w:p>
    <w:p w:rsidR="00EE77DB" w:rsidRPr="00EE77DB" w:rsidRDefault="00EE77DB" w:rsidP="00EE77DB">
      <w:pPr>
        <w:pStyle w:val="Textbody"/>
        <w:jc w:val="center"/>
        <w:rPr>
          <w:rFonts w:ascii="Baskerville Old Face" w:hAnsi="Baskerville Old Face"/>
          <w:lang w:val="en-GB"/>
        </w:rPr>
      </w:pPr>
      <w:r w:rsidRPr="00EE77DB">
        <w:rPr>
          <w:rFonts w:ascii="Baskerville Old Face" w:hAnsi="Baskerville Old Face"/>
          <w:lang w:val="en-GB"/>
        </w:rPr>
        <w:t>Maarten Keet</w:t>
      </w:r>
    </w:p>
    <w:p w:rsidR="001C4DF2" w:rsidRDefault="00EE77DB" w:rsidP="001C4DF2">
      <w:pPr>
        <w:pStyle w:val="Textbody"/>
        <w:jc w:val="center"/>
        <w:rPr>
          <w:rFonts w:ascii="Baskerville Old Face" w:hAnsi="Baskerville Old Face"/>
          <w:lang w:val="en-GB"/>
        </w:rPr>
      </w:pPr>
      <w:r w:rsidRPr="00EE77DB">
        <w:rPr>
          <w:rFonts w:ascii="Baskerville Old Face" w:hAnsi="Baskerville Old Face"/>
          <w:lang w:val="en-GB"/>
        </w:rPr>
        <w:t>Tudor Petrescu</w:t>
      </w:r>
    </w:p>
    <w:p w:rsidR="001C4DF2" w:rsidRDefault="001C4DF2" w:rsidP="001C4DF2">
      <w:pPr>
        <w:pStyle w:val="Textbody"/>
        <w:jc w:val="center"/>
        <w:rPr>
          <w:rFonts w:ascii="Baskerville Old Face" w:hAnsi="Baskerville Old Face"/>
          <w:lang w:val="en-GB"/>
        </w:rPr>
      </w:pPr>
    </w:p>
    <w:sdt>
      <w:sdtPr>
        <w:rPr>
          <w:rFonts w:ascii="Baskerville Old Face" w:eastAsiaTheme="minorHAnsi" w:hAnsi="Baskerville Old Face" w:cstheme="minorBidi"/>
          <w:b/>
          <w:szCs w:val="22"/>
          <w:lang w:eastAsia="en-US"/>
        </w:rPr>
        <w:id w:val="-1965498054"/>
        <w:docPartObj>
          <w:docPartGallery w:val="Table of Contents"/>
          <w:docPartUnique/>
        </w:docPartObj>
      </w:sdtPr>
      <w:sdtEndPr>
        <w:rPr>
          <w:b w:val="0"/>
          <w:bCs/>
          <w:kern w:val="0"/>
          <w:lang w:val="nl-NL" w:bidi="ar-SA"/>
        </w:rPr>
      </w:sdtEndPr>
      <w:sdtContent>
        <w:p w:rsidR="0093218C" w:rsidRPr="001C4DF2" w:rsidRDefault="0093218C" w:rsidP="001C4DF2">
          <w:pPr>
            <w:pStyle w:val="Textbody"/>
            <w:rPr>
              <w:rFonts w:ascii="Baskerville Old Face" w:hAnsi="Baskerville Old Face"/>
              <w:b/>
              <w:sz w:val="30"/>
              <w:szCs w:val="30"/>
              <w:lang w:val="en-GB"/>
            </w:rPr>
          </w:pPr>
          <w:r w:rsidRPr="001C4DF2">
            <w:rPr>
              <w:rFonts w:ascii="Baskerville Old Face" w:hAnsi="Baskerville Old Face"/>
              <w:b/>
              <w:color w:val="000000" w:themeColor="text1"/>
              <w:sz w:val="30"/>
              <w:szCs w:val="30"/>
            </w:rPr>
            <w:t>Contents</w:t>
          </w:r>
        </w:p>
        <w:p w:rsidR="001C4DF2" w:rsidRDefault="0093218C">
          <w:pPr>
            <w:pStyle w:val="Inhopg1"/>
            <w:tabs>
              <w:tab w:val="right" w:leader="dot" w:pos="9016"/>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414452220" w:history="1">
            <w:r w:rsidR="001C4DF2" w:rsidRPr="00F57FF7">
              <w:rPr>
                <w:rStyle w:val="Hyperlink"/>
                <w:noProof/>
                <w:lang w:val="en-GB"/>
              </w:rPr>
              <w:t>Coding Standards</w:t>
            </w:r>
            <w:r w:rsidR="001C4DF2">
              <w:rPr>
                <w:noProof/>
                <w:webHidden/>
              </w:rPr>
              <w:tab/>
            </w:r>
            <w:r w:rsidR="001C4DF2">
              <w:rPr>
                <w:noProof/>
                <w:webHidden/>
              </w:rPr>
              <w:fldChar w:fldCharType="begin"/>
            </w:r>
            <w:r w:rsidR="001C4DF2">
              <w:rPr>
                <w:noProof/>
                <w:webHidden/>
              </w:rPr>
              <w:instrText xml:space="preserve"> PAGEREF _Toc414452220 \h </w:instrText>
            </w:r>
            <w:r w:rsidR="001C4DF2">
              <w:rPr>
                <w:noProof/>
                <w:webHidden/>
              </w:rPr>
            </w:r>
            <w:r w:rsidR="001C4DF2">
              <w:rPr>
                <w:noProof/>
                <w:webHidden/>
              </w:rPr>
              <w:fldChar w:fldCharType="separate"/>
            </w:r>
            <w:r w:rsidR="001C4DF2">
              <w:rPr>
                <w:noProof/>
                <w:webHidden/>
              </w:rPr>
              <w:t>3</w:t>
            </w:r>
            <w:r w:rsidR="001C4DF2">
              <w:rPr>
                <w:noProof/>
                <w:webHidden/>
              </w:rPr>
              <w:fldChar w:fldCharType="end"/>
            </w:r>
          </w:hyperlink>
        </w:p>
        <w:p w:rsidR="001C4DF2" w:rsidRDefault="001C4DF2">
          <w:pPr>
            <w:pStyle w:val="Inhopg2"/>
            <w:tabs>
              <w:tab w:val="right" w:leader="dot" w:pos="9016"/>
            </w:tabs>
            <w:rPr>
              <w:rFonts w:asciiTheme="minorHAnsi" w:eastAsiaTheme="minorEastAsia" w:hAnsiTheme="minorHAnsi"/>
              <w:noProof/>
              <w:sz w:val="22"/>
              <w:lang w:eastAsia="nl-NL"/>
            </w:rPr>
          </w:pPr>
          <w:hyperlink w:anchor="_Toc414452221" w:history="1">
            <w:r w:rsidRPr="00F57FF7">
              <w:rPr>
                <w:rStyle w:val="Hyperlink"/>
                <w:noProof/>
                <w:lang w:val="en-GB"/>
              </w:rPr>
              <w:t>Translating to pseudo java:</w:t>
            </w:r>
            <w:r>
              <w:rPr>
                <w:noProof/>
                <w:webHidden/>
              </w:rPr>
              <w:tab/>
            </w:r>
            <w:r>
              <w:rPr>
                <w:noProof/>
                <w:webHidden/>
              </w:rPr>
              <w:fldChar w:fldCharType="begin"/>
            </w:r>
            <w:r>
              <w:rPr>
                <w:noProof/>
                <w:webHidden/>
              </w:rPr>
              <w:instrText xml:space="preserve"> PAGEREF _Toc414452221 \h </w:instrText>
            </w:r>
            <w:r>
              <w:rPr>
                <w:noProof/>
                <w:webHidden/>
              </w:rPr>
            </w:r>
            <w:r>
              <w:rPr>
                <w:noProof/>
                <w:webHidden/>
              </w:rPr>
              <w:fldChar w:fldCharType="separate"/>
            </w:r>
            <w:r>
              <w:rPr>
                <w:noProof/>
                <w:webHidden/>
              </w:rPr>
              <w:t>3</w:t>
            </w:r>
            <w:r>
              <w:rPr>
                <w:noProof/>
                <w:webHidden/>
              </w:rPr>
              <w:fldChar w:fldCharType="end"/>
            </w:r>
          </w:hyperlink>
        </w:p>
        <w:p w:rsidR="001C4DF2" w:rsidRDefault="001C4DF2">
          <w:pPr>
            <w:pStyle w:val="Inhopg1"/>
            <w:tabs>
              <w:tab w:val="right" w:leader="dot" w:pos="9016"/>
            </w:tabs>
            <w:rPr>
              <w:rFonts w:asciiTheme="minorHAnsi" w:eastAsiaTheme="minorEastAsia" w:hAnsiTheme="minorHAnsi"/>
              <w:noProof/>
              <w:sz w:val="22"/>
              <w:lang w:eastAsia="nl-NL"/>
            </w:rPr>
          </w:pPr>
          <w:hyperlink w:anchor="_Toc414452222" w:history="1">
            <w:r w:rsidRPr="00F57FF7">
              <w:rPr>
                <w:rStyle w:val="Hyperlink"/>
                <w:noProof/>
                <w:lang w:val="en-GB"/>
              </w:rPr>
              <w:t>Validation of java to transition table</w:t>
            </w:r>
            <w:r>
              <w:rPr>
                <w:noProof/>
                <w:webHidden/>
              </w:rPr>
              <w:tab/>
            </w:r>
            <w:r>
              <w:rPr>
                <w:noProof/>
                <w:webHidden/>
              </w:rPr>
              <w:fldChar w:fldCharType="begin"/>
            </w:r>
            <w:r>
              <w:rPr>
                <w:noProof/>
                <w:webHidden/>
              </w:rPr>
              <w:instrText xml:space="preserve"> PAGEREF _Toc414452222 \h </w:instrText>
            </w:r>
            <w:r>
              <w:rPr>
                <w:noProof/>
                <w:webHidden/>
              </w:rPr>
            </w:r>
            <w:r>
              <w:rPr>
                <w:noProof/>
                <w:webHidden/>
              </w:rPr>
              <w:fldChar w:fldCharType="separate"/>
            </w:r>
            <w:r>
              <w:rPr>
                <w:noProof/>
                <w:webHidden/>
              </w:rPr>
              <w:t>4</w:t>
            </w:r>
            <w:r>
              <w:rPr>
                <w:noProof/>
                <w:webHidden/>
              </w:rPr>
              <w:fldChar w:fldCharType="end"/>
            </w:r>
          </w:hyperlink>
        </w:p>
        <w:p w:rsidR="001C4DF2" w:rsidRDefault="001C4DF2">
          <w:pPr>
            <w:pStyle w:val="Inhopg1"/>
            <w:tabs>
              <w:tab w:val="right" w:leader="dot" w:pos="9016"/>
            </w:tabs>
            <w:rPr>
              <w:rFonts w:asciiTheme="minorHAnsi" w:eastAsiaTheme="minorEastAsia" w:hAnsiTheme="minorHAnsi"/>
              <w:noProof/>
              <w:sz w:val="22"/>
              <w:lang w:eastAsia="nl-NL"/>
            </w:rPr>
          </w:pPr>
          <w:hyperlink w:anchor="_Toc414452223" w:history="1">
            <w:r w:rsidRPr="00F57FF7">
              <w:rPr>
                <w:rStyle w:val="Hyperlink"/>
                <w:noProof/>
                <w:lang w:val="en-GB"/>
              </w:rPr>
              <w:t>Validation of timerManage</w:t>
            </w:r>
            <w:r>
              <w:rPr>
                <w:noProof/>
                <w:webHidden/>
              </w:rPr>
              <w:tab/>
            </w:r>
            <w:r>
              <w:rPr>
                <w:noProof/>
                <w:webHidden/>
              </w:rPr>
              <w:fldChar w:fldCharType="begin"/>
            </w:r>
            <w:r>
              <w:rPr>
                <w:noProof/>
                <w:webHidden/>
              </w:rPr>
              <w:instrText xml:space="preserve"> PAGEREF _Toc414452223 \h </w:instrText>
            </w:r>
            <w:r>
              <w:rPr>
                <w:noProof/>
                <w:webHidden/>
              </w:rPr>
            </w:r>
            <w:r>
              <w:rPr>
                <w:noProof/>
                <w:webHidden/>
              </w:rPr>
              <w:fldChar w:fldCharType="separate"/>
            </w:r>
            <w:r>
              <w:rPr>
                <w:noProof/>
                <w:webHidden/>
              </w:rPr>
              <w:t>4</w:t>
            </w:r>
            <w:r>
              <w:rPr>
                <w:noProof/>
                <w:webHidden/>
              </w:rPr>
              <w:fldChar w:fldCharType="end"/>
            </w:r>
          </w:hyperlink>
        </w:p>
        <w:p w:rsidR="0093218C" w:rsidRDefault="0093218C">
          <w:r>
            <w:fldChar w:fldCharType="end"/>
          </w:r>
        </w:p>
      </w:sdtContent>
    </w:sdt>
    <w:p w:rsidR="0093218C" w:rsidRDefault="0093218C">
      <w:r>
        <w:br w:type="page"/>
      </w:r>
    </w:p>
    <w:p w:rsidR="0093218C" w:rsidRPr="00EE77DB" w:rsidRDefault="0093218C">
      <w:pPr>
        <w:pStyle w:val="Inhopg1"/>
        <w:tabs>
          <w:tab w:val="right" w:pos="9016"/>
        </w:tabs>
        <w:rPr>
          <w:noProof/>
          <w:lang w:val="en-GB"/>
        </w:rPr>
      </w:pPr>
      <w:r w:rsidRPr="00EE77DB">
        <w:rPr>
          <w:lang w:val="en-GB"/>
        </w:rPr>
        <w:lastRenderedPageBreak/>
        <w:fldChar w:fldCharType="begin"/>
      </w:r>
      <w:r w:rsidRPr="00EE77DB">
        <w:rPr>
          <w:lang w:val="en-GB"/>
        </w:rPr>
        <w:instrText xml:space="preserve"> TOC \o "1-3" \h \z \u </w:instrText>
      </w:r>
      <w:r w:rsidRPr="00EE77DB">
        <w:rPr>
          <w:lang w:val="en-GB"/>
        </w:rPr>
        <w:fldChar w:fldCharType="separate"/>
      </w:r>
    </w:p>
    <w:p w:rsidR="00EE77DB" w:rsidRDefault="0093218C" w:rsidP="00EE77DB">
      <w:pPr>
        <w:pStyle w:val="Kop1"/>
        <w:rPr>
          <w:lang w:val="en-GB"/>
        </w:rPr>
      </w:pPr>
      <w:r w:rsidRPr="00EE77DB">
        <w:rPr>
          <w:lang w:val="en-GB"/>
        </w:rPr>
        <w:fldChar w:fldCharType="end"/>
      </w:r>
      <w:r w:rsidR="00EE77DB" w:rsidRPr="00EE77DB">
        <w:rPr>
          <w:lang w:val="en-GB"/>
        </w:rPr>
        <w:t xml:space="preserve"> </w:t>
      </w:r>
      <w:bookmarkStart w:id="0" w:name="_Toc414452220"/>
      <w:r w:rsidR="00EE77DB" w:rsidRPr="00EE77DB">
        <w:rPr>
          <w:lang w:val="en-GB"/>
        </w:rPr>
        <w:t>Coding Standards</w:t>
      </w:r>
      <w:bookmarkEnd w:id="0"/>
    </w:p>
    <w:p w:rsidR="001512A6" w:rsidRPr="001512A6" w:rsidRDefault="001512A6" w:rsidP="001512A6">
      <w:pPr>
        <w:rPr>
          <w:lang w:val="en-GB"/>
        </w:rPr>
      </w:pPr>
    </w:p>
    <w:p w:rsidR="00EE77DB" w:rsidRPr="00EE77DB" w:rsidRDefault="00EE77DB" w:rsidP="00EE77DB">
      <w:pPr>
        <w:spacing w:line="240" w:lineRule="auto"/>
        <w:rPr>
          <w:rStyle w:val="Hyperlink"/>
          <w:lang w:val="en-GB"/>
        </w:rPr>
      </w:pPr>
      <w:r w:rsidRPr="00EE77DB">
        <w:rPr>
          <w:lang w:val="en-GB"/>
        </w:rPr>
        <w:t xml:space="preserve">The java pseudo code follows the Google Java Style. </w:t>
      </w:r>
      <w:r w:rsidRPr="00EE77DB">
        <w:rPr>
          <w:lang w:val="en-GB"/>
        </w:rPr>
        <w:br/>
        <w:t>Source to Google Java Style:</w:t>
      </w:r>
      <w:hyperlink r:id="rId7" w:history="1">
        <w:r w:rsidRPr="00EE77DB">
          <w:rPr>
            <w:rStyle w:val="Hyperlink"/>
            <w:lang w:val="en-GB"/>
          </w:rPr>
          <w:t>https://google-styleguide.googlecode.com/svn/trun</w:t>
        </w:r>
        <w:r w:rsidRPr="00EE77DB">
          <w:rPr>
            <w:rStyle w:val="Hyperlink"/>
            <w:lang w:val="en-GB"/>
          </w:rPr>
          <w:t>k</w:t>
        </w:r>
        <w:r w:rsidRPr="00EE77DB">
          <w:rPr>
            <w:rStyle w:val="Hyperlink"/>
            <w:lang w:val="en-GB"/>
          </w:rPr>
          <w:t>/javaguide.html</w:t>
        </w:r>
      </w:hyperlink>
    </w:p>
    <w:p w:rsidR="00EE77DB" w:rsidRPr="00EE77DB" w:rsidRDefault="00EE77DB" w:rsidP="00EE77DB">
      <w:pPr>
        <w:pStyle w:val="Kop2"/>
        <w:rPr>
          <w:lang w:val="en-GB"/>
        </w:rPr>
      </w:pPr>
      <w:bookmarkStart w:id="1" w:name="_Toc414452221"/>
      <w:r w:rsidRPr="00EE77DB">
        <w:rPr>
          <w:lang w:val="en-GB"/>
        </w:rPr>
        <w:t>Translating to pseudo java:</w:t>
      </w:r>
      <w:bookmarkEnd w:id="1"/>
    </w:p>
    <w:p w:rsidR="00EE77DB" w:rsidRPr="00EE77DB" w:rsidRDefault="00EE77DB" w:rsidP="00EE77DB">
      <w:pPr>
        <w:rPr>
          <w:lang w:val="en-GB"/>
        </w:rPr>
      </w:pPr>
      <w:r w:rsidRPr="00EE77DB">
        <w:rPr>
          <w:lang w:val="en-GB"/>
        </w:rPr>
        <w:t xml:space="preserve">The java program starts by declaring the output variables. The names of the output variables will keep their original name, without spaces, in a </w:t>
      </w:r>
      <w:proofErr w:type="spellStart"/>
      <w:r w:rsidRPr="00EE77DB">
        <w:rPr>
          <w:lang w:val="en-GB"/>
        </w:rPr>
        <w:t>camelCase</w:t>
      </w:r>
      <w:proofErr w:type="spellEnd"/>
      <w:r w:rsidRPr="00EE77DB">
        <w:rPr>
          <w:lang w:val="en-GB"/>
        </w:rPr>
        <w:t xml:space="preserve"> form. The variable type will be determined from the Output table.</w:t>
      </w:r>
    </w:p>
    <w:p w:rsidR="00EE77DB" w:rsidRPr="00EE77DB" w:rsidRDefault="00EE77DB" w:rsidP="00EE77DB">
      <w:pPr>
        <w:rPr>
          <w:lang w:val="en-GB"/>
        </w:rPr>
      </w:pPr>
      <w:r w:rsidRPr="00EE77DB">
        <w:rPr>
          <w:lang w:val="en-GB"/>
        </w:rPr>
        <w:t>The inputs follow the same pattern.</w:t>
      </w:r>
    </w:p>
    <w:p w:rsidR="00EE77DB" w:rsidRPr="00EE77DB" w:rsidRDefault="00EE77DB" w:rsidP="00EE77DB">
      <w:pPr>
        <w:rPr>
          <w:lang w:val="en-GB"/>
        </w:rPr>
      </w:pPr>
      <w:r w:rsidRPr="00EE77DB">
        <w:rPr>
          <w:lang w:val="en-GB"/>
        </w:rPr>
        <w:t xml:space="preserve">Every states is represented as a function, keeping their name in the </w:t>
      </w:r>
      <w:proofErr w:type="spellStart"/>
      <w:r w:rsidRPr="00EE77DB">
        <w:rPr>
          <w:lang w:val="en-GB"/>
        </w:rPr>
        <w:t>camelCase</w:t>
      </w:r>
      <w:proofErr w:type="spellEnd"/>
      <w:r w:rsidRPr="00EE77DB">
        <w:rPr>
          <w:lang w:val="en-GB"/>
        </w:rPr>
        <w:t xml:space="preserve"> fashion, they will be all void functions due to the fact that they do not return anything.</w:t>
      </w:r>
    </w:p>
    <w:p w:rsidR="00EE77DB" w:rsidRPr="00EE77DB" w:rsidRDefault="00EE77DB" w:rsidP="00EE77DB">
      <w:pPr>
        <w:rPr>
          <w:lang w:val="en-GB"/>
        </w:rPr>
      </w:pPr>
      <w:r w:rsidRPr="00EE77DB">
        <w:rPr>
          <w:lang w:val="en-GB"/>
        </w:rPr>
        <w:t>Every state function will run preconditions if any, then check for specific input values using</w:t>
      </w:r>
      <w:r w:rsidRPr="00EE77DB">
        <w:rPr>
          <w:b/>
          <w:i/>
          <w:lang w:val="en-GB"/>
        </w:rPr>
        <w:t xml:space="preserve"> if</w:t>
      </w:r>
      <w:r w:rsidRPr="00EE77DB">
        <w:rPr>
          <w:lang w:val="en-GB"/>
        </w:rPr>
        <w:t xml:space="preserve"> statements, if an </w:t>
      </w:r>
      <w:r w:rsidRPr="00EE77DB">
        <w:rPr>
          <w:b/>
          <w:i/>
          <w:lang w:val="en-GB"/>
        </w:rPr>
        <w:t xml:space="preserve">if </w:t>
      </w:r>
      <w:r w:rsidRPr="00EE77DB">
        <w:rPr>
          <w:lang w:val="en-GB"/>
        </w:rPr>
        <w:t>statement is satisfied, there will be changes to the output values to match the next states output values, also the display is set to output the next states number, and then the next state function is called according to the state transition diagram, if no</w:t>
      </w:r>
      <w:r w:rsidRPr="00EE77DB">
        <w:rPr>
          <w:b/>
          <w:i/>
          <w:lang w:val="en-GB"/>
        </w:rPr>
        <w:t xml:space="preserve"> if</w:t>
      </w:r>
      <w:r w:rsidRPr="00EE77DB">
        <w:rPr>
          <w:lang w:val="en-GB"/>
        </w:rPr>
        <w:t xml:space="preserve">  statement is satisfied the current function is recalled.</w:t>
      </w:r>
    </w:p>
    <w:p w:rsidR="00EE77DB" w:rsidRPr="00EE77DB" w:rsidRDefault="00EE77DB" w:rsidP="00EE77DB">
      <w:pPr>
        <w:rPr>
          <w:lang w:val="en-GB"/>
        </w:rPr>
      </w:pPr>
      <w:r w:rsidRPr="00EE77DB">
        <w:rPr>
          <w:lang w:val="en-GB"/>
        </w:rPr>
        <w:t xml:space="preserve">The program is always looping, consequence of no deadlocks in the state machine as proven by the </w:t>
      </w:r>
      <w:proofErr w:type="spellStart"/>
      <w:r w:rsidRPr="00EE77DB">
        <w:rPr>
          <w:lang w:val="en-GB"/>
        </w:rPr>
        <w:t>uppaal</w:t>
      </w:r>
      <w:proofErr w:type="spellEnd"/>
      <w:r w:rsidRPr="00EE77DB">
        <w:rPr>
          <w:lang w:val="en-GB"/>
        </w:rPr>
        <w:t xml:space="preserve"> model test.</w:t>
      </w:r>
    </w:p>
    <w:p w:rsidR="00EE77DB" w:rsidRPr="00EE77DB" w:rsidRDefault="00EE77DB" w:rsidP="00EE77DB">
      <w:pPr>
        <w:rPr>
          <w:lang w:val="en-GB"/>
        </w:rPr>
      </w:pPr>
      <w:r w:rsidRPr="00EE77DB">
        <w:rPr>
          <w:lang w:val="en-GB"/>
        </w:rPr>
        <w:t xml:space="preserve">Example: Initial -&gt; </w:t>
      </w:r>
      <w:proofErr w:type="spellStart"/>
      <w:r w:rsidRPr="00EE77DB">
        <w:rPr>
          <w:lang w:val="en-GB"/>
        </w:rPr>
        <w:t>Calibrate_Sensor</w:t>
      </w:r>
      <w:proofErr w:type="spellEnd"/>
    </w:p>
    <w:p w:rsidR="00EE77DB" w:rsidRPr="00EE77DB" w:rsidRDefault="00EE77DB" w:rsidP="00EE77DB">
      <w:pPr>
        <w:rPr>
          <w:lang w:val="en-GB"/>
        </w:rPr>
      </w:pPr>
      <w:r w:rsidRPr="00EE77DB">
        <w:rPr>
          <w:lang w:val="en-GB"/>
        </w:rPr>
        <w:t xml:space="preserve">So in this example the function initial is currently running, there are no preconditions to be checked, if the inputs have the desired value, in our case we check if the push button is pressed by the sorter, if so we will have the sorter moved down by activating the sorter motor via having the Hbridge0 variable set to 1. After this we set the display to showcase the number 2 then call </w:t>
      </w:r>
      <w:proofErr w:type="spellStart"/>
      <w:r w:rsidRPr="00EE77DB">
        <w:rPr>
          <w:lang w:val="en-GB"/>
        </w:rPr>
        <w:t>calibrateSensor</w:t>
      </w:r>
      <w:proofErr w:type="spellEnd"/>
      <w:r w:rsidRPr="00EE77DB">
        <w:rPr>
          <w:lang w:val="en-GB"/>
        </w:rPr>
        <w:t xml:space="preserve"> function and if the </w:t>
      </w:r>
      <w:r w:rsidRPr="00EE77DB">
        <w:rPr>
          <w:b/>
          <w:i/>
          <w:lang w:val="en-GB"/>
        </w:rPr>
        <w:t>if</w:t>
      </w:r>
      <w:r w:rsidRPr="00EE77DB">
        <w:rPr>
          <w:lang w:val="en-GB"/>
        </w:rPr>
        <w:t xml:space="preserve">  statement wasn’t satisfied we recall initial entering a loop.</w:t>
      </w:r>
    </w:p>
    <w:p w:rsidR="00E65536" w:rsidRPr="00110A5D" w:rsidRDefault="00E65536" w:rsidP="00EE77DB">
      <w:pPr>
        <w:pStyle w:val="Kop1"/>
        <w:rPr>
          <w:szCs w:val="24"/>
        </w:rPr>
      </w:pPr>
    </w:p>
    <w:p w:rsidR="00EE77DB" w:rsidRDefault="00EE77DB">
      <w:pPr>
        <w:rPr>
          <w:szCs w:val="24"/>
        </w:rPr>
      </w:pPr>
      <w:r>
        <w:rPr>
          <w:szCs w:val="24"/>
        </w:rPr>
        <w:br w:type="page"/>
      </w:r>
    </w:p>
    <w:p w:rsidR="00E65536" w:rsidRDefault="00EE77DB" w:rsidP="00EE77DB">
      <w:pPr>
        <w:pStyle w:val="Kop1"/>
        <w:rPr>
          <w:lang w:val="en-GB"/>
        </w:rPr>
      </w:pPr>
      <w:bookmarkStart w:id="2" w:name="_Toc414452222"/>
      <w:r w:rsidRPr="00EE77DB">
        <w:rPr>
          <w:lang w:val="en-GB"/>
        </w:rPr>
        <w:lastRenderedPageBreak/>
        <w:t>Validation of java to transition table</w:t>
      </w:r>
      <w:bookmarkEnd w:id="2"/>
    </w:p>
    <w:p w:rsidR="00EE77DB" w:rsidRPr="00EE77DB" w:rsidRDefault="00EE77DB" w:rsidP="00EE77DB">
      <w:pPr>
        <w:rPr>
          <w:lang w:val="en-GB"/>
        </w:rPr>
      </w:pPr>
    </w:p>
    <w:p w:rsidR="00EE77DB" w:rsidRPr="00EE77DB" w:rsidRDefault="00EE77DB" w:rsidP="00EE77DB">
      <w:pPr>
        <w:rPr>
          <w:lang w:val="en-GB"/>
        </w:rPr>
      </w:pPr>
      <w:r w:rsidRPr="00EE77DB">
        <w:rPr>
          <w:lang w:val="en-GB"/>
        </w:rPr>
        <w:t xml:space="preserve">Every state is represented by a function. The if statements in that function are the transitions which can occur from that state. The timer interrupt and the abort transitions are not represented as if statements, because interrupts go to a separate state(function). In those if statements the values that have to change are changed. The display will also be updated to the correct number of the state. The function </w:t>
      </w:r>
      <w:proofErr w:type="spellStart"/>
      <w:r w:rsidRPr="00EE77DB">
        <w:rPr>
          <w:lang w:val="en-GB"/>
        </w:rPr>
        <w:t>time</w:t>
      </w:r>
      <w:r w:rsidR="001C4DF2">
        <w:rPr>
          <w:lang w:val="en-GB"/>
        </w:rPr>
        <w:t>rManage</w:t>
      </w:r>
      <w:proofErr w:type="spellEnd"/>
      <w:r w:rsidRPr="00EE77DB">
        <w:rPr>
          <w:lang w:val="en-GB"/>
        </w:rPr>
        <w:t xml:space="preserve"> is called in each state. Because with that function we make sure that the all outputs have the correct voltage. </w:t>
      </w:r>
    </w:p>
    <w:p w:rsidR="00EE77DB" w:rsidRDefault="00EE77DB" w:rsidP="00EE77DB">
      <w:pPr>
        <w:rPr>
          <w:lang w:val="en-GB"/>
        </w:rPr>
      </w:pPr>
      <w:r w:rsidRPr="00EE77DB">
        <w:rPr>
          <w:lang w:val="en-GB"/>
        </w:rPr>
        <w:t xml:space="preserve">We checked that all states are represented in the java code by a function. We also checked if they have all the transitions as if statements and that the correct values are changed. </w:t>
      </w:r>
    </w:p>
    <w:p w:rsidR="001C4DF2" w:rsidRDefault="001C4DF2" w:rsidP="001C4DF2">
      <w:pPr>
        <w:pStyle w:val="Kop1"/>
        <w:rPr>
          <w:lang w:val="en-GB"/>
        </w:rPr>
      </w:pPr>
    </w:p>
    <w:p w:rsidR="001C4DF2" w:rsidRDefault="001C4DF2" w:rsidP="001C4DF2">
      <w:pPr>
        <w:pStyle w:val="Kop1"/>
        <w:rPr>
          <w:lang w:val="en-GB"/>
        </w:rPr>
      </w:pPr>
      <w:bookmarkStart w:id="3" w:name="_Toc414452223"/>
      <w:r>
        <w:rPr>
          <w:lang w:val="en-GB"/>
        </w:rPr>
        <w:t xml:space="preserve">Validation of </w:t>
      </w:r>
      <w:proofErr w:type="spellStart"/>
      <w:r>
        <w:rPr>
          <w:lang w:val="en-GB"/>
        </w:rPr>
        <w:t>timerManage</w:t>
      </w:r>
      <w:bookmarkEnd w:id="3"/>
      <w:proofErr w:type="spellEnd"/>
    </w:p>
    <w:p w:rsidR="000E65CA" w:rsidRDefault="000E65CA" w:rsidP="00EE77DB">
      <w:pPr>
        <w:rPr>
          <w:lang w:val="en-GB"/>
        </w:rPr>
      </w:pPr>
    </w:p>
    <w:p w:rsidR="000E65CA" w:rsidRDefault="00943EDD" w:rsidP="00EE77DB">
      <w:pPr>
        <w:rPr>
          <w:lang w:val="en-GB"/>
        </w:rPr>
      </w:pPr>
      <w:r>
        <w:rPr>
          <w:lang w:val="en-GB"/>
        </w:rPr>
        <w:t>Loop invariant:</w:t>
      </w:r>
    </w:p>
    <w:p w:rsidR="00943EDD" w:rsidRDefault="00943EDD" w:rsidP="00EE77DB">
      <w:pPr>
        <w:rPr>
          <w:lang w:val="en-GB"/>
        </w:rPr>
      </w:pPr>
      <w:r>
        <w:rPr>
          <w:lang w:val="en-GB"/>
        </w:rPr>
        <w:t>All elements before the current element of the array have been set on if they had to be on.</w:t>
      </w:r>
    </w:p>
    <w:p w:rsidR="00943EDD" w:rsidRDefault="00943EDD" w:rsidP="00EE77DB">
      <w:pPr>
        <w:rPr>
          <w:lang w:val="en-GB"/>
        </w:rPr>
      </w:pPr>
      <w:r>
        <w:rPr>
          <w:lang w:val="en-GB"/>
        </w:rPr>
        <w:t>Initialize:</w:t>
      </w:r>
    </w:p>
    <w:p w:rsidR="00943EDD" w:rsidRDefault="00943EDD" w:rsidP="00EE77DB">
      <w:pPr>
        <w:rPr>
          <w:lang w:val="en-GB"/>
        </w:rPr>
      </w:pPr>
      <w:r>
        <w:rPr>
          <w:lang w:val="en-GB"/>
        </w:rPr>
        <w:t>We start with the first element. Thus there are no elements before it and the loop invariant holds.</w:t>
      </w:r>
    </w:p>
    <w:p w:rsidR="00943EDD" w:rsidRDefault="00943EDD" w:rsidP="00EE77DB">
      <w:pPr>
        <w:rPr>
          <w:lang w:val="en-GB"/>
        </w:rPr>
      </w:pPr>
      <w:r>
        <w:rPr>
          <w:lang w:val="en-GB"/>
        </w:rPr>
        <w:t>Step case:</w:t>
      </w:r>
    </w:p>
    <w:p w:rsidR="00943EDD" w:rsidRPr="00EE77DB" w:rsidRDefault="00943EDD" w:rsidP="00EE77DB">
      <w:pPr>
        <w:rPr>
          <w:lang w:val="en-GB"/>
        </w:rPr>
      </w:pPr>
      <w:r>
        <w:rPr>
          <w:lang w:val="en-GB"/>
        </w:rPr>
        <w:t>If we’re at element k, then according to the loop invariant all elements before k have been set on if they had to be on. Then if k has to be on (counter&lt;value of k) it will be set on  else it will stay off</w:t>
      </w:r>
      <w:bookmarkStart w:id="4" w:name="_GoBack"/>
      <w:bookmarkEnd w:id="4"/>
      <w:r>
        <w:rPr>
          <w:lang w:val="en-GB"/>
        </w:rPr>
        <w:t>. So now the loop invariant holds for the element k+1</w:t>
      </w:r>
    </w:p>
    <w:p w:rsidR="00EE77DB" w:rsidRPr="00110A5D" w:rsidRDefault="00EE77DB" w:rsidP="00E65536">
      <w:pPr>
        <w:rPr>
          <w:szCs w:val="24"/>
        </w:rPr>
      </w:pPr>
    </w:p>
    <w:sectPr w:rsidR="00EE77DB" w:rsidRPr="00110A5D" w:rsidSect="00E65536">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E52" w:rsidRDefault="00876E52" w:rsidP="00E65536">
      <w:pPr>
        <w:spacing w:after="0" w:line="240" w:lineRule="auto"/>
      </w:pPr>
      <w:r>
        <w:separator/>
      </w:r>
    </w:p>
  </w:endnote>
  <w:endnote w:type="continuationSeparator" w:id="0">
    <w:p w:rsidR="00876E52" w:rsidRDefault="00876E52"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943EDD">
          <w:rPr>
            <w:noProof/>
          </w:rPr>
          <w:t>3</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E52" w:rsidRDefault="00876E52" w:rsidP="00E65536">
      <w:pPr>
        <w:spacing w:after="0" w:line="240" w:lineRule="auto"/>
      </w:pPr>
      <w:r>
        <w:separator/>
      </w:r>
    </w:p>
  </w:footnote>
  <w:footnote w:type="continuationSeparator" w:id="0">
    <w:p w:rsidR="00876E52" w:rsidRDefault="00876E52"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E65CA"/>
    <w:rsid w:val="00110A5D"/>
    <w:rsid w:val="001512A6"/>
    <w:rsid w:val="001C17C3"/>
    <w:rsid w:val="001C233A"/>
    <w:rsid w:val="001C4DF2"/>
    <w:rsid w:val="002F0378"/>
    <w:rsid w:val="00432AFA"/>
    <w:rsid w:val="006319F3"/>
    <w:rsid w:val="00800B31"/>
    <w:rsid w:val="00833B91"/>
    <w:rsid w:val="00876E52"/>
    <w:rsid w:val="008D6DDC"/>
    <w:rsid w:val="00922916"/>
    <w:rsid w:val="0093218C"/>
    <w:rsid w:val="00943EDD"/>
    <w:rsid w:val="00951F40"/>
    <w:rsid w:val="00A437BC"/>
    <w:rsid w:val="00B2761B"/>
    <w:rsid w:val="00C42CAA"/>
    <w:rsid w:val="00E65536"/>
    <w:rsid w:val="00EE77DB"/>
    <w:rsid w:val="00F37AEA"/>
    <w:rsid w:val="00F94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rPr>
  </w:style>
  <w:style w:type="paragraph" w:styleId="Kop1">
    <w:name w:val="heading 1"/>
    <w:basedOn w:val="Standaard"/>
    <w:next w:val="Standaard"/>
    <w:link w:val="Kop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Kop5">
    <w:name w:val="heading 5"/>
    <w:basedOn w:val="Standaard"/>
    <w:next w:val="Standaard"/>
    <w:link w:val="Kop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F9423D"/>
    <w:rPr>
      <w:rFonts w:ascii="Baskerville Old Face" w:eastAsiaTheme="majorEastAsia" w:hAnsi="Baskerville Old Face" w:cstheme="majorBidi"/>
      <w:b/>
      <w:color w:val="000000" w:themeColor="text1"/>
      <w:sz w:val="32"/>
      <w:szCs w:val="32"/>
    </w:rPr>
  </w:style>
  <w:style w:type="character" w:customStyle="1" w:styleId="Kop2Char">
    <w:name w:val="Kop 2 Char"/>
    <w:basedOn w:val="Standaardalinea-lettertype"/>
    <w:link w:val="Kop2"/>
    <w:uiPriority w:val="9"/>
    <w:rsid w:val="00F9423D"/>
    <w:rPr>
      <w:rFonts w:ascii="Baskerville Old Face" w:eastAsiaTheme="majorEastAsia" w:hAnsi="Baskerville Old Face" w:cstheme="majorBidi"/>
      <w:b/>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Textbody">
    <w:name w:val="Text body"/>
    <w:basedOn w:val="Standaard"/>
    <w:rsid w:val="00EE77DB"/>
    <w:pPr>
      <w:widowControl w:val="0"/>
      <w:suppressAutoHyphens/>
      <w:autoSpaceDN w:val="0"/>
      <w:spacing w:after="140" w:line="288" w:lineRule="auto"/>
      <w:textAlignment w:val="baseline"/>
    </w:pPr>
    <w:rPr>
      <w:rFonts w:ascii="Liberation Serif" w:eastAsia="Droid Sans Fallback" w:hAnsi="Liberation Serif" w:cs="FreeSans"/>
      <w:kern w:val="3"/>
      <w:szCs w:val="24"/>
      <w:lang w:val="en-US" w:eastAsia="zh-CN" w:bidi="hi-IN"/>
    </w:rPr>
  </w:style>
  <w:style w:type="character" w:customStyle="1" w:styleId="Kop5Char">
    <w:name w:val="Kop 5 Char"/>
    <w:basedOn w:val="Standaardalinea-lettertype"/>
    <w:link w:val="Kop5"/>
    <w:uiPriority w:val="9"/>
    <w:semiHidden/>
    <w:rsid w:val="00EE77DB"/>
    <w:rPr>
      <w:rFonts w:asciiTheme="majorHAnsi" w:eastAsiaTheme="majorEastAsia" w:hAnsiTheme="majorHAnsi" w:cstheme="majorBidi"/>
      <w:color w:val="2E74B5" w:themeColor="accent1" w:themeShade="BF"/>
      <w:sz w:val="24"/>
    </w:rPr>
  </w:style>
  <w:style w:type="character" w:styleId="GevolgdeHyperlink">
    <w:name w:val="FollowedHyperlink"/>
    <w:basedOn w:val="Standaardalinea-lettertype"/>
    <w:uiPriority w:val="99"/>
    <w:semiHidden/>
    <w:unhideWhenUsed/>
    <w:rsid w:val="00EE77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oogle-styleguide.googlecode.com/svn/trunk/javaguid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D7BDA-974F-480C-B382-B80A93F7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601</Words>
  <Characters>3306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Berg, S.H.M. van den</cp:lastModifiedBy>
  <cp:revision>3</cp:revision>
  <dcterms:created xsi:type="dcterms:W3CDTF">2015-03-18T13:25:00Z</dcterms:created>
  <dcterms:modified xsi:type="dcterms:W3CDTF">2015-03-18T13:48:00Z</dcterms:modified>
</cp:coreProperties>
</file>