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72A" w:rsidRDefault="00BA501B">
      <w:pPr>
        <w:rPr>
          <w:lang w:val="en-US"/>
        </w:rPr>
      </w:pPr>
      <w:r>
        <w:rPr>
          <w:lang w:val="en-US"/>
        </w:rPr>
        <w:t>All states in the description are represented in the transition table.</w:t>
      </w:r>
    </w:p>
    <w:p w:rsidR="00BA501B" w:rsidRPr="00BA501B" w:rsidRDefault="00BA501B">
      <w:pPr>
        <w:rPr>
          <w:lang w:val="en-US"/>
        </w:rPr>
      </w:pPr>
      <w:r>
        <w:rPr>
          <w:lang w:val="en-US"/>
        </w:rPr>
        <w:t>The description of our machine states is validated through its representation in the transition table. No state is excl</w:t>
      </w:r>
      <w:r w:rsidR="00040329">
        <w:rPr>
          <w:lang w:val="en-US"/>
        </w:rPr>
        <w:t xml:space="preserve">uded from being represented in the state transition table, all transitions will have the initial transition state differ from the end state. </w:t>
      </w:r>
      <w:bookmarkStart w:id="0" w:name="_GoBack"/>
      <w:bookmarkEnd w:id="0"/>
    </w:p>
    <w:sectPr w:rsidR="00BA501B" w:rsidRPr="00BA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D5"/>
    <w:rsid w:val="00040329"/>
    <w:rsid w:val="003A04D5"/>
    <w:rsid w:val="004139F9"/>
    <w:rsid w:val="00BA501B"/>
    <w:rsid w:val="00C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656D0-6A5B-4A05-9371-93AE78AE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2</cp:revision>
  <dcterms:created xsi:type="dcterms:W3CDTF">2015-03-11T15:27:00Z</dcterms:created>
  <dcterms:modified xsi:type="dcterms:W3CDTF">2015-03-11T15:49:00Z</dcterms:modified>
</cp:coreProperties>
</file>