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C3D0" w14:textId="436C646C" w:rsidR="00414C6B" w:rsidRPr="006B5488" w:rsidRDefault="0022389C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 w:val="28"/>
          <w:szCs w:val="22"/>
        </w:rPr>
      </w:pPr>
      <w:r w:rsidRPr="006B5488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Kommunikation im lokalen Netzwerk, Protokolle  und Kommunikationsmodelle</w:t>
      </w:r>
    </w:p>
    <w:p w14:paraId="059BEB79" w14:textId="476C3A06" w:rsidR="00FE792F" w:rsidRDefault="00375181" w:rsidP="006B5488">
      <w:pPr>
        <w:autoSpaceDE w:val="0"/>
        <w:autoSpaceDN w:val="0"/>
        <w:adjustRightInd w:val="0"/>
        <w:spacing w:after="120"/>
        <w:ind w:left="142"/>
      </w:pPr>
      <w:r w:rsidRPr="00375181">
        <w:rPr>
          <w:b/>
          <w:bCs/>
        </w:rPr>
        <w:t>Hinweis</w:t>
      </w:r>
      <w:r>
        <w:t xml:space="preserve">: Informationen zur Bearbeitung </w:t>
      </w:r>
      <w:r w:rsidR="008259DD">
        <w:t>dieser Aufgabe finden Sie i</w:t>
      </w:r>
      <w:r w:rsidR="0022389C">
        <w:t>n</w:t>
      </w:r>
      <w:r w:rsidR="008259DD">
        <w:t xml:space="preserve"> </w:t>
      </w:r>
      <w:r w:rsidR="0022389C">
        <w:t xml:space="preserve">den </w:t>
      </w:r>
      <w:r w:rsidR="008259DD">
        <w:t>Abschnitt</w:t>
      </w:r>
      <w:r w:rsidR="0022389C">
        <w:t>en 3.1 bis 3.3</w:t>
      </w:r>
      <w:r w:rsidR="008259DD">
        <w:t xml:space="preserve"> des Cisco-Kurses.</w:t>
      </w:r>
      <w:r w:rsidR="00BD3904">
        <w:t xml:space="preserve"> Es empfiehlt sich, diese Abschnitt</w:t>
      </w:r>
      <w:r w:rsidR="0022389C">
        <w:t>e</w:t>
      </w:r>
      <w:r w:rsidR="00BD3904">
        <w:t xml:space="preserve"> </w:t>
      </w:r>
      <w:r w:rsidR="00BD3904" w:rsidRPr="00BD3904">
        <w:rPr>
          <w:i/>
          <w:iCs/>
        </w:rPr>
        <w:t>vor</w:t>
      </w:r>
      <w:r w:rsidR="00BD3904">
        <w:t xml:space="preserve"> Beginn der Arbeit zu lesen.</w:t>
      </w:r>
    </w:p>
    <w:p w14:paraId="6185FBBF" w14:textId="09DB8465" w:rsidR="00FE792F" w:rsidRDefault="00315876" w:rsidP="00C86FEA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before="240" w:after="120"/>
        <w:ind w:left="499" w:hanging="357"/>
      </w:pPr>
      <w:r>
        <w:t xml:space="preserve">Suchen Sie im Internet nach der besten Eselsbrücke </w:t>
      </w:r>
      <w:r w:rsidR="001121F3">
        <w:t>für das OSI-Modell</w:t>
      </w:r>
    </w:p>
    <w:p w14:paraId="4572D3C2" w14:textId="0AC00CB3" w:rsidR="00E30B64" w:rsidRDefault="00E30B64" w:rsidP="00E30B64">
      <w:pPr>
        <w:pStyle w:val="Listenabsatz"/>
        <w:numPr>
          <w:ilvl w:val="1"/>
          <w:numId w:val="25"/>
        </w:numPr>
        <w:autoSpaceDE w:val="0"/>
        <w:autoSpaceDN w:val="0"/>
        <w:adjustRightInd w:val="0"/>
        <w:spacing w:before="240" w:after="120"/>
      </w:pPr>
      <w:r>
        <w:t xml:space="preserve">Englisch von 1 nach 7: </w:t>
      </w:r>
      <w:proofErr w:type="spellStart"/>
      <w:r>
        <w:rPr>
          <w:u w:val="single"/>
        </w:rPr>
        <w:t>P</w:t>
      </w:r>
      <w:r>
        <w:t>lease</w:t>
      </w:r>
      <w:proofErr w:type="spellEnd"/>
      <w:r>
        <w:t xml:space="preserve"> </w:t>
      </w:r>
      <w:r>
        <w:rPr>
          <w:u w:val="single"/>
        </w:rPr>
        <w:t>D</w:t>
      </w:r>
      <w:r>
        <w:t xml:space="preserve">o </w:t>
      </w:r>
      <w:r>
        <w:rPr>
          <w:u w:val="single"/>
        </w:rPr>
        <w:t>N</w:t>
      </w:r>
      <w:r>
        <w:t xml:space="preserve">ot </w:t>
      </w:r>
      <w:proofErr w:type="spellStart"/>
      <w:r>
        <w:rPr>
          <w:u w:val="single"/>
        </w:rPr>
        <w:t>T</w:t>
      </w:r>
      <w:r>
        <w:t>hrow</w:t>
      </w:r>
      <w:proofErr w:type="spellEnd"/>
      <w:r>
        <w:t xml:space="preserve"> </w:t>
      </w:r>
      <w:r>
        <w:rPr>
          <w:u w:val="single"/>
        </w:rPr>
        <w:t>S</w:t>
      </w:r>
      <w:r>
        <w:t xml:space="preserve">alami </w:t>
      </w:r>
      <w:r>
        <w:rPr>
          <w:u w:val="single"/>
        </w:rPr>
        <w:t>P</w:t>
      </w:r>
      <w:r>
        <w:t xml:space="preserve">izza </w:t>
      </w:r>
      <w:proofErr w:type="spellStart"/>
      <w:r>
        <w:rPr>
          <w:u w:val="single"/>
        </w:rPr>
        <w:t>A</w:t>
      </w:r>
      <w:r>
        <w:t>way</w:t>
      </w:r>
      <w:proofErr w:type="spellEnd"/>
    </w:p>
    <w:p w14:paraId="04B3DCBD" w14:textId="09E4C7A0" w:rsidR="00E30B64" w:rsidRDefault="00E30B64" w:rsidP="00E30B64">
      <w:pPr>
        <w:pStyle w:val="Listenabsatz"/>
        <w:numPr>
          <w:ilvl w:val="1"/>
          <w:numId w:val="25"/>
        </w:numPr>
        <w:autoSpaceDE w:val="0"/>
        <w:autoSpaceDN w:val="0"/>
        <w:adjustRightInd w:val="0"/>
        <w:spacing w:before="240" w:after="120"/>
      </w:pPr>
      <w:r>
        <w:t xml:space="preserve">Deutsch von 7 nach 1: </w:t>
      </w:r>
      <w:r>
        <w:rPr>
          <w:u w:val="single"/>
        </w:rPr>
        <w:t>A</w:t>
      </w:r>
      <w:r>
        <w:t xml:space="preserve">n </w:t>
      </w:r>
      <w:r>
        <w:rPr>
          <w:u w:val="single"/>
        </w:rPr>
        <w:t>d</w:t>
      </w:r>
      <w:r>
        <w:t xml:space="preserve">em </w:t>
      </w:r>
      <w:r>
        <w:rPr>
          <w:u w:val="single"/>
        </w:rPr>
        <w:t>S</w:t>
      </w:r>
      <w:r>
        <w:t xml:space="preserve">amstag </w:t>
      </w:r>
      <w:r>
        <w:rPr>
          <w:u w:val="single"/>
        </w:rPr>
        <w:t>t</w:t>
      </w:r>
      <w:r>
        <w:t xml:space="preserve">rug </w:t>
      </w:r>
      <w:r>
        <w:rPr>
          <w:u w:val="single"/>
        </w:rPr>
        <w:t>V</w:t>
      </w:r>
      <w:r>
        <w:t xml:space="preserve">erena </w:t>
      </w:r>
      <w:proofErr w:type="spellStart"/>
      <w:r>
        <w:t>nen</w:t>
      </w:r>
      <w:proofErr w:type="spellEnd"/>
      <w:r>
        <w:t xml:space="preserve"> </w:t>
      </w:r>
      <w:r>
        <w:rPr>
          <w:u w:val="single"/>
        </w:rPr>
        <w:t>S</w:t>
      </w:r>
      <w:r>
        <w:t xml:space="preserve">tring in </w:t>
      </w:r>
      <w:r>
        <w:rPr>
          <w:u w:val="single"/>
        </w:rPr>
        <w:t>B</w:t>
      </w:r>
      <w:r>
        <w:t>lau</w:t>
      </w:r>
    </w:p>
    <w:p w14:paraId="21843027" w14:textId="77777777" w:rsidR="000074E8" w:rsidRDefault="000074E8" w:rsidP="000074E8">
      <w:pPr>
        <w:pStyle w:val="Listenabsatz"/>
        <w:autoSpaceDE w:val="0"/>
        <w:autoSpaceDN w:val="0"/>
        <w:adjustRightInd w:val="0"/>
        <w:spacing w:after="120"/>
        <w:ind w:left="502"/>
      </w:pPr>
    </w:p>
    <w:p w14:paraId="15DBD582" w14:textId="7E7A3A69" w:rsidR="000074E8" w:rsidRDefault="000074E8" w:rsidP="00276775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</w:pPr>
      <w:r>
        <w:t>Lässt sich Ihr Merkspruch (s. Aufgabe 1) auch auf das TCP-/IP-Modell übertragen?</w:t>
      </w:r>
    </w:p>
    <w:p w14:paraId="321FD877" w14:textId="4AAFA784" w:rsidR="00E30B64" w:rsidRDefault="00E30B64" w:rsidP="00E30B64">
      <w:pPr>
        <w:pStyle w:val="Listenabsatz"/>
        <w:numPr>
          <w:ilvl w:val="1"/>
          <w:numId w:val="25"/>
        </w:numPr>
        <w:autoSpaceDE w:val="0"/>
        <w:autoSpaceDN w:val="0"/>
        <w:adjustRightInd w:val="0"/>
        <w:spacing w:after="120"/>
      </w:pPr>
      <w:r>
        <w:t xml:space="preserve">Nein, passen würde aber </w:t>
      </w:r>
      <w:r>
        <w:t>Alex Transportiert Netzwerk-Daten</w:t>
      </w:r>
    </w:p>
    <w:p w14:paraId="361411F4" w14:textId="77777777" w:rsidR="000074E8" w:rsidRDefault="000074E8" w:rsidP="000074E8">
      <w:pPr>
        <w:pStyle w:val="Listenabsatz"/>
      </w:pPr>
    </w:p>
    <w:p w14:paraId="048D26BF" w14:textId="470D49EC" w:rsidR="000074E8" w:rsidRDefault="00686333" w:rsidP="00276775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</w:pPr>
      <w:r>
        <w:t xml:space="preserve">Suchen Sie </w:t>
      </w:r>
      <w:r w:rsidR="00E3608F">
        <w:t xml:space="preserve">in der Animation auf Seite 3.2.2.2 </w:t>
      </w:r>
      <w:r w:rsidR="00025E9A">
        <w:t xml:space="preserve">die Jahreszahlen für </w:t>
      </w:r>
      <w:r w:rsidR="006E0EE4">
        <w:t xml:space="preserve">die erste Umsetzung </w:t>
      </w:r>
      <w:r w:rsidR="00025E9A">
        <w:t>folgende</w:t>
      </w:r>
      <w:r w:rsidR="006E0EE4">
        <w:t>r</w:t>
      </w:r>
      <w:r w:rsidR="00025E9A">
        <w:t xml:space="preserve"> technischen Entwicklungen:</w:t>
      </w:r>
    </w:p>
    <w:p w14:paraId="414A1C2B" w14:textId="77777777" w:rsidR="00025E9A" w:rsidRDefault="00025E9A" w:rsidP="00025E9A">
      <w:pPr>
        <w:pStyle w:val="Listenabsatz"/>
      </w:pPr>
    </w:p>
    <w:p w14:paraId="06DF5846" w14:textId="2EF88B33" w:rsidR="00025E9A" w:rsidRDefault="006E0EE4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Kommunikation mit 10 Mbps</w:t>
      </w:r>
      <w:r w:rsidR="00A13FBD">
        <w:tab/>
      </w:r>
      <w:r w:rsidR="003066E7">
        <w:t>1980</w:t>
      </w:r>
    </w:p>
    <w:p w14:paraId="18F23A8A" w14:textId="6FC9129E" w:rsidR="006E0EE4" w:rsidRDefault="00A13FBD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Kommunikation mit 10 Mbps über Twisted Pair Kabeln</w:t>
      </w:r>
      <w:r>
        <w:tab/>
      </w:r>
      <w:r w:rsidR="003066E7">
        <w:t>1990</w:t>
      </w:r>
    </w:p>
    <w:p w14:paraId="3C708B02" w14:textId="06E809B4" w:rsidR="00A13FBD" w:rsidRDefault="00D349BA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Kommunikation mit 10 Mbps über Glasfasern</w:t>
      </w:r>
      <w:r>
        <w:tab/>
      </w:r>
      <w:r w:rsidR="003066E7">
        <w:t>1993</w:t>
      </w:r>
    </w:p>
    <w:p w14:paraId="52385BE7" w14:textId="3F98D9DF" w:rsidR="00957859" w:rsidRDefault="00957859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Erste Kommunikation mit 100 Mbps</w:t>
      </w:r>
      <w:r>
        <w:tab/>
      </w:r>
      <w:r w:rsidR="003066E7">
        <w:t>1995</w:t>
      </w:r>
    </w:p>
    <w:p w14:paraId="108B9AAC" w14:textId="41C11F2E" w:rsidR="00252B12" w:rsidRDefault="00252B12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Erste Gigabit-Kommunikation</w:t>
      </w:r>
      <w:r>
        <w:tab/>
      </w:r>
      <w:r w:rsidR="003066E7">
        <w:t>1998</w:t>
      </w:r>
    </w:p>
    <w:p w14:paraId="7886D9E2" w14:textId="0BA8A572" w:rsidR="00E76EE4" w:rsidRDefault="00E76EE4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Erste 10-Gigabit-Kommunikation</w:t>
      </w:r>
      <w:r>
        <w:tab/>
      </w:r>
      <w:r w:rsidR="003066E7">
        <w:t>2002</w:t>
      </w:r>
    </w:p>
    <w:p w14:paraId="38F8E67C" w14:textId="10485BED" w:rsidR="00E67B2E" w:rsidRDefault="00E67B2E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>Erste 1</w:t>
      </w:r>
      <w:r w:rsidR="00C22D0D">
        <w:t>0</w:t>
      </w:r>
      <w:r w:rsidR="00DC562D">
        <w:t>0</w:t>
      </w:r>
      <w:r>
        <w:t>-Gigabit-Kommunikation</w:t>
      </w:r>
      <w:r>
        <w:tab/>
      </w:r>
      <w:r w:rsidR="003066E7">
        <w:t>2015</w:t>
      </w:r>
    </w:p>
    <w:p w14:paraId="610BCF60" w14:textId="197A845E" w:rsidR="00E67B2E" w:rsidRDefault="00E67B2E" w:rsidP="00DC562D">
      <w:pPr>
        <w:pStyle w:val="Listenabsatz"/>
        <w:numPr>
          <w:ilvl w:val="1"/>
          <w:numId w:val="25"/>
        </w:numPr>
        <w:tabs>
          <w:tab w:val="right" w:pos="10206"/>
        </w:tabs>
        <w:autoSpaceDE w:val="0"/>
        <w:autoSpaceDN w:val="0"/>
        <w:adjustRightInd w:val="0"/>
        <w:spacing w:after="120" w:line="360" w:lineRule="auto"/>
      </w:pPr>
      <w:r>
        <w:t xml:space="preserve">Erste </w:t>
      </w:r>
      <w:r w:rsidR="00C22D0D">
        <w:t xml:space="preserve">Entwicklung von </w:t>
      </w:r>
      <w:proofErr w:type="spellStart"/>
      <w:r w:rsidR="00C22D0D">
        <w:t>PoE</w:t>
      </w:r>
      <w:proofErr w:type="spellEnd"/>
      <w:r>
        <w:tab/>
      </w:r>
      <w:r w:rsidR="003066E7">
        <w:t>2002</w:t>
      </w:r>
    </w:p>
    <w:p w14:paraId="6884AD70" w14:textId="77777777" w:rsidR="00025E9A" w:rsidRDefault="00025E9A" w:rsidP="00025E9A">
      <w:pPr>
        <w:pStyle w:val="Listenabsatz"/>
      </w:pPr>
    </w:p>
    <w:p w14:paraId="73D90AEA" w14:textId="6F6FAE88" w:rsidR="00025E9A" w:rsidRDefault="00E76EE4" w:rsidP="00276775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</w:pPr>
      <w:r>
        <w:t>Informieren Sie sich</w:t>
      </w:r>
      <w:r w:rsidR="00BA1BD9">
        <w:t xml:space="preserve"> auf </w:t>
      </w:r>
      <w:hyperlink r:id="rId10" w:history="1">
        <w:r w:rsidR="00BA1BD9" w:rsidRPr="004D3C92">
          <w:rPr>
            <w:rStyle w:val="Hyperlink"/>
          </w:rPr>
          <w:t>https://community.fs.com/de/blog/what-is-power</w:t>
        </w:r>
        <w:r w:rsidR="00BA1BD9" w:rsidRPr="004D3C92">
          <w:rPr>
            <w:rStyle w:val="Hyperlink"/>
          </w:rPr>
          <w:t>-</w:t>
        </w:r>
        <w:r w:rsidR="00BA1BD9" w:rsidRPr="004D3C92">
          <w:rPr>
            <w:rStyle w:val="Hyperlink"/>
          </w:rPr>
          <w:t>over-ethernet-and-how-to-add-poe-in-network.html</w:t>
        </w:r>
      </w:hyperlink>
      <w:r w:rsidR="00BA1BD9">
        <w:t xml:space="preserve"> über </w:t>
      </w:r>
      <w:proofErr w:type="spellStart"/>
      <w:r w:rsidR="005B610A" w:rsidRPr="005B610A">
        <w:rPr>
          <w:b/>
          <w:bCs/>
        </w:rPr>
        <w:t>PoE</w:t>
      </w:r>
      <w:proofErr w:type="spellEnd"/>
      <w:r w:rsidR="005B610A">
        <w:t xml:space="preserve">. Was unterscheidet die </w:t>
      </w:r>
      <w:proofErr w:type="spellStart"/>
      <w:r w:rsidR="005B610A">
        <w:t>PoE</w:t>
      </w:r>
      <w:proofErr w:type="spellEnd"/>
      <w:r w:rsidR="005B610A">
        <w:t>-Typen 1 bis 4 voneinander?</w:t>
      </w:r>
      <w:r w:rsidR="00FF5A93">
        <w:t xml:space="preserve"> </w:t>
      </w:r>
      <w:r w:rsidR="00251E3B">
        <w:t>Stell</w:t>
      </w:r>
      <w:r w:rsidR="00FF5A93">
        <w:t xml:space="preserve">en die wichtigsten vier Leistungsmerkmale der vier Typen </w:t>
      </w:r>
      <w:r w:rsidR="00251E3B">
        <w:t>in einer Tabelle dar.</w:t>
      </w:r>
    </w:p>
    <w:p w14:paraId="6645C258" w14:textId="1D3D8D8D" w:rsidR="00E9676D" w:rsidRDefault="00E9676D" w:rsidP="00E9676D">
      <w:pPr>
        <w:pStyle w:val="Listenabsatz"/>
        <w:autoSpaceDE w:val="0"/>
        <w:autoSpaceDN w:val="0"/>
        <w:adjustRightInd w:val="0"/>
        <w:spacing w:after="120"/>
        <w:ind w:left="502"/>
      </w:pPr>
    </w:p>
    <w:tbl>
      <w:tblPr>
        <w:tblStyle w:val="Tabellenraster"/>
        <w:tblW w:w="0" w:type="auto"/>
        <w:tblInd w:w="502" w:type="dxa"/>
        <w:tblLook w:val="04A0" w:firstRow="1" w:lastRow="0" w:firstColumn="1" w:lastColumn="0" w:noHBand="0" w:noVBand="1"/>
      </w:tblPr>
      <w:tblGrid>
        <w:gridCol w:w="1992"/>
        <w:gridCol w:w="1991"/>
        <w:gridCol w:w="1991"/>
        <w:gridCol w:w="1990"/>
        <w:gridCol w:w="1990"/>
      </w:tblGrid>
      <w:tr w:rsidR="00541411" w14:paraId="2748B1E7" w14:textId="77777777" w:rsidTr="00340D9D">
        <w:tc>
          <w:tcPr>
            <w:tcW w:w="1992" w:type="dxa"/>
          </w:tcPr>
          <w:p w14:paraId="67340868" w14:textId="77777777" w:rsidR="00541411" w:rsidRPr="001E7472" w:rsidRDefault="00541411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rPr>
                <w:b/>
                <w:bCs/>
              </w:rPr>
            </w:pPr>
            <w:r w:rsidRPr="001E7472">
              <w:rPr>
                <w:b/>
                <w:bCs/>
              </w:rPr>
              <w:t>Merkmal</w:t>
            </w:r>
          </w:p>
        </w:tc>
        <w:tc>
          <w:tcPr>
            <w:tcW w:w="1991" w:type="dxa"/>
          </w:tcPr>
          <w:p w14:paraId="658BA33D" w14:textId="77777777" w:rsidR="00541411" w:rsidRDefault="00541411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r w:rsidRPr="001E7472">
              <w:rPr>
                <w:b/>
                <w:bCs/>
              </w:rPr>
              <w:t>Typ 1</w:t>
            </w:r>
          </w:p>
          <w:p w14:paraId="52337A9C" w14:textId="25494D68" w:rsidR="003066E7" w:rsidRPr="001E7472" w:rsidRDefault="003066E7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917144">
              <w:rPr>
                <w:b/>
                <w:bCs/>
              </w:rPr>
              <w:t>o</w:t>
            </w:r>
            <w:r>
              <w:rPr>
                <w:b/>
                <w:bCs/>
              </w:rPr>
              <w:t>E</w:t>
            </w:r>
            <w:proofErr w:type="spellEnd"/>
          </w:p>
        </w:tc>
        <w:tc>
          <w:tcPr>
            <w:tcW w:w="1991" w:type="dxa"/>
          </w:tcPr>
          <w:p w14:paraId="136DF75B" w14:textId="77777777" w:rsidR="00541411" w:rsidRDefault="00541411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r w:rsidRPr="001E7472">
              <w:rPr>
                <w:b/>
                <w:bCs/>
              </w:rPr>
              <w:t>Typ 2</w:t>
            </w:r>
          </w:p>
          <w:p w14:paraId="1BF3A40A" w14:textId="161D06F6" w:rsidR="00917144" w:rsidRPr="001E7472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PoE</w:t>
            </w:r>
            <w:proofErr w:type="spellEnd"/>
            <w:r>
              <w:rPr>
                <w:b/>
                <w:bCs/>
              </w:rPr>
              <w:t>+</w:t>
            </w:r>
          </w:p>
        </w:tc>
        <w:tc>
          <w:tcPr>
            <w:tcW w:w="1990" w:type="dxa"/>
          </w:tcPr>
          <w:p w14:paraId="1E331A35" w14:textId="77777777" w:rsidR="00541411" w:rsidRDefault="00541411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r w:rsidRPr="001E7472">
              <w:rPr>
                <w:b/>
                <w:bCs/>
              </w:rPr>
              <w:t>Typ 3</w:t>
            </w:r>
          </w:p>
          <w:p w14:paraId="6CE8E6A7" w14:textId="5D9B9086" w:rsidR="00917144" w:rsidRPr="001E7472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PoE</w:t>
            </w:r>
            <w:proofErr w:type="spellEnd"/>
            <w:r>
              <w:rPr>
                <w:b/>
                <w:bCs/>
              </w:rPr>
              <w:t>++</w:t>
            </w:r>
          </w:p>
        </w:tc>
        <w:tc>
          <w:tcPr>
            <w:tcW w:w="1990" w:type="dxa"/>
          </w:tcPr>
          <w:p w14:paraId="2590FB71" w14:textId="77777777" w:rsidR="00541411" w:rsidRDefault="00541411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r w:rsidRPr="001E7472">
              <w:rPr>
                <w:b/>
                <w:bCs/>
              </w:rPr>
              <w:t>Typ 4</w:t>
            </w:r>
          </w:p>
          <w:p w14:paraId="3DE57866" w14:textId="5CC7A4AE" w:rsidR="00917144" w:rsidRPr="001E7472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PoE</w:t>
            </w:r>
            <w:proofErr w:type="spellEnd"/>
            <w:r>
              <w:rPr>
                <w:b/>
                <w:bCs/>
              </w:rPr>
              <w:t>++</w:t>
            </w:r>
          </w:p>
        </w:tc>
      </w:tr>
      <w:tr w:rsidR="00541411" w14:paraId="7D064612" w14:textId="77777777" w:rsidTr="00340D9D">
        <w:tc>
          <w:tcPr>
            <w:tcW w:w="1992" w:type="dxa"/>
          </w:tcPr>
          <w:p w14:paraId="2ADDC462" w14:textId="15C602ED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IEEE Standard</w:t>
            </w:r>
          </w:p>
        </w:tc>
        <w:tc>
          <w:tcPr>
            <w:tcW w:w="1991" w:type="dxa"/>
          </w:tcPr>
          <w:p w14:paraId="18C3B8CC" w14:textId="6BBEB9D8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IEEE 802.3af</w:t>
            </w:r>
          </w:p>
        </w:tc>
        <w:tc>
          <w:tcPr>
            <w:tcW w:w="1991" w:type="dxa"/>
          </w:tcPr>
          <w:p w14:paraId="279531BE" w14:textId="474FF1AB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IEEE 802.3at</w:t>
            </w:r>
          </w:p>
        </w:tc>
        <w:tc>
          <w:tcPr>
            <w:tcW w:w="1990" w:type="dxa"/>
          </w:tcPr>
          <w:p w14:paraId="21A21261" w14:textId="6990883D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IEEE 802.3bt (Type 3)</w:t>
            </w:r>
          </w:p>
        </w:tc>
        <w:tc>
          <w:tcPr>
            <w:tcW w:w="1990" w:type="dxa"/>
          </w:tcPr>
          <w:p w14:paraId="61A7CA3C" w14:textId="6FB7A94F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IEEE 802.3bt (Type 4)</w:t>
            </w:r>
          </w:p>
        </w:tc>
      </w:tr>
      <w:tr w:rsidR="00541411" w14:paraId="18B8C2C0" w14:textId="77777777" w:rsidTr="00340D9D">
        <w:tc>
          <w:tcPr>
            <w:tcW w:w="1992" w:type="dxa"/>
          </w:tcPr>
          <w:p w14:paraId="74BB1E6A" w14:textId="3E324AEA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 xml:space="preserve">Power </w:t>
            </w:r>
            <w:proofErr w:type="spellStart"/>
            <w:r>
              <w:t>to</w:t>
            </w:r>
            <w:proofErr w:type="spellEnd"/>
            <w:r>
              <w:t xml:space="preserve"> power </w:t>
            </w:r>
            <w:proofErr w:type="spellStart"/>
            <w:r>
              <w:t>Deivce</w:t>
            </w:r>
            <w:proofErr w:type="spellEnd"/>
            <w:r>
              <w:t xml:space="preserve"> (PD)</w:t>
            </w:r>
          </w:p>
        </w:tc>
        <w:tc>
          <w:tcPr>
            <w:tcW w:w="1991" w:type="dxa"/>
          </w:tcPr>
          <w:p w14:paraId="498ACEB4" w14:textId="3121C683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12.95 W</w:t>
            </w:r>
          </w:p>
        </w:tc>
        <w:tc>
          <w:tcPr>
            <w:tcW w:w="1991" w:type="dxa"/>
          </w:tcPr>
          <w:p w14:paraId="6D28B584" w14:textId="55F86C90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25.5 W</w:t>
            </w:r>
          </w:p>
        </w:tc>
        <w:tc>
          <w:tcPr>
            <w:tcW w:w="1990" w:type="dxa"/>
          </w:tcPr>
          <w:p w14:paraId="4DC878E5" w14:textId="687B1C45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51 W</w:t>
            </w:r>
          </w:p>
        </w:tc>
        <w:tc>
          <w:tcPr>
            <w:tcW w:w="1990" w:type="dxa"/>
          </w:tcPr>
          <w:p w14:paraId="1ED2D16B" w14:textId="77C95439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71.3 W</w:t>
            </w:r>
          </w:p>
        </w:tc>
      </w:tr>
      <w:tr w:rsidR="00541411" w14:paraId="419C52BB" w14:textId="77777777" w:rsidTr="00340D9D">
        <w:tc>
          <w:tcPr>
            <w:tcW w:w="1992" w:type="dxa"/>
          </w:tcPr>
          <w:p w14:paraId="0314012B" w14:textId="5C8476C3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Max. Power per Port</w:t>
            </w:r>
          </w:p>
        </w:tc>
        <w:tc>
          <w:tcPr>
            <w:tcW w:w="1991" w:type="dxa"/>
          </w:tcPr>
          <w:p w14:paraId="317D71B0" w14:textId="13013A2F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15.4 W</w:t>
            </w:r>
          </w:p>
        </w:tc>
        <w:tc>
          <w:tcPr>
            <w:tcW w:w="1991" w:type="dxa"/>
          </w:tcPr>
          <w:p w14:paraId="347F4714" w14:textId="3669C6ED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30 W</w:t>
            </w:r>
          </w:p>
        </w:tc>
        <w:tc>
          <w:tcPr>
            <w:tcW w:w="1990" w:type="dxa"/>
          </w:tcPr>
          <w:p w14:paraId="11D6A874" w14:textId="04A5D222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60 W</w:t>
            </w:r>
          </w:p>
        </w:tc>
        <w:tc>
          <w:tcPr>
            <w:tcW w:w="1990" w:type="dxa"/>
          </w:tcPr>
          <w:p w14:paraId="730929FA" w14:textId="40B909C3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100 W</w:t>
            </w:r>
          </w:p>
        </w:tc>
      </w:tr>
      <w:tr w:rsidR="00541411" w14:paraId="605414A9" w14:textId="77777777" w:rsidTr="00340D9D">
        <w:tc>
          <w:tcPr>
            <w:tcW w:w="1992" w:type="dxa"/>
          </w:tcPr>
          <w:p w14:paraId="251EB3F7" w14:textId="287E3D2B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proofErr w:type="spellStart"/>
            <w:r>
              <w:t>Energized</w:t>
            </w:r>
            <w:proofErr w:type="spellEnd"/>
            <w:r>
              <w:t xml:space="preserve"> Pairs</w:t>
            </w:r>
          </w:p>
        </w:tc>
        <w:tc>
          <w:tcPr>
            <w:tcW w:w="1991" w:type="dxa"/>
          </w:tcPr>
          <w:p w14:paraId="25EAD104" w14:textId="258C1CDE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2-Pair</w:t>
            </w:r>
          </w:p>
        </w:tc>
        <w:tc>
          <w:tcPr>
            <w:tcW w:w="1991" w:type="dxa"/>
          </w:tcPr>
          <w:p w14:paraId="3C614877" w14:textId="534A2585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2-Pair</w:t>
            </w:r>
          </w:p>
        </w:tc>
        <w:tc>
          <w:tcPr>
            <w:tcW w:w="1990" w:type="dxa"/>
          </w:tcPr>
          <w:p w14:paraId="7B25D80A" w14:textId="539FB298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4-Pair</w:t>
            </w:r>
          </w:p>
        </w:tc>
        <w:tc>
          <w:tcPr>
            <w:tcW w:w="1990" w:type="dxa"/>
          </w:tcPr>
          <w:p w14:paraId="75DDFD87" w14:textId="49A11E95" w:rsidR="00541411" w:rsidRDefault="00917144" w:rsidP="00340D9D">
            <w:pPr>
              <w:pStyle w:val="Listenabsatz"/>
              <w:autoSpaceDE w:val="0"/>
              <w:autoSpaceDN w:val="0"/>
              <w:adjustRightInd w:val="0"/>
              <w:spacing w:after="120" w:line="360" w:lineRule="auto"/>
              <w:ind w:left="0"/>
            </w:pPr>
            <w:r>
              <w:t>4-Pair</w:t>
            </w:r>
          </w:p>
        </w:tc>
      </w:tr>
    </w:tbl>
    <w:p w14:paraId="051411D1" w14:textId="2DB00496" w:rsidR="00E9676D" w:rsidRDefault="00E9676D" w:rsidP="00E9676D">
      <w:pPr>
        <w:pStyle w:val="Listenabsatz"/>
        <w:autoSpaceDE w:val="0"/>
        <w:autoSpaceDN w:val="0"/>
        <w:adjustRightInd w:val="0"/>
        <w:spacing w:after="120" w:line="360" w:lineRule="auto"/>
        <w:ind w:left="502"/>
      </w:pPr>
    </w:p>
    <w:p w14:paraId="5B0FC239" w14:textId="77777777" w:rsidR="005B610A" w:rsidRDefault="005B610A" w:rsidP="005B610A">
      <w:pPr>
        <w:pStyle w:val="Listenabsatz"/>
        <w:autoSpaceDE w:val="0"/>
        <w:autoSpaceDN w:val="0"/>
        <w:adjustRightInd w:val="0"/>
        <w:spacing w:after="120"/>
        <w:ind w:left="502"/>
      </w:pPr>
    </w:p>
    <w:p w14:paraId="6160B340" w14:textId="61237B47" w:rsidR="005B610A" w:rsidRDefault="003F2547" w:rsidP="00276775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</w:pPr>
      <w:r>
        <w:t xml:space="preserve">2018 wurde </w:t>
      </w:r>
      <w:r w:rsidR="00D01DF2">
        <w:t xml:space="preserve">mit </w:t>
      </w:r>
      <w:proofErr w:type="spellStart"/>
      <w:r w:rsidR="00D01DF2">
        <w:t>NBase</w:t>
      </w:r>
      <w:proofErr w:type="spellEnd"/>
      <w:r w:rsidR="00D01DF2">
        <w:t xml:space="preserve">-T ein neuer Ethernet-Standard eingeführt. </w:t>
      </w:r>
      <w:r w:rsidR="00E7240C">
        <w:t>Was war der Grund für diese Neuentwicklung? Welche Leistungsmerkmale sind damit verbunden? (</w:t>
      </w:r>
      <w:proofErr w:type="spellStart"/>
      <w:r w:rsidR="00E7240C">
        <w:t>s.auch</w:t>
      </w:r>
      <w:proofErr w:type="spellEnd"/>
      <w:r w:rsidR="00E7240C">
        <w:t xml:space="preserve"> </w:t>
      </w:r>
      <w:hyperlink r:id="rId11" w:history="1">
        <w:r w:rsidR="00D20B52" w:rsidRPr="004D3C92">
          <w:rPr>
            <w:rStyle w:val="Hyperlink"/>
          </w:rPr>
          <w:t>https://www.itwissen.info/NBase-T-N</w:t>
        </w:r>
        <w:r w:rsidR="00D20B52" w:rsidRPr="004D3C92">
          <w:rPr>
            <w:rStyle w:val="Hyperlink"/>
          </w:rPr>
          <w:t>B</w:t>
        </w:r>
        <w:r w:rsidR="00D20B52" w:rsidRPr="004D3C92">
          <w:rPr>
            <w:rStyle w:val="Hyperlink"/>
          </w:rPr>
          <w:t>ase-T.html</w:t>
        </w:r>
      </w:hyperlink>
      <w:r w:rsidR="00D20B52">
        <w:t xml:space="preserve"> )</w:t>
      </w:r>
    </w:p>
    <w:p w14:paraId="2E1F0F69" w14:textId="77777777" w:rsidR="00D20B52" w:rsidRDefault="00D20B52" w:rsidP="00D20B52">
      <w:pPr>
        <w:pStyle w:val="Listenabsatz"/>
      </w:pPr>
    </w:p>
    <w:p w14:paraId="58B3BF1F" w14:textId="7307DCC4" w:rsidR="006B5488" w:rsidRDefault="00917144" w:rsidP="00BD5077">
      <w:pPr>
        <w:pStyle w:val="Listenabsatz"/>
        <w:autoSpaceDE w:val="0"/>
        <w:autoSpaceDN w:val="0"/>
        <w:adjustRightInd w:val="0"/>
        <w:spacing w:after="120" w:line="360" w:lineRule="auto"/>
        <w:ind w:left="502"/>
      </w:pPr>
      <w:r>
        <w:t xml:space="preserve">Steigende Anforderungen an leistungsfähige Mobilgeräte, welche Byte-intensiven Content wie hochauflösende Videos übertragen und darstellen. Des Weiteren unterstützt es neue Datenraten </w:t>
      </w:r>
      <w:r w:rsidR="00BD5077">
        <w:t>durch Standards wie 802.11ac</w:t>
      </w:r>
    </w:p>
    <w:p w14:paraId="5FB71C54" w14:textId="7A04F08A" w:rsidR="006B5488" w:rsidRDefault="00A77B47" w:rsidP="006B5488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</w:pPr>
      <w:r>
        <w:t>Erläutern Sie d</w:t>
      </w:r>
      <w:r w:rsidR="0000316B">
        <w:t>i</w:t>
      </w:r>
      <w:r>
        <w:t>e interne Struktur einer IP-Adresse</w:t>
      </w:r>
      <w:r w:rsidR="0000316B">
        <w:t xml:space="preserve"> sowie </w:t>
      </w:r>
      <w:r w:rsidR="007D32BA">
        <w:t>die Bedeutung ihrer Bestandteile</w:t>
      </w:r>
    </w:p>
    <w:p w14:paraId="76E475E3" w14:textId="5BFE3B04" w:rsidR="006B5488" w:rsidRDefault="00560FB5" w:rsidP="006B5488">
      <w:pPr>
        <w:autoSpaceDE w:val="0"/>
        <w:autoSpaceDN w:val="0"/>
        <w:adjustRightInd w:val="0"/>
        <w:spacing w:after="120" w:line="360" w:lineRule="auto"/>
        <w:ind w:firstLine="502"/>
      </w:pPr>
      <w:r>
        <w:t>Die IP-Adresse besteht aus zwei Teilen:</w:t>
      </w:r>
    </w:p>
    <w:p w14:paraId="432AED88" w14:textId="0F9158DB" w:rsidR="00560FB5" w:rsidRDefault="00560FB5" w:rsidP="00560FB5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</w:pPr>
      <w:r>
        <w:t xml:space="preserve">Teil: identifiziert </w:t>
      </w:r>
      <w:proofErr w:type="gramStart"/>
      <w:r>
        <w:t>das lokales Netzwerk</w:t>
      </w:r>
      <w:proofErr w:type="gramEnd"/>
      <w:r>
        <w:t>, ist identisch für alle Hosts die im selben lokalen Netzwerk sind</w:t>
      </w:r>
    </w:p>
    <w:p w14:paraId="560A71CB" w14:textId="71A7E36D" w:rsidR="00560FB5" w:rsidRDefault="00560FB5" w:rsidP="00560FB5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</w:pPr>
      <w:r>
        <w:t xml:space="preserve"> Teil: identifiziert den Host, innerhalb eines gleichen lokalen Netzwerks ist der 2. Teil also der </w:t>
      </w:r>
      <w:proofErr w:type="spellStart"/>
      <w:r>
        <w:t>Host</w:t>
      </w:r>
      <w:bookmarkStart w:id="0" w:name="_GoBack"/>
      <w:bookmarkEnd w:id="0"/>
      <w:r>
        <w:t>teil</w:t>
      </w:r>
      <w:proofErr w:type="spellEnd"/>
      <w:r>
        <w:t xml:space="preserve"> für jeden Host eindeutig und im Netzwerk einzigartig</w:t>
      </w:r>
    </w:p>
    <w:p w14:paraId="358B7303" w14:textId="77777777" w:rsidR="006B5488" w:rsidRDefault="006B5488" w:rsidP="006B5488">
      <w:pPr>
        <w:autoSpaceDE w:val="0"/>
        <w:autoSpaceDN w:val="0"/>
        <w:adjustRightInd w:val="0"/>
        <w:spacing w:after="120" w:line="360" w:lineRule="auto"/>
        <w:ind w:firstLine="502"/>
      </w:pPr>
      <w:r>
        <w:t>…………………………………………………………………………………………………………..</w:t>
      </w:r>
    </w:p>
    <w:p w14:paraId="2A8CCEC0" w14:textId="57525BC1" w:rsidR="006B5488" w:rsidRDefault="006B5488" w:rsidP="006B5488">
      <w:pPr>
        <w:autoSpaceDE w:val="0"/>
        <w:autoSpaceDN w:val="0"/>
        <w:adjustRightInd w:val="0"/>
        <w:spacing w:after="120" w:line="360" w:lineRule="auto"/>
        <w:ind w:firstLine="502"/>
      </w:pPr>
      <w:r>
        <w:t>…………………………………………………………………………………………………………..</w:t>
      </w:r>
    </w:p>
    <w:sectPr w:rsidR="006B5488" w:rsidSect="00E0083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DF065" w14:textId="77777777" w:rsidR="00DD3C06" w:rsidRDefault="00DD3C06" w:rsidP="003D2EEB">
      <w:r>
        <w:separator/>
      </w:r>
    </w:p>
  </w:endnote>
  <w:endnote w:type="continuationSeparator" w:id="0">
    <w:p w14:paraId="7665D2B6" w14:textId="77777777" w:rsidR="00DD3C06" w:rsidRDefault="00DD3C06" w:rsidP="003D2EEB">
      <w:r>
        <w:continuationSeparator/>
      </w:r>
    </w:p>
  </w:endnote>
  <w:endnote w:type="continuationNotice" w:id="1">
    <w:p w14:paraId="4414805C" w14:textId="77777777" w:rsidR="00DD3C06" w:rsidRDefault="00DD3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093837C6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3259" w14:textId="77777777" w:rsidR="00DD3C06" w:rsidRDefault="00DD3C06" w:rsidP="003D2EEB">
      <w:r>
        <w:separator/>
      </w:r>
    </w:p>
  </w:footnote>
  <w:footnote w:type="continuationSeparator" w:id="0">
    <w:p w14:paraId="690C1478" w14:textId="77777777" w:rsidR="00DD3C06" w:rsidRDefault="00DD3C06" w:rsidP="003D2EEB">
      <w:r>
        <w:continuationSeparator/>
      </w:r>
    </w:p>
  </w:footnote>
  <w:footnote w:type="continuationNotice" w:id="1">
    <w:p w14:paraId="5CB54BE5" w14:textId="77777777" w:rsidR="00DD3C06" w:rsidRDefault="00DD3C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7C9C0E3F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E30B64">
      <w:rPr>
        <w:noProof/>
      </w:rPr>
      <w:t>23.11.20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7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2332F"/>
    <w:multiLevelType w:val="hybridMultilevel"/>
    <w:tmpl w:val="8C505AE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2305FF"/>
    <w:multiLevelType w:val="hybridMultilevel"/>
    <w:tmpl w:val="B2981ED6"/>
    <w:lvl w:ilvl="0" w:tplc="2F5A1F4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4181A"/>
    <w:multiLevelType w:val="hybridMultilevel"/>
    <w:tmpl w:val="CB9485DC"/>
    <w:lvl w:ilvl="0" w:tplc="4E8E21F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42" w:hanging="360"/>
      </w:pPr>
    </w:lvl>
    <w:lvl w:ilvl="2" w:tplc="0407001B" w:tentative="1">
      <w:start w:val="1"/>
      <w:numFmt w:val="lowerRoman"/>
      <w:lvlText w:val="%3."/>
      <w:lvlJc w:val="right"/>
      <w:pPr>
        <w:ind w:left="2662" w:hanging="180"/>
      </w:pPr>
    </w:lvl>
    <w:lvl w:ilvl="3" w:tplc="0407000F" w:tentative="1">
      <w:start w:val="1"/>
      <w:numFmt w:val="decimal"/>
      <w:lvlText w:val="%4."/>
      <w:lvlJc w:val="left"/>
      <w:pPr>
        <w:ind w:left="3382" w:hanging="360"/>
      </w:pPr>
    </w:lvl>
    <w:lvl w:ilvl="4" w:tplc="04070019" w:tentative="1">
      <w:start w:val="1"/>
      <w:numFmt w:val="lowerLetter"/>
      <w:lvlText w:val="%5."/>
      <w:lvlJc w:val="left"/>
      <w:pPr>
        <w:ind w:left="4102" w:hanging="360"/>
      </w:pPr>
    </w:lvl>
    <w:lvl w:ilvl="5" w:tplc="0407001B" w:tentative="1">
      <w:start w:val="1"/>
      <w:numFmt w:val="lowerRoman"/>
      <w:lvlText w:val="%6."/>
      <w:lvlJc w:val="right"/>
      <w:pPr>
        <w:ind w:left="4822" w:hanging="180"/>
      </w:pPr>
    </w:lvl>
    <w:lvl w:ilvl="6" w:tplc="0407000F" w:tentative="1">
      <w:start w:val="1"/>
      <w:numFmt w:val="decimal"/>
      <w:lvlText w:val="%7."/>
      <w:lvlJc w:val="left"/>
      <w:pPr>
        <w:ind w:left="5542" w:hanging="360"/>
      </w:pPr>
    </w:lvl>
    <w:lvl w:ilvl="7" w:tplc="04070019" w:tentative="1">
      <w:start w:val="1"/>
      <w:numFmt w:val="lowerLetter"/>
      <w:lvlText w:val="%8."/>
      <w:lvlJc w:val="left"/>
      <w:pPr>
        <w:ind w:left="6262" w:hanging="360"/>
      </w:pPr>
    </w:lvl>
    <w:lvl w:ilvl="8" w:tplc="0407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"/>
  </w:num>
  <w:num w:numId="2">
    <w:abstractNumId w:val="14"/>
  </w:num>
  <w:num w:numId="3">
    <w:abstractNumId w:val="18"/>
  </w:num>
  <w:num w:numId="4">
    <w:abstractNumId w:val="23"/>
  </w:num>
  <w:num w:numId="5">
    <w:abstractNumId w:val="5"/>
  </w:num>
  <w:num w:numId="6">
    <w:abstractNumId w:val="7"/>
  </w:num>
  <w:num w:numId="7">
    <w:abstractNumId w:val="25"/>
  </w:num>
  <w:num w:numId="8">
    <w:abstractNumId w:val="0"/>
  </w:num>
  <w:num w:numId="9">
    <w:abstractNumId w:val="22"/>
  </w:num>
  <w:num w:numId="10">
    <w:abstractNumId w:val="10"/>
  </w:num>
  <w:num w:numId="11">
    <w:abstractNumId w:val="20"/>
  </w:num>
  <w:num w:numId="12">
    <w:abstractNumId w:val="4"/>
  </w:num>
  <w:num w:numId="13">
    <w:abstractNumId w:val="16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24"/>
  </w:num>
  <w:num w:numId="19">
    <w:abstractNumId w:val="8"/>
  </w:num>
  <w:num w:numId="20">
    <w:abstractNumId w:val="21"/>
  </w:num>
  <w:num w:numId="21">
    <w:abstractNumId w:val="3"/>
  </w:num>
  <w:num w:numId="22">
    <w:abstractNumId w:val="11"/>
  </w:num>
  <w:num w:numId="23">
    <w:abstractNumId w:val="17"/>
  </w:num>
  <w:num w:numId="24">
    <w:abstractNumId w:val="2"/>
  </w:num>
  <w:num w:numId="25">
    <w:abstractNumId w:val="15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316B"/>
    <w:rsid w:val="000074E8"/>
    <w:rsid w:val="0001079B"/>
    <w:rsid w:val="00016205"/>
    <w:rsid w:val="00025E9A"/>
    <w:rsid w:val="000310CE"/>
    <w:rsid w:val="0003577F"/>
    <w:rsid w:val="000407F7"/>
    <w:rsid w:val="00040A26"/>
    <w:rsid w:val="00047972"/>
    <w:rsid w:val="00054EEF"/>
    <w:rsid w:val="00057ACC"/>
    <w:rsid w:val="0007759C"/>
    <w:rsid w:val="000970A1"/>
    <w:rsid w:val="00097DFF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51FA"/>
    <w:rsid w:val="000E5A63"/>
    <w:rsid w:val="000F4A9B"/>
    <w:rsid w:val="00102FC7"/>
    <w:rsid w:val="00106E58"/>
    <w:rsid w:val="001121F3"/>
    <w:rsid w:val="00112F19"/>
    <w:rsid w:val="00122642"/>
    <w:rsid w:val="00125B52"/>
    <w:rsid w:val="00135A93"/>
    <w:rsid w:val="001369F8"/>
    <w:rsid w:val="00140330"/>
    <w:rsid w:val="0014268D"/>
    <w:rsid w:val="001429DB"/>
    <w:rsid w:val="0014321A"/>
    <w:rsid w:val="00143B1B"/>
    <w:rsid w:val="001445FA"/>
    <w:rsid w:val="001463A4"/>
    <w:rsid w:val="001524A3"/>
    <w:rsid w:val="00152A59"/>
    <w:rsid w:val="0017627D"/>
    <w:rsid w:val="00195046"/>
    <w:rsid w:val="00195D54"/>
    <w:rsid w:val="001A1D7B"/>
    <w:rsid w:val="001B0B25"/>
    <w:rsid w:val="001B4623"/>
    <w:rsid w:val="001B4CD1"/>
    <w:rsid w:val="001B6A4A"/>
    <w:rsid w:val="001C0B08"/>
    <w:rsid w:val="001D3C43"/>
    <w:rsid w:val="001D668C"/>
    <w:rsid w:val="001E1633"/>
    <w:rsid w:val="001E2AE0"/>
    <w:rsid w:val="00213EB6"/>
    <w:rsid w:val="002177B6"/>
    <w:rsid w:val="002202BE"/>
    <w:rsid w:val="00220B6B"/>
    <w:rsid w:val="00220FFD"/>
    <w:rsid w:val="0022389C"/>
    <w:rsid w:val="002249AF"/>
    <w:rsid w:val="002304E1"/>
    <w:rsid w:val="00231DB7"/>
    <w:rsid w:val="002339B2"/>
    <w:rsid w:val="002345EE"/>
    <w:rsid w:val="00241A67"/>
    <w:rsid w:val="00242211"/>
    <w:rsid w:val="002432AF"/>
    <w:rsid w:val="00251E3B"/>
    <w:rsid w:val="00252B12"/>
    <w:rsid w:val="00255079"/>
    <w:rsid w:val="0027241B"/>
    <w:rsid w:val="00276775"/>
    <w:rsid w:val="00277FA4"/>
    <w:rsid w:val="002B25F1"/>
    <w:rsid w:val="002B61AE"/>
    <w:rsid w:val="002B681D"/>
    <w:rsid w:val="002C4E65"/>
    <w:rsid w:val="002C54F2"/>
    <w:rsid w:val="002E13CC"/>
    <w:rsid w:val="00300121"/>
    <w:rsid w:val="00301E4B"/>
    <w:rsid w:val="003066E7"/>
    <w:rsid w:val="003118C6"/>
    <w:rsid w:val="00315876"/>
    <w:rsid w:val="00324C3C"/>
    <w:rsid w:val="0032556C"/>
    <w:rsid w:val="00375181"/>
    <w:rsid w:val="003832AE"/>
    <w:rsid w:val="003836F7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C29D5"/>
    <w:rsid w:val="003C46CC"/>
    <w:rsid w:val="003C4C7B"/>
    <w:rsid w:val="003C719E"/>
    <w:rsid w:val="003D0B24"/>
    <w:rsid w:val="003D0C94"/>
    <w:rsid w:val="003D2EEB"/>
    <w:rsid w:val="003E024A"/>
    <w:rsid w:val="003E1194"/>
    <w:rsid w:val="003E3449"/>
    <w:rsid w:val="003E393B"/>
    <w:rsid w:val="003E63A5"/>
    <w:rsid w:val="003F2547"/>
    <w:rsid w:val="003F25A2"/>
    <w:rsid w:val="00400739"/>
    <w:rsid w:val="00410CF9"/>
    <w:rsid w:val="00414C6B"/>
    <w:rsid w:val="00416861"/>
    <w:rsid w:val="00416EAF"/>
    <w:rsid w:val="0042408B"/>
    <w:rsid w:val="00427EBB"/>
    <w:rsid w:val="004411B4"/>
    <w:rsid w:val="00443FCC"/>
    <w:rsid w:val="00444D97"/>
    <w:rsid w:val="00462FE5"/>
    <w:rsid w:val="00463D45"/>
    <w:rsid w:val="004656E3"/>
    <w:rsid w:val="00466C5B"/>
    <w:rsid w:val="00467184"/>
    <w:rsid w:val="00471280"/>
    <w:rsid w:val="00475327"/>
    <w:rsid w:val="00477A3F"/>
    <w:rsid w:val="004949EB"/>
    <w:rsid w:val="004A0C62"/>
    <w:rsid w:val="004A4100"/>
    <w:rsid w:val="004A6053"/>
    <w:rsid w:val="004A63C4"/>
    <w:rsid w:val="004B546C"/>
    <w:rsid w:val="004C72F3"/>
    <w:rsid w:val="004F1F21"/>
    <w:rsid w:val="004F69A0"/>
    <w:rsid w:val="005016D2"/>
    <w:rsid w:val="005040E1"/>
    <w:rsid w:val="00506442"/>
    <w:rsid w:val="005115B4"/>
    <w:rsid w:val="0051189F"/>
    <w:rsid w:val="005118F8"/>
    <w:rsid w:val="00522348"/>
    <w:rsid w:val="00522C86"/>
    <w:rsid w:val="00533683"/>
    <w:rsid w:val="0053730E"/>
    <w:rsid w:val="00541411"/>
    <w:rsid w:val="005438EA"/>
    <w:rsid w:val="00552C6A"/>
    <w:rsid w:val="00553843"/>
    <w:rsid w:val="00560FB5"/>
    <w:rsid w:val="005616AA"/>
    <w:rsid w:val="005617F5"/>
    <w:rsid w:val="005623A9"/>
    <w:rsid w:val="00565361"/>
    <w:rsid w:val="005815CB"/>
    <w:rsid w:val="005A59A2"/>
    <w:rsid w:val="005B4651"/>
    <w:rsid w:val="005B610A"/>
    <w:rsid w:val="005B7A44"/>
    <w:rsid w:val="005C0A0C"/>
    <w:rsid w:val="005D08EB"/>
    <w:rsid w:val="005E6164"/>
    <w:rsid w:val="005F4936"/>
    <w:rsid w:val="005F7165"/>
    <w:rsid w:val="00602CE7"/>
    <w:rsid w:val="00605877"/>
    <w:rsid w:val="0062176B"/>
    <w:rsid w:val="00622C1C"/>
    <w:rsid w:val="00624118"/>
    <w:rsid w:val="00625570"/>
    <w:rsid w:val="00632431"/>
    <w:rsid w:val="00634B52"/>
    <w:rsid w:val="006362DF"/>
    <w:rsid w:val="00640AD4"/>
    <w:rsid w:val="006471D3"/>
    <w:rsid w:val="00654044"/>
    <w:rsid w:val="00660AB0"/>
    <w:rsid w:val="00661CB4"/>
    <w:rsid w:val="006636D0"/>
    <w:rsid w:val="006643E2"/>
    <w:rsid w:val="00671820"/>
    <w:rsid w:val="0067188E"/>
    <w:rsid w:val="006745F2"/>
    <w:rsid w:val="00675990"/>
    <w:rsid w:val="006820C2"/>
    <w:rsid w:val="00682D72"/>
    <w:rsid w:val="00686333"/>
    <w:rsid w:val="00686DEC"/>
    <w:rsid w:val="0069044D"/>
    <w:rsid w:val="0069781C"/>
    <w:rsid w:val="006A3371"/>
    <w:rsid w:val="006A41E4"/>
    <w:rsid w:val="006B1762"/>
    <w:rsid w:val="006B17D2"/>
    <w:rsid w:val="006B5488"/>
    <w:rsid w:val="006C0CE2"/>
    <w:rsid w:val="006C7584"/>
    <w:rsid w:val="006D4A91"/>
    <w:rsid w:val="006D796A"/>
    <w:rsid w:val="006E0EE4"/>
    <w:rsid w:val="006E55F9"/>
    <w:rsid w:val="006E65BF"/>
    <w:rsid w:val="006E6AB7"/>
    <w:rsid w:val="006E7A71"/>
    <w:rsid w:val="006F131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4208C"/>
    <w:rsid w:val="0075051A"/>
    <w:rsid w:val="00756705"/>
    <w:rsid w:val="00756FAE"/>
    <w:rsid w:val="0076250F"/>
    <w:rsid w:val="00773DE8"/>
    <w:rsid w:val="00780004"/>
    <w:rsid w:val="007816B7"/>
    <w:rsid w:val="00781D5B"/>
    <w:rsid w:val="00785A45"/>
    <w:rsid w:val="00790EDE"/>
    <w:rsid w:val="007A40C5"/>
    <w:rsid w:val="007B6696"/>
    <w:rsid w:val="007B7600"/>
    <w:rsid w:val="007C4A2E"/>
    <w:rsid w:val="007D0CB4"/>
    <w:rsid w:val="007D32BA"/>
    <w:rsid w:val="007E327D"/>
    <w:rsid w:val="007F0991"/>
    <w:rsid w:val="007F30DD"/>
    <w:rsid w:val="00804275"/>
    <w:rsid w:val="0080610D"/>
    <w:rsid w:val="008138BA"/>
    <w:rsid w:val="008259DD"/>
    <w:rsid w:val="0082603B"/>
    <w:rsid w:val="00840FA3"/>
    <w:rsid w:val="00842B86"/>
    <w:rsid w:val="00845577"/>
    <w:rsid w:val="00845C45"/>
    <w:rsid w:val="008505DD"/>
    <w:rsid w:val="00853C66"/>
    <w:rsid w:val="008620A2"/>
    <w:rsid w:val="00862EA2"/>
    <w:rsid w:val="00874EC7"/>
    <w:rsid w:val="00874EE2"/>
    <w:rsid w:val="00883D53"/>
    <w:rsid w:val="00884E64"/>
    <w:rsid w:val="00886964"/>
    <w:rsid w:val="00891BF7"/>
    <w:rsid w:val="008A2FDA"/>
    <w:rsid w:val="008A6065"/>
    <w:rsid w:val="008A7FAD"/>
    <w:rsid w:val="008B54D2"/>
    <w:rsid w:val="008D09CA"/>
    <w:rsid w:val="008D0FAD"/>
    <w:rsid w:val="008D12DE"/>
    <w:rsid w:val="008D2A2B"/>
    <w:rsid w:val="008D55CE"/>
    <w:rsid w:val="008D7102"/>
    <w:rsid w:val="008D7C02"/>
    <w:rsid w:val="008E1FF5"/>
    <w:rsid w:val="008F042E"/>
    <w:rsid w:val="008F0584"/>
    <w:rsid w:val="008F2C4B"/>
    <w:rsid w:val="00901198"/>
    <w:rsid w:val="009020C3"/>
    <w:rsid w:val="00902E62"/>
    <w:rsid w:val="00913F43"/>
    <w:rsid w:val="00916183"/>
    <w:rsid w:val="00917144"/>
    <w:rsid w:val="0093014C"/>
    <w:rsid w:val="00934DA3"/>
    <w:rsid w:val="00957859"/>
    <w:rsid w:val="00970B38"/>
    <w:rsid w:val="00996F2A"/>
    <w:rsid w:val="009A79A9"/>
    <w:rsid w:val="009B270D"/>
    <w:rsid w:val="009B6372"/>
    <w:rsid w:val="009D1E51"/>
    <w:rsid w:val="009F17DB"/>
    <w:rsid w:val="009F2F50"/>
    <w:rsid w:val="00A004AB"/>
    <w:rsid w:val="00A02B61"/>
    <w:rsid w:val="00A058EE"/>
    <w:rsid w:val="00A07189"/>
    <w:rsid w:val="00A13FBD"/>
    <w:rsid w:val="00A156AE"/>
    <w:rsid w:val="00A16C89"/>
    <w:rsid w:val="00A30BF7"/>
    <w:rsid w:val="00A3277E"/>
    <w:rsid w:val="00A50842"/>
    <w:rsid w:val="00A51BEA"/>
    <w:rsid w:val="00A64C6F"/>
    <w:rsid w:val="00A736E8"/>
    <w:rsid w:val="00A77B47"/>
    <w:rsid w:val="00A80E2B"/>
    <w:rsid w:val="00A856BB"/>
    <w:rsid w:val="00A95BD1"/>
    <w:rsid w:val="00A97F1E"/>
    <w:rsid w:val="00AA0519"/>
    <w:rsid w:val="00AA0778"/>
    <w:rsid w:val="00AA16E5"/>
    <w:rsid w:val="00AA22F2"/>
    <w:rsid w:val="00AA5878"/>
    <w:rsid w:val="00AA630F"/>
    <w:rsid w:val="00AA6E5B"/>
    <w:rsid w:val="00AB038F"/>
    <w:rsid w:val="00AC57CC"/>
    <w:rsid w:val="00AC5AAC"/>
    <w:rsid w:val="00AD236E"/>
    <w:rsid w:val="00AE350C"/>
    <w:rsid w:val="00AE586A"/>
    <w:rsid w:val="00B03018"/>
    <w:rsid w:val="00B079B8"/>
    <w:rsid w:val="00B20E03"/>
    <w:rsid w:val="00B25B49"/>
    <w:rsid w:val="00B27609"/>
    <w:rsid w:val="00B3247D"/>
    <w:rsid w:val="00B40171"/>
    <w:rsid w:val="00B425A8"/>
    <w:rsid w:val="00B51508"/>
    <w:rsid w:val="00B53857"/>
    <w:rsid w:val="00B5717C"/>
    <w:rsid w:val="00B64860"/>
    <w:rsid w:val="00B71C00"/>
    <w:rsid w:val="00B74163"/>
    <w:rsid w:val="00B81580"/>
    <w:rsid w:val="00B83B1E"/>
    <w:rsid w:val="00B96F93"/>
    <w:rsid w:val="00BA1BD9"/>
    <w:rsid w:val="00BA4F5C"/>
    <w:rsid w:val="00BA53D8"/>
    <w:rsid w:val="00BB00B2"/>
    <w:rsid w:val="00BB3483"/>
    <w:rsid w:val="00BB7C57"/>
    <w:rsid w:val="00BB7D14"/>
    <w:rsid w:val="00BC2562"/>
    <w:rsid w:val="00BD3904"/>
    <w:rsid w:val="00BD3F65"/>
    <w:rsid w:val="00BD4A2B"/>
    <w:rsid w:val="00BD5077"/>
    <w:rsid w:val="00BD6B1F"/>
    <w:rsid w:val="00BD7F7F"/>
    <w:rsid w:val="00BE0AE4"/>
    <w:rsid w:val="00BE2AC5"/>
    <w:rsid w:val="00BE3DA8"/>
    <w:rsid w:val="00BF2634"/>
    <w:rsid w:val="00BF3133"/>
    <w:rsid w:val="00BF4DDB"/>
    <w:rsid w:val="00BF76C4"/>
    <w:rsid w:val="00C17FFB"/>
    <w:rsid w:val="00C22D0D"/>
    <w:rsid w:val="00C36770"/>
    <w:rsid w:val="00C45B69"/>
    <w:rsid w:val="00C5445C"/>
    <w:rsid w:val="00C633E2"/>
    <w:rsid w:val="00C65B5D"/>
    <w:rsid w:val="00C77A3C"/>
    <w:rsid w:val="00C840F1"/>
    <w:rsid w:val="00C86FEA"/>
    <w:rsid w:val="00C91B6A"/>
    <w:rsid w:val="00C92524"/>
    <w:rsid w:val="00C929B4"/>
    <w:rsid w:val="00CA07B2"/>
    <w:rsid w:val="00CA1545"/>
    <w:rsid w:val="00CA559C"/>
    <w:rsid w:val="00CB7EC8"/>
    <w:rsid w:val="00CC6F48"/>
    <w:rsid w:val="00CD02AA"/>
    <w:rsid w:val="00CD52F6"/>
    <w:rsid w:val="00CE0381"/>
    <w:rsid w:val="00CE0E34"/>
    <w:rsid w:val="00CE1600"/>
    <w:rsid w:val="00CE2207"/>
    <w:rsid w:val="00CE31BA"/>
    <w:rsid w:val="00D00733"/>
    <w:rsid w:val="00D011BB"/>
    <w:rsid w:val="00D0175D"/>
    <w:rsid w:val="00D01DF2"/>
    <w:rsid w:val="00D20B52"/>
    <w:rsid w:val="00D21F81"/>
    <w:rsid w:val="00D27A67"/>
    <w:rsid w:val="00D34280"/>
    <w:rsid w:val="00D349BA"/>
    <w:rsid w:val="00D365D4"/>
    <w:rsid w:val="00D4047E"/>
    <w:rsid w:val="00D42A72"/>
    <w:rsid w:val="00D57A23"/>
    <w:rsid w:val="00D61505"/>
    <w:rsid w:val="00D6195A"/>
    <w:rsid w:val="00D67195"/>
    <w:rsid w:val="00D7148F"/>
    <w:rsid w:val="00D717E1"/>
    <w:rsid w:val="00D7692E"/>
    <w:rsid w:val="00D81E6F"/>
    <w:rsid w:val="00D848EE"/>
    <w:rsid w:val="00D91F9C"/>
    <w:rsid w:val="00DA6BF9"/>
    <w:rsid w:val="00DB09B7"/>
    <w:rsid w:val="00DB1268"/>
    <w:rsid w:val="00DB580C"/>
    <w:rsid w:val="00DC553B"/>
    <w:rsid w:val="00DC562D"/>
    <w:rsid w:val="00DC65C9"/>
    <w:rsid w:val="00DD3C06"/>
    <w:rsid w:val="00DD4DE5"/>
    <w:rsid w:val="00DE2096"/>
    <w:rsid w:val="00DE721D"/>
    <w:rsid w:val="00E0083F"/>
    <w:rsid w:val="00E1190B"/>
    <w:rsid w:val="00E13384"/>
    <w:rsid w:val="00E2771A"/>
    <w:rsid w:val="00E30B64"/>
    <w:rsid w:val="00E324B2"/>
    <w:rsid w:val="00E33CD3"/>
    <w:rsid w:val="00E3608F"/>
    <w:rsid w:val="00E55ED2"/>
    <w:rsid w:val="00E63456"/>
    <w:rsid w:val="00E67B2E"/>
    <w:rsid w:val="00E70514"/>
    <w:rsid w:val="00E715F2"/>
    <w:rsid w:val="00E7240C"/>
    <w:rsid w:val="00E73F63"/>
    <w:rsid w:val="00E76EE4"/>
    <w:rsid w:val="00E7749D"/>
    <w:rsid w:val="00E9172C"/>
    <w:rsid w:val="00E925DE"/>
    <w:rsid w:val="00E936BF"/>
    <w:rsid w:val="00E9676D"/>
    <w:rsid w:val="00EA1730"/>
    <w:rsid w:val="00EC1600"/>
    <w:rsid w:val="00EC304C"/>
    <w:rsid w:val="00ED0483"/>
    <w:rsid w:val="00ED1F54"/>
    <w:rsid w:val="00ED2A32"/>
    <w:rsid w:val="00ED6844"/>
    <w:rsid w:val="00F0425A"/>
    <w:rsid w:val="00F05B78"/>
    <w:rsid w:val="00F073BB"/>
    <w:rsid w:val="00F07969"/>
    <w:rsid w:val="00F12327"/>
    <w:rsid w:val="00F14739"/>
    <w:rsid w:val="00F20885"/>
    <w:rsid w:val="00F31835"/>
    <w:rsid w:val="00F3617C"/>
    <w:rsid w:val="00F43521"/>
    <w:rsid w:val="00F462FC"/>
    <w:rsid w:val="00F51F16"/>
    <w:rsid w:val="00F614A5"/>
    <w:rsid w:val="00F65885"/>
    <w:rsid w:val="00F729F7"/>
    <w:rsid w:val="00F76C0A"/>
    <w:rsid w:val="00F7757D"/>
    <w:rsid w:val="00F83E7C"/>
    <w:rsid w:val="00F840DC"/>
    <w:rsid w:val="00F90F26"/>
    <w:rsid w:val="00F96469"/>
    <w:rsid w:val="00FB1E9D"/>
    <w:rsid w:val="00FB215C"/>
    <w:rsid w:val="00FB3C0F"/>
    <w:rsid w:val="00FB7804"/>
    <w:rsid w:val="00FC0772"/>
    <w:rsid w:val="00FD49B7"/>
    <w:rsid w:val="00FD56A8"/>
    <w:rsid w:val="00FE2084"/>
    <w:rsid w:val="00FE2C0E"/>
    <w:rsid w:val="00FE5C7E"/>
    <w:rsid w:val="00FE7857"/>
    <w:rsid w:val="00FE792F"/>
    <w:rsid w:val="00FF0ADB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BD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066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wissen.info/NBase-T-NBase-T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ommunity.fs.com/de/blog/what-is-power-over-ethernet-and-how-to-add-poe-in-network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C5D86-E80F-4F3A-958A-BDB42A3B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boeven_ste@k2ac.local</cp:lastModifiedBy>
  <cp:revision>38</cp:revision>
  <cp:lastPrinted>2018-06-20T08:17:00Z</cp:lastPrinted>
  <dcterms:created xsi:type="dcterms:W3CDTF">2020-10-23T13:56:00Z</dcterms:created>
  <dcterms:modified xsi:type="dcterms:W3CDTF">2020-11-23T08:23:00Z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