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BB09ED" w14:textId="241AE14B" w:rsidR="005A59A2" w:rsidRDefault="005A59A2" w:rsidP="00EC6067">
      <w:pPr>
        <w:pStyle w:val="Aufgabentext"/>
        <w:spacing w:before="120"/>
      </w:pPr>
    </w:p>
    <w:p w14:paraId="3641C88C" w14:textId="0D82D3F3" w:rsidR="00FA5AA4" w:rsidRPr="00FA5AA4" w:rsidRDefault="00FA5AA4" w:rsidP="00EC6067">
      <w:pPr>
        <w:pStyle w:val="Aufgabentext"/>
        <w:spacing w:before="120"/>
        <w:rPr>
          <w:b/>
          <w:bCs/>
          <w:sz w:val="28"/>
          <w:szCs w:val="28"/>
          <w:u w:val="single"/>
        </w:rPr>
      </w:pPr>
      <w:r w:rsidRPr="00FA5AA4">
        <w:rPr>
          <w:b/>
          <w:bCs/>
          <w:sz w:val="28"/>
          <w:szCs w:val="28"/>
          <w:u w:val="single"/>
        </w:rPr>
        <w:t>Datenanalyse für die Homecontrol OHG</w:t>
      </w:r>
    </w:p>
    <w:p w14:paraId="17368152" w14:textId="210BF6AA" w:rsidR="00FA5AA4" w:rsidRPr="00FE7782" w:rsidRDefault="00FA5AA4" w:rsidP="00EC6067">
      <w:pPr>
        <w:pStyle w:val="Aufgabentext"/>
        <w:spacing w:before="120"/>
        <w:rPr>
          <w:sz w:val="24"/>
          <w:szCs w:val="24"/>
        </w:rPr>
      </w:pPr>
    </w:p>
    <w:p w14:paraId="2A8090FB" w14:textId="344B618F" w:rsidR="00FA5AA4" w:rsidRPr="00FE7782" w:rsidRDefault="00FE7782" w:rsidP="00FA5AA4">
      <w:pPr>
        <w:pStyle w:val="Aufgabentext"/>
        <w:spacing w:before="120"/>
        <w:jc w:val="both"/>
        <w:rPr>
          <w:rStyle w:val="eop"/>
          <w:color w:val="000000"/>
          <w:sz w:val="24"/>
          <w:szCs w:val="24"/>
          <w:shd w:val="clear" w:color="auto" w:fill="FFFFFF"/>
        </w:rPr>
      </w:pPr>
      <w:r w:rsidRPr="00FE7782">
        <w:rPr>
          <w:rStyle w:val="normaltextrun"/>
          <w:color w:val="000000"/>
          <w:sz w:val="24"/>
          <w:szCs w:val="24"/>
          <w:shd w:val="clear" w:color="auto" w:fill="FFFFFF"/>
        </w:rPr>
        <w:t>Lilly ist begeistert von Ihrer Idee, dass hier eine Prüfung der Werte auf Sinnhaftigkeit notwendig ist. Sie überträgt Ihnen die Verantwortung zur Bearbeitung des Auftrags. Als Tipp gibt Sie Ihnen mit, dass die von Ihnen vorgeschlagene Prüfung von Werten mit Hilfe von sogenannten Verzweigungen durchgeführt werden kann.</w:t>
      </w:r>
      <w:r w:rsidR="008D5D6E">
        <w:rPr>
          <w:rStyle w:val="normaltextrun"/>
          <w:color w:val="000000"/>
          <w:sz w:val="24"/>
          <w:szCs w:val="24"/>
          <w:shd w:val="clear" w:color="auto" w:fill="FFFFFF"/>
        </w:rPr>
        <w:t xml:space="preserve"> Auch die eine oder andere weitere Variable wird noch benötigt.</w:t>
      </w:r>
    </w:p>
    <w:p w14:paraId="15F1AD5B" w14:textId="77777777" w:rsidR="00BE4950" w:rsidRDefault="00BE4950" w:rsidP="00FA5AA4">
      <w:pPr>
        <w:pStyle w:val="Aufgabentext"/>
        <w:spacing w:before="120"/>
        <w:jc w:val="both"/>
        <w:rPr>
          <w:rStyle w:val="eop"/>
          <w:color w:val="000000"/>
          <w:sz w:val="24"/>
          <w:szCs w:val="24"/>
          <w:shd w:val="clear" w:color="auto" w:fill="FFFFFF"/>
        </w:rPr>
      </w:pPr>
    </w:p>
    <w:p w14:paraId="30E791C4" w14:textId="0AA587AF" w:rsidR="00FA5AA4" w:rsidRPr="00FA5AA4" w:rsidRDefault="00FA5AA4" w:rsidP="00FA5AA4">
      <w:pPr>
        <w:pStyle w:val="paragraph"/>
        <w:spacing w:before="0" w:beforeAutospacing="0" w:after="0" w:afterAutospacing="0"/>
        <w:jc w:val="both"/>
        <w:textAlignment w:val="baseline"/>
        <w:rPr>
          <w:rStyle w:val="eop"/>
          <w:rFonts w:ascii="Roboto Condensed Light" w:hAnsi="Roboto Condensed Light" w:cs="Segoe UI"/>
        </w:rPr>
      </w:pPr>
      <w:r w:rsidRPr="00FA5AA4">
        <w:rPr>
          <w:rStyle w:val="normaltextrun"/>
          <w:rFonts w:ascii="Roboto Condensed Light" w:hAnsi="Roboto Condensed Light" w:cs="Segoe UI"/>
          <w:b/>
          <w:bCs/>
        </w:rPr>
        <w:t>Aufgabe 0</w:t>
      </w:r>
      <w:r w:rsidR="00FE7782">
        <w:rPr>
          <w:rStyle w:val="normaltextrun"/>
          <w:rFonts w:ascii="Roboto Condensed Light" w:hAnsi="Roboto Condensed Light" w:cs="Segoe UI"/>
          <w:b/>
          <w:bCs/>
        </w:rPr>
        <w:t>4</w:t>
      </w:r>
    </w:p>
    <w:p w14:paraId="176D794E" w14:textId="77777777" w:rsidR="00FE7782" w:rsidRDefault="00FE7782" w:rsidP="00FE7782">
      <w:pPr>
        <w:jc w:val="both"/>
        <w:textAlignment w:val="baseline"/>
        <w:rPr>
          <w:rFonts w:eastAsia="Times New Roman" w:cs="Segoe UI"/>
          <w:lang w:eastAsia="de-DE"/>
        </w:rPr>
      </w:pPr>
    </w:p>
    <w:p w14:paraId="04EA6DEA" w14:textId="0D0B65A2" w:rsidR="00FE7782" w:rsidRPr="00FE7782" w:rsidRDefault="00FE7782" w:rsidP="00FE7782">
      <w:pPr>
        <w:jc w:val="both"/>
        <w:textAlignment w:val="baseline"/>
        <w:rPr>
          <w:rFonts w:ascii="Segoe UI" w:eastAsia="Times New Roman" w:hAnsi="Segoe UI" w:cs="Segoe UI"/>
          <w:sz w:val="24"/>
          <w:szCs w:val="24"/>
          <w:lang w:eastAsia="de-DE"/>
        </w:rPr>
      </w:pPr>
      <w:r w:rsidRPr="00FE7782">
        <w:rPr>
          <w:rFonts w:eastAsia="Times New Roman" w:cs="Segoe UI"/>
          <w:sz w:val="24"/>
          <w:szCs w:val="24"/>
          <w:lang w:eastAsia="de-DE"/>
        </w:rPr>
        <w:t xml:space="preserve">Recherchieren Sie in Partnerarbeit welche Arten von </w:t>
      </w:r>
      <w:r w:rsidR="008D5D6E">
        <w:rPr>
          <w:rFonts w:eastAsia="Times New Roman" w:cs="Segoe UI"/>
          <w:sz w:val="24"/>
          <w:szCs w:val="24"/>
          <w:lang w:eastAsia="de-DE"/>
        </w:rPr>
        <w:t xml:space="preserve">„primitiven“ Variablen und welche Art von </w:t>
      </w:r>
      <w:r w:rsidRPr="00FE7782">
        <w:rPr>
          <w:rFonts w:eastAsia="Times New Roman" w:cs="Segoe UI"/>
          <w:sz w:val="24"/>
          <w:szCs w:val="24"/>
          <w:lang w:eastAsia="de-DE"/>
        </w:rPr>
        <w:t xml:space="preserve">Verzweigungen es gibt. Bereiten Sie Ihre Arbeitsergebnisse so auf, dass Sie diese den anderen Auszubildenen des Systemhauses präsentieren können. (Die anderen Auszubildenden sind in anderen Projekten unterwegs und haben von </w:t>
      </w:r>
      <w:r w:rsidR="008D5D6E">
        <w:rPr>
          <w:rFonts w:eastAsia="Times New Roman" w:cs="Segoe UI"/>
          <w:sz w:val="24"/>
          <w:szCs w:val="24"/>
          <w:lang w:eastAsia="de-DE"/>
        </w:rPr>
        <w:t xml:space="preserve">Variablen und </w:t>
      </w:r>
      <w:bookmarkStart w:id="0" w:name="_GoBack"/>
      <w:bookmarkEnd w:id="0"/>
      <w:r w:rsidRPr="00FE7782">
        <w:rPr>
          <w:rFonts w:eastAsia="Times New Roman" w:cs="Segoe UI"/>
          <w:sz w:val="24"/>
          <w:szCs w:val="24"/>
          <w:lang w:eastAsia="de-DE"/>
        </w:rPr>
        <w:t>Verzweigungen noch nie etwas gehört.)</w:t>
      </w:r>
    </w:p>
    <w:p w14:paraId="663BD6AA" w14:textId="47596289" w:rsidR="00BE4950" w:rsidRPr="00FE7782" w:rsidRDefault="00FE7782" w:rsidP="00FE7782">
      <w:pPr>
        <w:jc w:val="both"/>
        <w:textAlignment w:val="baseline"/>
        <w:rPr>
          <w:rStyle w:val="eop"/>
          <w:rFonts w:ascii="Segoe UI" w:eastAsia="Times New Roman" w:hAnsi="Segoe UI" w:cs="Segoe UI"/>
          <w:sz w:val="24"/>
          <w:szCs w:val="24"/>
          <w:lang w:eastAsia="de-DE"/>
        </w:rPr>
      </w:pPr>
      <w:r w:rsidRPr="00FE7782">
        <w:rPr>
          <w:rFonts w:eastAsia="Times New Roman" w:cs="Segoe UI"/>
          <w:sz w:val="24"/>
          <w:szCs w:val="24"/>
          <w:lang w:eastAsia="de-DE"/>
        </w:rPr>
        <w:t>Hinweis: Denken Sie an Beispiele.</w:t>
      </w:r>
    </w:p>
    <w:sectPr w:rsidR="00BE4950" w:rsidRPr="00FE7782" w:rsidSect="001B23B7">
      <w:footerReference w:type="default" r:id="rId7"/>
      <w:headerReference w:type="first" r:id="rId8"/>
      <w:footerReference w:type="first" r:id="rId9"/>
      <w:pgSz w:w="11906" w:h="16838"/>
      <w:pgMar w:top="720" w:right="720" w:bottom="720"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DA2DB" w14:textId="77777777" w:rsidR="000928B2" w:rsidRDefault="000928B2" w:rsidP="003D2EEB">
      <w:r>
        <w:separator/>
      </w:r>
    </w:p>
  </w:endnote>
  <w:endnote w:type="continuationSeparator" w:id="0">
    <w:p w14:paraId="45F9CF1B" w14:textId="77777777" w:rsidR="000928B2" w:rsidRDefault="000928B2"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119C" w14:textId="77777777" w:rsidR="00BD3F65" w:rsidRDefault="008D5D6E">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14:paraId="6054699B" w14:textId="77777777" w:rsidR="00BD3F65" w:rsidRDefault="00BD3F6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4E4BC3" w14:textId="77777777" w:rsidR="00BD3F65" w:rsidRDefault="008D5D6E">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p w14:paraId="2FBD423F" w14:textId="77777777" w:rsidR="00BD3F65" w:rsidRDefault="00BD3F65" w:rsidP="00BD3F65">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DA570" w14:textId="77777777" w:rsidR="000928B2" w:rsidRDefault="000928B2" w:rsidP="003D2EEB">
      <w:r>
        <w:separator/>
      </w:r>
    </w:p>
  </w:footnote>
  <w:footnote w:type="continuationSeparator" w:id="0">
    <w:p w14:paraId="24D88899" w14:textId="77777777" w:rsidR="000928B2" w:rsidRDefault="000928B2"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5A13FA" w14:textId="22F4CA5C" w:rsidR="00024A00" w:rsidRDefault="003D2EEB" w:rsidP="00FA5AA4">
    <w:pPr>
      <w:pStyle w:val="Kopfzeile"/>
      <w:ind w:firstLine="3540"/>
      <w:rPr>
        <w:sz w:val="28"/>
      </w:rPr>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6" name="Grafik 6"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r w:rsidR="00FA5AA4">
      <w:rPr>
        <w:sz w:val="28"/>
      </w:rPr>
      <w:t>Lernsituation 02</w:t>
    </w:r>
  </w:p>
  <w:p w14:paraId="471B037B" w14:textId="7F16F464" w:rsidR="00DA3838" w:rsidRDefault="00FA5AA4" w:rsidP="00BE0AE4">
    <w:pPr>
      <w:pStyle w:val="Kopfzeile"/>
      <w:pBdr>
        <w:bottom w:val="single" w:sz="4" w:space="1" w:color="auto"/>
      </w:pBdr>
      <w:tabs>
        <w:tab w:val="clear" w:pos="4536"/>
        <w:tab w:val="clear" w:pos="9072"/>
        <w:tab w:val="left" w:pos="851"/>
      </w:tabs>
    </w:pPr>
    <w:r>
      <w:tab/>
    </w:r>
    <w:r>
      <w:tab/>
    </w:r>
    <w:r>
      <w:tab/>
    </w:r>
    <w:r>
      <w:tab/>
    </w:r>
    <w:r>
      <w:tab/>
      <w:t>Datenanalyse für die Homecontrol OHG</w:t>
    </w:r>
  </w:p>
  <w:p w14:paraId="6EC85AE0" w14:textId="77777777" w:rsidR="00FA5AA4" w:rsidRDefault="00FA5AA4" w:rsidP="00BE0AE4">
    <w:pPr>
      <w:pStyle w:val="Kopfzeile"/>
      <w:pBdr>
        <w:bottom w:val="single" w:sz="4" w:space="1" w:color="auto"/>
      </w:pBdr>
      <w:tabs>
        <w:tab w:val="clear" w:pos="4536"/>
        <w:tab w:val="clear" w:pos="9072"/>
        <w:tab w:val="left" w:pos="851"/>
      </w:tabs>
    </w:pPr>
  </w:p>
  <w:p w14:paraId="10BD4EBE" w14:textId="5BCFEC2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8D5D6E">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24A00"/>
    <w:rsid w:val="0003577F"/>
    <w:rsid w:val="000928B2"/>
    <w:rsid w:val="001B23B7"/>
    <w:rsid w:val="001B4CD1"/>
    <w:rsid w:val="00203846"/>
    <w:rsid w:val="0022786F"/>
    <w:rsid w:val="002C77C3"/>
    <w:rsid w:val="003A7837"/>
    <w:rsid w:val="003D2EEB"/>
    <w:rsid w:val="003E7109"/>
    <w:rsid w:val="00467184"/>
    <w:rsid w:val="005A59A2"/>
    <w:rsid w:val="00644B62"/>
    <w:rsid w:val="00681847"/>
    <w:rsid w:val="006E55F9"/>
    <w:rsid w:val="006E6AB7"/>
    <w:rsid w:val="006F7975"/>
    <w:rsid w:val="00725113"/>
    <w:rsid w:val="007E7708"/>
    <w:rsid w:val="0080610D"/>
    <w:rsid w:val="008A6065"/>
    <w:rsid w:val="008B54D2"/>
    <w:rsid w:val="008D41F9"/>
    <w:rsid w:val="008D5D6E"/>
    <w:rsid w:val="008F042E"/>
    <w:rsid w:val="00927866"/>
    <w:rsid w:val="00970B38"/>
    <w:rsid w:val="009A6F19"/>
    <w:rsid w:val="009A79A9"/>
    <w:rsid w:val="00A058EE"/>
    <w:rsid w:val="00AC57CC"/>
    <w:rsid w:val="00AE4F13"/>
    <w:rsid w:val="00B1636A"/>
    <w:rsid w:val="00BD3F65"/>
    <w:rsid w:val="00BD7F7F"/>
    <w:rsid w:val="00BE0AE4"/>
    <w:rsid w:val="00BE4950"/>
    <w:rsid w:val="00BF6F7E"/>
    <w:rsid w:val="00C75F0A"/>
    <w:rsid w:val="00D6195A"/>
    <w:rsid w:val="00D66125"/>
    <w:rsid w:val="00DA3838"/>
    <w:rsid w:val="00EC6067"/>
    <w:rsid w:val="00FA5AA4"/>
    <w:rsid w:val="00FE7782"/>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character" w:customStyle="1" w:styleId="normaltextrun">
    <w:name w:val="normaltextrun"/>
    <w:basedOn w:val="Absatz-Standardschriftart"/>
    <w:rsid w:val="00FA5AA4"/>
  </w:style>
  <w:style w:type="character" w:customStyle="1" w:styleId="eop">
    <w:name w:val="eop"/>
    <w:basedOn w:val="Absatz-Standardschriftart"/>
    <w:rsid w:val="00FA5AA4"/>
  </w:style>
  <w:style w:type="paragraph" w:customStyle="1" w:styleId="paragraph">
    <w:name w:val="paragraph"/>
    <w:basedOn w:val="Standard"/>
    <w:rsid w:val="00FA5AA4"/>
    <w:pPr>
      <w:spacing w:before="100" w:beforeAutospacing="1" w:after="100" w:afterAutospacing="1"/>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21669">
      <w:bodyDiv w:val="1"/>
      <w:marLeft w:val="0"/>
      <w:marRight w:val="0"/>
      <w:marTop w:val="0"/>
      <w:marBottom w:val="0"/>
      <w:divBdr>
        <w:top w:val="none" w:sz="0" w:space="0" w:color="auto"/>
        <w:left w:val="none" w:sz="0" w:space="0" w:color="auto"/>
        <w:bottom w:val="none" w:sz="0" w:space="0" w:color="auto"/>
        <w:right w:val="none" w:sz="0" w:space="0" w:color="auto"/>
      </w:divBdr>
      <w:divsChild>
        <w:div w:id="641232274">
          <w:marLeft w:val="0"/>
          <w:marRight w:val="0"/>
          <w:marTop w:val="0"/>
          <w:marBottom w:val="0"/>
          <w:divBdr>
            <w:top w:val="none" w:sz="0" w:space="0" w:color="auto"/>
            <w:left w:val="none" w:sz="0" w:space="0" w:color="auto"/>
            <w:bottom w:val="none" w:sz="0" w:space="0" w:color="auto"/>
            <w:right w:val="none" w:sz="0" w:space="0" w:color="auto"/>
          </w:divBdr>
        </w:div>
        <w:div w:id="887188696">
          <w:marLeft w:val="0"/>
          <w:marRight w:val="0"/>
          <w:marTop w:val="0"/>
          <w:marBottom w:val="0"/>
          <w:divBdr>
            <w:top w:val="none" w:sz="0" w:space="0" w:color="auto"/>
            <w:left w:val="none" w:sz="0" w:space="0" w:color="auto"/>
            <w:bottom w:val="none" w:sz="0" w:space="0" w:color="auto"/>
            <w:right w:val="none" w:sz="0" w:space="0" w:color="auto"/>
          </w:divBdr>
        </w:div>
      </w:divsChild>
    </w:div>
    <w:div w:id="1008486123">
      <w:bodyDiv w:val="1"/>
      <w:marLeft w:val="0"/>
      <w:marRight w:val="0"/>
      <w:marTop w:val="0"/>
      <w:marBottom w:val="0"/>
      <w:divBdr>
        <w:top w:val="none" w:sz="0" w:space="0" w:color="auto"/>
        <w:left w:val="none" w:sz="0" w:space="0" w:color="auto"/>
        <w:bottom w:val="none" w:sz="0" w:space="0" w:color="auto"/>
        <w:right w:val="none" w:sz="0" w:space="0" w:color="auto"/>
      </w:divBdr>
      <w:divsChild>
        <w:div w:id="572007678">
          <w:marLeft w:val="0"/>
          <w:marRight w:val="0"/>
          <w:marTop w:val="0"/>
          <w:marBottom w:val="0"/>
          <w:divBdr>
            <w:top w:val="none" w:sz="0" w:space="0" w:color="auto"/>
            <w:left w:val="none" w:sz="0" w:space="0" w:color="auto"/>
            <w:bottom w:val="none" w:sz="0" w:space="0" w:color="auto"/>
            <w:right w:val="none" w:sz="0" w:space="0" w:color="auto"/>
          </w:divBdr>
        </w:div>
        <w:div w:id="932668348">
          <w:marLeft w:val="0"/>
          <w:marRight w:val="0"/>
          <w:marTop w:val="0"/>
          <w:marBottom w:val="0"/>
          <w:divBdr>
            <w:top w:val="none" w:sz="0" w:space="0" w:color="auto"/>
            <w:left w:val="none" w:sz="0" w:space="0" w:color="auto"/>
            <w:bottom w:val="none" w:sz="0" w:space="0" w:color="auto"/>
            <w:right w:val="none" w:sz="0" w:space="0" w:color="auto"/>
          </w:divBdr>
        </w:div>
      </w:divsChild>
    </w:div>
    <w:div w:id="1233932807">
      <w:bodyDiv w:val="1"/>
      <w:marLeft w:val="0"/>
      <w:marRight w:val="0"/>
      <w:marTop w:val="0"/>
      <w:marBottom w:val="0"/>
      <w:divBdr>
        <w:top w:val="none" w:sz="0" w:space="0" w:color="auto"/>
        <w:left w:val="none" w:sz="0" w:space="0" w:color="auto"/>
        <w:bottom w:val="none" w:sz="0" w:space="0" w:color="auto"/>
        <w:right w:val="none" w:sz="0" w:space="0" w:color="auto"/>
      </w:divBdr>
      <w:divsChild>
        <w:div w:id="349837664">
          <w:marLeft w:val="0"/>
          <w:marRight w:val="0"/>
          <w:marTop w:val="0"/>
          <w:marBottom w:val="0"/>
          <w:divBdr>
            <w:top w:val="none" w:sz="0" w:space="0" w:color="auto"/>
            <w:left w:val="none" w:sz="0" w:space="0" w:color="auto"/>
            <w:bottom w:val="none" w:sz="0" w:space="0" w:color="auto"/>
            <w:right w:val="none" w:sz="0" w:space="0" w:color="auto"/>
          </w:divBdr>
        </w:div>
        <w:div w:id="290094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1</Pages>
  <Words>114</Words>
  <Characters>725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Rollins, Alexandra</cp:lastModifiedBy>
  <cp:revision>4</cp:revision>
  <cp:lastPrinted>2017-07-07T16:26:00Z</cp:lastPrinted>
  <dcterms:created xsi:type="dcterms:W3CDTF">2020-08-28T17:48:00Z</dcterms:created>
  <dcterms:modified xsi:type="dcterms:W3CDTF">2020-08-31T11:02:00Z</dcterms:modified>
</cp:coreProperties>
</file>