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9EF2A" w14:textId="77777777" w:rsidR="00BF3B5D" w:rsidRDefault="00000000">
      <w:pPr>
        <w:jc w:val="center"/>
        <w:rPr>
          <w:rFonts w:ascii="华文行楷" w:eastAsia="华文行楷"/>
          <w:sz w:val="72"/>
          <w:szCs w:val="30"/>
        </w:rPr>
      </w:pPr>
      <w:r>
        <w:rPr>
          <w:rFonts w:ascii="华文行楷" w:eastAsia="华文行楷" w:hint="eastAsia"/>
          <w:noProof/>
          <w:sz w:val="72"/>
          <w:szCs w:val="30"/>
        </w:rPr>
        <w:drawing>
          <wp:inline distT="0" distB="0" distL="0" distR="0" wp14:anchorId="26867D6C" wp14:editId="10865C92">
            <wp:extent cx="1845945" cy="5251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845945" cy="525145"/>
                    </a:xfrm>
                    <a:prstGeom prst="rect">
                      <a:avLst/>
                    </a:prstGeom>
                    <a:noFill/>
                    <a:ln>
                      <a:noFill/>
                    </a:ln>
                  </pic:spPr>
                </pic:pic>
              </a:graphicData>
            </a:graphic>
          </wp:inline>
        </w:drawing>
      </w:r>
    </w:p>
    <w:p w14:paraId="1E28E811" w14:textId="77777777" w:rsidR="00BF3B5D" w:rsidRDefault="00000000">
      <w:pPr>
        <w:ind w:firstLineChars="100" w:firstLine="520"/>
        <w:jc w:val="center"/>
        <w:rPr>
          <w:rFonts w:ascii="华文中宋" w:eastAsia="华文中宋" w:hAnsi="华文中宋"/>
          <w:sz w:val="52"/>
          <w:szCs w:val="72"/>
        </w:rPr>
      </w:pPr>
      <w:r>
        <w:rPr>
          <w:rFonts w:ascii="华文中宋" w:eastAsia="华文中宋" w:hAnsi="华文中宋" w:hint="eastAsia"/>
          <w:sz w:val="52"/>
          <w:szCs w:val="72"/>
        </w:rPr>
        <w:t>传感器与检测技术 实验报告</w:t>
      </w:r>
    </w:p>
    <w:p w14:paraId="225B846F" w14:textId="77777777" w:rsidR="00BF3B5D" w:rsidRDefault="00BF3B5D">
      <w:pPr>
        <w:jc w:val="center"/>
        <w:rPr>
          <w:rFonts w:ascii="华文中宋" w:eastAsia="华文中宋" w:hAnsi="华文中宋"/>
          <w:sz w:val="72"/>
          <w:szCs w:val="72"/>
        </w:rPr>
      </w:pPr>
    </w:p>
    <w:p w14:paraId="2BF448E7" w14:textId="5B2C5AD2" w:rsidR="00BF3B5D" w:rsidRDefault="00000000">
      <w:pPr>
        <w:ind w:firstLineChars="200" w:firstLine="880"/>
        <w:rPr>
          <w:rFonts w:ascii="华文中宋" w:eastAsia="华文中宋" w:hAnsi="华文中宋"/>
          <w:sz w:val="30"/>
          <w:szCs w:val="30"/>
        </w:rPr>
      </w:pPr>
      <w:r>
        <w:rPr>
          <w:rFonts w:hint="eastAsia"/>
          <w:noProof/>
          <w:sz w:val="44"/>
          <w:szCs w:val="44"/>
        </w:rPr>
        <mc:AlternateContent>
          <mc:Choice Requires="wps">
            <w:drawing>
              <wp:anchor distT="0" distB="0" distL="114300" distR="114300" simplePos="0" relativeHeight="251665408" behindDoc="0" locked="0" layoutInCell="1" allowOverlap="1" wp14:anchorId="0D9A19B2" wp14:editId="6BD86E2B">
                <wp:simplePos x="0" y="0"/>
                <wp:positionH relativeFrom="column">
                  <wp:posOffset>1724025</wp:posOffset>
                </wp:positionH>
                <wp:positionV relativeFrom="paragraph">
                  <wp:posOffset>480695</wp:posOffset>
                </wp:positionV>
                <wp:extent cx="3658870" cy="14605"/>
                <wp:effectExtent l="5080" t="9525" r="12700" b="13970"/>
                <wp:wrapNone/>
                <wp:docPr id="16" name="Lin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8870" cy="14605"/>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0" o:spid="_x0000_s1026" o:spt="20" style="position:absolute;left:0pt;margin-left:135.75pt;margin-top:37.85pt;height:1.15pt;width:288.1pt;z-index:251665408;mso-width-relative:page;mso-height-relative:page;" filled="f" stroked="t" coordsize="21600,21600" o:gfxdata="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2zffTXAAAACQEAAA8AAAAAAAAAAQAgAAAAIgAA&#10;AGRycy9kb3ducmV2LnhtbFBLAQIUABQAAAAIAIdO4kCB8UsU0AEAAKYDAAAOAAAAAAAAAAEAIAAA&#10;ACYBAABkcnMvZTJvRG9jLnhtbFBLBQYAAAAABgAGAFkBAABoBQAAAAA=&#10;">
                <v:fill on="f" focussize="0,0"/>
                <v:stroke color="#000000" joinstyle="round"/>
                <v:imagedata o:title=""/>
                <o:lock v:ext="edit" aspectratio="f"/>
              </v:line>
            </w:pict>
          </mc:Fallback>
        </mc:AlternateContent>
      </w:r>
      <w:r>
        <w:rPr>
          <w:rFonts w:ascii="华文中宋" w:eastAsia="华文中宋" w:hAnsi="华文中宋" w:hint="eastAsia"/>
          <w:sz w:val="44"/>
          <w:szCs w:val="44"/>
        </w:rPr>
        <w:t xml:space="preserve">题  目 </w:t>
      </w:r>
      <w:r w:rsidRPr="0069325C">
        <w:rPr>
          <w:rFonts w:ascii="华文中宋" w:eastAsia="华文中宋" w:hAnsi="华文中宋"/>
          <w:sz w:val="48"/>
          <w:szCs w:val="48"/>
        </w:rPr>
        <w:t xml:space="preserve"> </w:t>
      </w:r>
      <w:r w:rsidRPr="0069325C">
        <w:rPr>
          <w:rFonts w:ascii="华文中宋" w:eastAsia="华文中宋" w:hAnsi="华文中宋" w:hint="eastAsia"/>
          <w:sz w:val="32"/>
          <w:szCs w:val="32"/>
        </w:rPr>
        <w:t>实验</w:t>
      </w:r>
      <w:r w:rsidR="00B656EB">
        <w:rPr>
          <w:rFonts w:ascii="华文中宋" w:eastAsia="华文中宋" w:hAnsi="华文中宋"/>
          <w:sz w:val="32"/>
          <w:szCs w:val="32"/>
        </w:rPr>
        <w:t>5</w:t>
      </w:r>
      <w:r w:rsidRPr="0069325C">
        <w:rPr>
          <w:rFonts w:ascii="华文中宋" w:eastAsia="华文中宋" w:hAnsi="华文中宋" w:hint="eastAsia"/>
          <w:sz w:val="32"/>
          <w:szCs w:val="32"/>
        </w:rPr>
        <w:t>：</w:t>
      </w:r>
      <w:bookmarkStart w:id="0" w:name="_Hlk129024012"/>
      <w:r w:rsidRPr="0069325C">
        <w:rPr>
          <w:rFonts w:ascii="华文中宋" w:eastAsia="华文中宋" w:hAnsi="华文中宋" w:hint="eastAsia"/>
          <w:sz w:val="32"/>
          <w:szCs w:val="32"/>
        </w:rPr>
        <w:t>线性霍尔元件传感器测位移特性实验</w:t>
      </w:r>
    </w:p>
    <w:bookmarkEnd w:id="0"/>
    <w:p w14:paraId="559D90B2" w14:textId="77777777" w:rsidR="00BF3B5D" w:rsidRDefault="00000000">
      <w:pPr>
        <w:ind w:left="630"/>
        <w:rPr>
          <w:rFonts w:ascii="华文中宋" w:eastAsia="华文中宋" w:hAnsi="华文中宋"/>
          <w:sz w:val="36"/>
          <w:szCs w:val="32"/>
        </w:rPr>
      </w:pPr>
      <w:r>
        <w:rPr>
          <w:rFonts w:ascii="华文中宋" w:eastAsia="华文中宋" w:hAnsi="华文中宋" w:hint="eastAsia"/>
          <w:sz w:val="36"/>
          <w:szCs w:val="32"/>
        </w:rPr>
        <w:t>学       院      计算机与信息科学学院</w:t>
      </w:r>
    </w:p>
    <w:p w14:paraId="18C4E125" w14:textId="77777777" w:rsidR="00BF3B5D" w:rsidRDefault="00000000">
      <w:pPr>
        <w:spacing w:line="800" w:lineRule="exact"/>
        <w:ind w:firstLineChars="300" w:firstLine="630"/>
        <w:jc w:val="left"/>
        <w:rPr>
          <w:rFonts w:ascii="华文中宋" w:eastAsia="华文中宋" w:hAnsi="华文中宋"/>
          <w:sz w:val="36"/>
          <w:szCs w:val="32"/>
        </w:rPr>
      </w:pPr>
      <w:r>
        <w:rPr>
          <w:rFonts w:hint="eastAsia"/>
          <w:noProof/>
        </w:rPr>
        <mc:AlternateContent>
          <mc:Choice Requires="wps">
            <w:drawing>
              <wp:anchor distT="0" distB="0" distL="114300" distR="114300" simplePos="0" relativeHeight="251660288" behindDoc="0" locked="0" layoutInCell="1" allowOverlap="1" wp14:anchorId="690763C6" wp14:editId="5B8BA262">
                <wp:simplePos x="0" y="0"/>
                <wp:positionH relativeFrom="column">
                  <wp:posOffset>2171700</wp:posOffset>
                </wp:positionH>
                <wp:positionV relativeFrom="paragraph">
                  <wp:posOffset>495300</wp:posOffset>
                </wp:positionV>
                <wp:extent cx="2520315" cy="0"/>
                <wp:effectExtent l="5080" t="10795" r="8255" b="8255"/>
                <wp:wrapNone/>
                <wp:docPr id="15" name="Lin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3" o:spid="_x0000_s1026" o:spt="20" style="position:absolute;left:0pt;margin-left:171pt;margin-top:39pt;height:0pt;width:198.45pt;z-index:251660288;mso-width-relative:page;mso-height-relative:page;" filled="f" stroked="t" coordsize="21600,21600" o:gfxdata="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MdS58bXAAAACQEAAA8AAAAAAAAAAQAgAAAAIgAAAGRycy9k&#10;b3ducmV2LnhtbFBLAQIUABQAAAAIAIdO4kBNI/F4ygEAAKIDAAAOAAAAAAAAAAEAIAAAACYBAABk&#10;cnMvZTJvRG9jLnhtbFBLBQYAAAAABgAGAFkBAABiBQAAAAA=&#10;">
                <v:fill on="f" focussize="0,0"/>
                <v:stroke color="#000000" joinstyle="round"/>
                <v:imagedata o:title=""/>
                <o:lock v:ext="edit" aspectratio="f"/>
              </v:line>
            </w:pict>
          </mc:Fallback>
        </mc:AlternateContent>
      </w:r>
      <w:r>
        <w:rPr>
          <w:rFonts w:hint="eastAsia"/>
          <w:noProof/>
        </w:rPr>
        <mc:AlternateContent>
          <mc:Choice Requires="wps">
            <w:drawing>
              <wp:anchor distT="0" distB="0" distL="114300" distR="114300" simplePos="0" relativeHeight="251659264" behindDoc="0" locked="0" layoutInCell="1" allowOverlap="1" wp14:anchorId="16E16252" wp14:editId="5F8599A9">
                <wp:simplePos x="0" y="0"/>
                <wp:positionH relativeFrom="column">
                  <wp:posOffset>2171700</wp:posOffset>
                </wp:positionH>
                <wp:positionV relativeFrom="paragraph">
                  <wp:posOffset>0</wp:posOffset>
                </wp:positionV>
                <wp:extent cx="2520315" cy="0"/>
                <wp:effectExtent l="5080" t="10795" r="8255" b="8255"/>
                <wp:wrapNone/>
                <wp:docPr id="14" name="Lin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2" o:spid="_x0000_s1026" o:spt="20" style="position:absolute;left:0pt;margin-left:171pt;margin-top:0pt;height:0pt;width:198.45pt;z-index:251659264;mso-width-relative:page;mso-height-relative:page;" filled="f" stroked="t" coordsize="21600,21600" o:gfxdata="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MklvtQAAAAFAQAADwAAAAAAAAABACAAAAAiAAAAZHJzL2Rv&#10;d25yZXYueG1sUEsBAhQAFAAAAAgAh07iQOPMku/MAQAAogMAAA4AAAAAAAAAAQAgAAAAIwEAAGRy&#10;cy9lMm9Eb2MueG1sUEsFBgAAAAAGAAYAWQEAAGEFAAAAAA==&#10;">
                <v:fill on="f" focussize="0,0"/>
                <v:stroke color="#000000" joinstyle="round"/>
                <v:imagedata o:title=""/>
                <o:lock v:ext="edit" aspectratio="f"/>
              </v:line>
            </w:pict>
          </mc:Fallback>
        </mc:AlternateContent>
      </w:r>
      <w:r>
        <w:rPr>
          <w:rFonts w:ascii="华文中宋" w:eastAsia="华文中宋" w:hAnsi="华文中宋" w:hint="eastAsia"/>
          <w:sz w:val="36"/>
          <w:szCs w:val="32"/>
        </w:rPr>
        <w:t>专       业            自动化</w:t>
      </w:r>
    </w:p>
    <w:p w14:paraId="53FE122C" w14:textId="7501CC9D" w:rsidR="00BF3B5D" w:rsidRDefault="00000000">
      <w:pPr>
        <w:spacing w:line="800" w:lineRule="exact"/>
        <w:ind w:firstLineChars="300" w:firstLine="630"/>
        <w:jc w:val="left"/>
        <w:rPr>
          <w:rFonts w:ascii="华文中宋" w:eastAsia="华文中宋" w:hAnsi="华文中宋"/>
          <w:sz w:val="36"/>
          <w:szCs w:val="32"/>
          <w:u w:val="single"/>
        </w:rPr>
      </w:pPr>
      <w:r>
        <w:rPr>
          <w:rFonts w:hint="eastAsia"/>
          <w:noProof/>
        </w:rPr>
        <mc:AlternateContent>
          <mc:Choice Requires="wps">
            <w:drawing>
              <wp:anchor distT="0" distB="0" distL="114300" distR="114300" simplePos="0" relativeHeight="251661312" behindDoc="0" locked="0" layoutInCell="1" allowOverlap="1" wp14:anchorId="2364D93D" wp14:editId="6EEEC1C3">
                <wp:simplePos x="0" y="0"/>
                <wp:positionH relativeFrom="column">
                  <wp:posOffset>2171700</wp:posOffset>
                </wp:positionH>
                <wp:positionV relativeFrom="paragraph">
                  <wp:posOffset>482600</wp:posOffset>
                </wp:positionV>
                <wp:extent cx="2520315" cy="0"/>
                <wp:effectExtent l="5080" t="10795" r="8255" b="8255"/>
                <wp:wrapNone/>
                <wp:docPr id="13"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4" o:spid="_x0000_s1026" o:spt="20" style="position:absolute;left:0pt;margin-left:171pt;margin-top:38pt;height:0pt;width:198.45pt;z-index:251661312;mso-width-relative:page;mso-height-relative:page;" filled="f" stroked="t" coordsize="21600,21600" o:gfxdata="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Hsp7t9cAAAAJAQAADwAAAAAAAAABACAAAAAiAAAAZHJz&#10;L2Rvd25yZXYueG1sUEsBAhQAFAAAAAgAh07iQMENSG7MAQAAogMAAA4AAAAAAAAAAQAgAAAAJgEA&#10;AGRycy9lMm9Eb2MueG1sUEsFBgAAAAAGAAYAWQEAAGQFAAAAAA==&#10;">
                <v:fill on="f" focussize="0,0"/>
                <v:stroke color="#000000" joinstyle="round"/>
                <v:imagedata o:title=""/>
                <o:lock v:ext="edit" aspectratio="f"/>
              </v:line>
            </w:pict>
          </mc:Fallback>
        </mc:AlternateContent>
      </w:r>
      <w:r>
        <w:rPr>
          <w:rFonts w:ascii="华文中宋" w:eastAsia="华文中宋" w:hAnsi="华文中宋" w:hint="eastAsia"/>
          <w:sz w:val="36"/>
          <w:szCs w:val="32"/>
        </w:rPr>
        <w:t>年       级           20</w:t>
      </w:r>
      <w:r>
        <w:rPr>
          <w:rFonts w:ascii="华文中宋" w:eastAsia="华文中宋" w:hAnsi="华文中宋"/>
          <w:sz w:val="36"/>
          <w:szCs w:val="32"/>
        </w:rPr>
        <w:t>2</w:t>
      </w:r>
      <w:r w:rsidR="0069325C">
        <w:rPr>
          <w:rFonts w:ascii="华文中宋" w:eastAsia="华文中宋" w:hAnsi="华文中宋"/>
          <w:sz w:val="36"/>
          <w:szCs w:val="32"/>
        </w:rPr>
        <w:t>1</w:t>
      </w:r>
      <w:r>
        <w:rPr>
          <w:rFonts w:ascii="华文中宋" w:eastAsia="华文中宋" w:hAnsi="华文中宋" w:hint="eastAsia"/>
          <w:sz w:val="36"/>
          <w:szCs w:val="32"/>
        </w:rPr>
        <w:t>级</w:t>
      </w:r>
    </w:p>
    <w:p w14:paraId="550BF1A2" w14:textId="0B3680DB" w:rsidR="00BF3B5D" w:rsidRDefault="00000000">
      <w:pPr>
        <w:spacing w:line="800" w:lineRule="exact"/>
        <w:ind w:firstLineChars="300" w:firstLine="630"/>
        <w:rPr>
          <w:rFonts w:ascii="华文中宋" w:eastAsia="华文中宋" w:hAnsi="华文中宋"/>
          <w:sz w:val="36"/>
          <w:szCs w:val="32"/>
        </w:rPr>
      </w:pPr>
      <w:r>
        <w:rPr>
          <w:rFonts w:hint="eastAsia"/>
          <w:noProof/>
        </w:rPr>
        <mc:AlternateContent>
          <mc:Choice Requires="wps">
            <w:drawing>
              <wp:anchor distT="0" distB="0" distL="114300" distR="114300" simplePos="0" relativeHeight="251662336" behindDoc="0" locked="0" layoutInCell="1" allowOverlap="1" wp14:anchorId="588C566A" wp14:editId="1ADC1506">
                <wp:simplePos x="0" y="0"/>
                <wp:positionH relativeFrom="column">
                  <wp:posOffset>2171700</wp:posOffset>
                </wp:positionH>
                <wp:positionV relativeFrom="paragraph">
                  <wp:posOffset>469900</wp:posOffset>
                </wp:positionV>
                <wp:extent cx="2520315" cy="0"/>
                <wp:effectExtent l="5080" t="10795" r="8255" b="8255"/>
                <wp:wrapNone/>
                <wp:docPr id="10"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5" o:spid="_x0000_s1026" o:spt="20" style="position:absolute;left:0pt;margin-left:171pt;margin-top:37pt;height:0pt;width:198.45pt;z-index:251662336;mso-width-relative:page;mso-height-relative:page;" filled="f" stroked="t" coordsize="21600,21600" o:gfxdata="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7ZQkp9gAAAAJAQAADwAAAAAAAAABACAAAAAiAAAAZHJz&#10;L2Rvd25yZXYueG1sUEsBAhQAFAAAAAgAh07iQOe6ynHLAQAAogMAAA4AAAAAAAAAAQAgAAAAJwEA&#10;AGRycy9lMm9Eb2MueG1sUEsFBgAAAAAGAAYAWQEAAGQFAAAAAA==&#10;">
                <v:fill on="f" focussize="0,0"/>
                <v:stroke color="#000000" joinstyle="round"/>
                <v:imagedata o:title=""/>
                <o:lock v:ext="edit" aspectratio="f"/>
              </v:line>
            </w:pict>
          </mc:Fallback>
        </mc:AlternateContent>
      </w:r>
      <w:r>
        <w:rPr>
          <w:rFonts w:ascii="华文中宋" w:eastAsia="华文中宋" w:hAnsi="华文中宋" w:hint="eastAsia"/>
          <w:sz w:val="36"/>
          <w:szCs w:val="32"/>
        </w:rPr>
        <w:t xml:space="preserve">学       号      </w:t>
      </w:r>
      <w:r>
        <w:rPr>
          <w:rFonts w:ascii="华文中宋" w:eastAsia="华文中宋" w:hAnsi="华文中宋"/>
          <w:sz w:val="36"/>
          <w:szCs w:val="32"/>
        </w:rPr>
        <w:t xml:space="preserve"> 22202</w:t>
      </w:r>
      <w:r w:rsidR="0069325C">
        <w:rPr>
          <w:rFonts w:ascii="华文中宋" w:eastAsia="华文中宋" w:hAnsi="华文中宋"/>
          <w:sz w:val="36"/>
          <w:szCs w:val="32"/>
        </w:rPr>
        <w:t>1</w:t>
      </w:r>
      <w:r>
        <w:rPr>
          <w:rFonts w:ascii="华文中宋" w:eastAsia="华文中宋" w:hAnsi="华文中宋"/>
          <w:sz w:val="36"/>
          <w:szCs w:val="32"/>
        </w:rPr>
        <w:t>3211320</w:t>
      </w:r>
      <w:r w:rsidR="0069325C">
        <w:rPr>
          <w:rFonts w:ascii="华文中宋" w:eastAsia="华文中宋" w:hAnsi="华文中宋"/>
          <w:sz w:val="36"/>
          <w:szCs w:val="32"/>
        </w:rPr>
        <w:t>0</w:t>
      </w:r>
      <w:r>
        <w:rPr>
          <w:rFonts w:ascii="华文中宋" w:eastAsia="华文中宋" w:hAnsi="华文中宋" w:hint="eastAsia"/>
          <w:sz w:val="36"/>
          <w:szCs w:val="32"/>
        </w:rPr>
        <w:t>5</w:t>
      </w:r>
    </w:p>
    <w:p w14:paraId="4641B0EA" w14:textId="107E7217" w:rsidR="00BF3B5D" w:rsidRDefault="00000000">
      <w:pPr>
        <w:spacing w:line="800" w:lineRule="exact"/>
        <w:ind w:firstLineChars="300" w:firstLine="630"/>
        <w:jc w:val="left"/>
        <w:rPr>
          <w:rFonts w:ascii="华文中宋" w:eastAsia="华文中宋" w:hAnsi="华文中宋"/>
          <w:sz w:val="36"/>
          <w:szCs w:val="32"/>
        </w:rPr>
      </w:pPr>
      <w:r>
        <w:rPr>
          <w:rFonts w:hint="eastAsia"/>
          <w:noProof/>
        </w:rPr>
        <mc:AlternateContent>
          <mc:Choice Requires="wps">
            <w:drawing>
              <wp:anchor distT="0" distB="0" distL="114300" distR="114300" simplePos="0" relativeHeight="251666432" behindDoc="0" locked="0" layoutInCell="1" allowOverlap="1" wp14:anchorId="081F4BF8" wp14:editId="33B212D4">
                <wp:simplePos x="0" y="0"/>
                <wp:positionH relativeFrom="column">
                  <wp:posOffset>2171700</wp:posOffset>
                </wp:positionH>
                <wp:positionV relativeFrom="paragraph">
                  <wp:posOffset>457200</wp:posOffset>
                </wp:positionV>
                <wp:extent cx="2520315" cy="0"/>
                <wp:effectExtent l="5080" t="10795" r="8255" b="8255"/>
                <wp:wrapNone/>
                <wp:docPr id="9" name="Lin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6" o:spid="_x0000_s1026" o:spt="20" style="position:absolute;left:0pt;margin-left:171pt;margin-top:36pt;height:0pt;width:198.45pt;z-index:251666432;mso-width-relative:page;mso-height-relative:page;" filled="f" stroked="t" coordsize="21600,21600" o:gfxdata="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Ph3xZfXAAAACQEAAA8AAAAAAAAAAQAgAAAAIgAAAGRycy9k&#10;b3ducmV2LnhtbFBLAQIUABQAAAAIAIdO4kDyRmAlygEAAKEDAAAOAAAAAAAAAAEAIAAAACYBAABk&#10;cnMvZTJvRG9jLnhtbFBLBQYAAAAABgAGAFkBAABiBQAAAAA=&#10;">
                <v:fill on="f" focussize="0,0"/>
                <v:stroke color="#000000" joinstyle="round"/>
                <v:imagedata o:title=""/>
                <o:lock v:ext="edit" aspectratio="f"/>
              </v:line>
            </w:pict>
          </mc:Fallback>
        </mc:AlternateContent>
      </w:r>
      <w:r>
        <w:rPr>
          <w:rFonts w:ascii="华文中宋" w:eastAsia="华文中宋" w:hAnsi="华文中宋" w:hint="eastAsia"/>
          <w:sz w:val="36"/>
          <w:szCs w:val="32"/>
        </w:rPr>
        <w:t xml:space="preserve">姓       名            </w:t>
      </w:r>
      <w:r w:rsidR="0069325C">
        <w:rPr>
          <w:rFonts w:ascii="华文中宋" w:eastAsia="华文中宋" w:hAnsi="华文中宋" w:hint="eastAsia"/>
          <w:sz w:val="36"/>
          <w:szCs w:val="32"/>
        </w:rPr>
        <w:t>贾博方</w:t>
      </w:r>
    </w:p>
    <w:p w14:paraId="612CCB69" w14:textId="29B84E33" w:rsidR="00BF3B5D" w:rsidRDefault="00000000">
      <w:pPr>
        <w:spacing w:line="800" w:lineRule="exact"/>
        <w:ind w:firstLineChars="300" w:firstLine="630"/>
        <w:jc w:val="left"/>
        <w:rPr>
          <w:rFonts w:ascii="华文中宋" w:eastAsia="华文中宋" w:hAnsi="华文中宋"/>
          <w:sz w:val="24"/>
        </w:rPr>
      </w:pPr>
      <w:r>
        <w:rPr>
          <w:rFonts w:hint="eastAsia"/>
          <w:noProof/>
        </w:rPr>
        <mc:AlternateContent>
          <mc:Choice Requires="wps">
            <w:drawing>
              <wp:anchor distT="0" distB="0" distL="114300" distR="114300" simplePos="0" relativeHeight="251667456" behindDoc="0" locked="0" layoutInCell="1" allowOverlap="1" wp14:anchorId="51892F86" wp14:editId="16F0FFB9">
                <wp:simplePos x="0" y="0"/>
                <wp:positionH relativeFrom="column">
                  <wp:posOffset>2171700</wp:posOffset>
                </wp:positionH>
                <wp:positionV relativeFrom="paragraph">
                  <wp:posOffset>457200</wp:posOffset>
                </wp:positionV>
                <wp:extent cx="2520315" cy="0"/>
                <wp:effectExtent l="5080" t="13970" r="8255" b="5080"/>
                <wp:wrapNone/>
                <wp:docPr id="8" name="Lin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9" o:spid="_x0000_s1026" o:spt="20" style="position:absolute;left:0pt;margin-left:171pt;margin-top:36pt;height:0pt;width:198.45pt;z-index:251667456;mso-width-relative:page;mso-height-relative:page;" filled="f" stroked="t" coordsize="21600,21600" o:gfxdata="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4d8WX1wAAAAkBAAAPAAAAAAAAAAEAIAAAACIAAABkcnMv&#10;ZG93bnJldi54bWxQSwECFAAUAAAACACHTuJA9ivUG8sBAAChAwAADgAAAAAAAAABACAAAAAmAQAA&#10;ZHJzL2Uyb0RvYy54bWxQSwUGAAAAAAYABgBZAQAAYwUAAAAA&#10;">
                <v:fill on="f" focussize="0,0"/>
                <v:stroke color="#000000" joinstyle="round"/>
                <v:imagedata o:title=""/>
                <o:lock v:ext="edit" aspectratio="f"/>
              </v:line>
            </w:pict>
          </mc:Fallback>
        </mc:AlternateContent>
      </w:r>
      <w:r>
        <w:rPr>
          <w:rFonts w:ascii="华文中宋" w:eastAsia="华文中宋" w:hAnsi="华文中宋" w:hint="eastAsia"/>
          <w:sz w:val="36"/>
          <w:szCs w:val="32"/>
        </w:rPr>
        <w:t xml:space="preserve">同   组   人  </w:t>
      </w:r>
      <w:r>
        <w:rPr>
          <w:rFonts w:ascii="华文中宋" w:eastAsia="华文中宋" w:hAnsi="华文中宋" w:hint="eastAsia"/>
          <w:sz w:val="24"/>
        </w:rPr>
        <w:t xml:space="preserve"> </w:t>
      </w:r>
      <w:r w:rsidR="0069325C">
        <w:rPr>
          <w:rFonts w:ascii="华文中宋" w:eastAsia="华文中宋" w:hAnsi="华文中宋" w:hint="eastAsia"/>
          <w:sz w:val="24"/>
        </w:rPr>
        <w:t xml:space="preserve"> </w:t>
      </w:r>
      <w:r w:rsidR="0069325C">
        <w:rPr>
          <w:rFonts w:ascii="华文中宋" w:eastAsia="华文中宋" w:hAnsi="华文中宋"/>
          <w:sz w:val="24"/>
        </w:rPr>
        <w:t xml:space="preserve">         </w:t>
      </w:r>
      <w:r w:rsidR="0069325C" w:rsidRPr="0069325C">
        <w:rPr>
          <w:rFonts w:ascii="华文中宋" w:eastAsia="华文中宋" w:hAnsi="华文中宋" w:hint="eastAsia"/>
          <w:sz w:val="36"/>
          <w:szCs w:val="36"/>
        </w:rPr>
        <w:t xml:space="preserve">李帅 </w:t>
      </w:r>
      <w:r w:rsidR="0069325C" w:rsidRPr="0069325C">
        <w:rPr>
          <w:rFonts w:ascii="华文中宋" w:eastAsia="华文中宋" w:hAnsi="华文中宋"/>
          <w:sz w:val="36"/>
          <w:szCs w:val="36"/>
        </w:rPr>
        <w:t xml:space="preserve"> </w:t>
      </w:r>
      <w:r w:rsidR="0069325C" w:rsidRPr="0069325C">
        <w:rPr>
          <w:rFonts w:ascii="华文中宋" w:eastAsia="华文中宋" w:hAnsi="华文中宋" w:hint="eastAsia"/>
          <w:sz w:val="36"/>
          <w:szCs w:val="36"/>
        </w:rPr>
        <w:t>殷祥</w:t>
      </w:r>
      <w:r w:rsidR="00B656EB">
        <w:rPr>
          <w:rFonts w:ascii="华文中宋" w:eastAsia="华文中宋" w:hAnsi="华文中宋" w:hint="eastAsia"/>
          <w:sz w:val="36"/>
          <w:szCs w:val="36"/>
        </w:rPr>
        <w:t>恺</w:t>
      </w:r>
    </w:p>
    <w:p w14:paraId="0E846326" w14:textId="77777777" w:rsidR="00BF3B5D" w:rsidRDefault="00000000">
      <w:pPr>
        <w:spacing w:line="800" w:lineRule="exact"/>
        <w:ind w:firstLineChars="300" w:firstLine="630"/>
        <w:rPr>
          <w:rFonts w:ascii="华文中宋" w:eastAsia="华文中宋" w:hAnsi="华文中宋"/>
          <w:sz w:val="36"/>
          <w:szCs w:val="32"/>
        </w:rPr>
      </w:pPr>
      <w:r>
        <w:rPr>
          <w:rFonts w:hint="eastAsia"/>
          <w:noProof/>
        </w:rPr>
        <mc:AlternateContent>
          <mc:Choice Requires="wps">
            <w:drawing>
              <wp:anchor distT="0" distB="0" distL="114300" distR="114300" simplePos="0" relativeHeight="251663360" behindDoc="0" locked="0" layoutInCell="1" allowOverlap="1" wp14:anchorId="368F2018" wp14:editId="2BCF01ED">
                <wp:simplePos x="0" y="0"/>
                <wp:positionH relativeFrom="column">
                  <wp:posOffset>2171700</wp:posOffset>
                </wp:positionH>
                <wp:positionV relativeFrom="paragraph">
                  <wp:posOffset>431800</wp:posOffset>
                </wp:positionV>
                <wp:extent cx="2520315" cy="0"/>
                <wp:effectExtent l="5080" t="10795" r="8255" b="8255"/>
                <wp:wrapNone/>
                <wp:docPr id="7" name="Lin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8" o:spid="_x0000_s1026" o:spt="20" style="position:absolute;left:0pt;margin-left:171pt;margin-top:34pt;height:0pt;width:198.45pt;z-index:251663360;mso-width-relative:page;mso-height-relative:page;" filled="f" stroked="t" coordsize="21600,21600" o:gfxdata="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7LLXU1wAAAAkBAAAPAAAAAAAAAAEAIAAAACIAAABkcnMv&#10;ZG93bnJldi54bWxQSwECFAAUAAAACACHTuJAYkPzgMsBAAChAwAADgAAAAAAAAABACAAAAAmAQAA&#10;ZHJzL2Uyb0RvYy54bWxQSwUGAAAAAAYABgBZAQAAYwUAAAAA&#10;">
                <v:fill on="f" focussize="0,0"/>
                <v:stroke color="#000000" joinstyle="round"/>
                <v:imagedata o:title=""/>
                <o:lock v:ext="edit" aspectratio="f"/>
              </v:line>
            </w:pict>
          </mc:Fallback>
        </mc:AlternateContent>
      </w:r>
      <w:r>
        <w:rPr>
          <w:rFonts w:ascii="华文中宋" w:eastAsia="华文中宋" w:hAnsi="华文中宋" w:hint="eastAsia"/>
          <w:sz w:val="36"/>
          <w:szCs w:val="32"/>
        </w:rPr>
        <w:t xml:space="preserve">成       绩   </w:t>
      </w:r>
      <w:r>
        <w:rPr>
          <w:rFonts w:ascii="华文中宋" w:eastAsia="华文中宋" w:hAnsi="华文中宋"/>
          <w:sz w:val="36"/>
          <w:szCs w:val="32"/>
        </w:rPr>
        <w:t xml:space="preserve">                </w:t>
      </w:r>
    </w:p>
    <w:p w14:paraId="07DC60C8" w14:textId="77777777" w:rsidR="00BF3B5D" w:rsidRDefault="00BF3B5D">
      <w:pPr>
        <w:spacing w:line="800" w:lineRule="exact"/>
        <w:jc w:val="left"/>
        <w:rPr>
          <w:rFonts w:ascii="华文中宋" w:eastAsia="华文中宋" w:hAnsi="华文中宋"/>
          <w:sz w:val="36"/>
          <w:szCs w:val="32"/>
          <w:u w:val="single"/>
        </w:rPr>
      </w:pPr>
    </w:p>
    <w:p w14:paraId="2C798012" w14:textId="18C69454" w:rsidR="00BF3B5D" w:rsidRDefault="00000000">
      <w:pPr>
        <w:spacing w:line="800" w:lineRule="exact"/>
        <w:jc w:val="center"/>
        <w:rPr>
          <w:rFonts w:ascii="华文中宋" w:eastAsia="华文中宋" w:hAnsi="华文中宋"/>
          <w:sz w:val="36"/>
          <w:szCs w:val="36"/>
        </w:rPr>
      </w:pPr>
      <w:r>
        <w:rPr>
          <w:rFonts w:ascii="华文中宋" w:eastAsia="华文中宋" w:hAnsi="华文中宋" w:hint="eastAsia"/>
          <w:sz w:val="36"/>
          <w:szCs w:val="36"/>
        </w:rPr>
        <w:t xml:space="preserve">  20</w:t>
      </w:r>
      <w:r>
        <w:rPr>
          <w:rFonts w:ascii="华文中宋" w:eastAsia="华文中宋" w:hAnsi="华文中宋"/>
          <w:sz w:val="36"/>
          <w:szCs w:val="36"/>
        </w:rPr>
        <w:t>23</w:t>
      </w:r>
      <w:r>
        <w:rPr>
          <w:rFonts w:ascii="华文中宋" w:eastAsia="华文中宋" w:hAnsi="华文中宋" w:hint="eastAsia"/>
          <w:sz w:val="36"/>
          <w:szCs w:val="36"/>
        </w:rPr>
        <w:t xml:space="preserve"> 年 </w:t>
      </w:r>
      <w:r w:rsidR="0069325C">
        <w:rPr>
          <w:rFonts w:ascii="华文中宋" w:eastAsia="华文中宋" w:hAnsi="华文中宋"/>
          <w:sz w:val="36"/>
          <w:szCs w:val="36"/>
        </w:rPr>
        <w:t>10</w:t>
      </w:r>
      <w:r>
        <w:rPr>
          <w:rFonts w:ascii="华文中宋" w:eastAsia="华文中宋" w:hAnsi="华文中宋" w:hint="eastAsia"/>
          <w:sz w:val="36"/>
          <w:szCs w:val="36"/>
        </w:rPr>
        <w:t xml:space="preserve">月 </w:t>
      </w:r>
      <w:r w:rsidR="0069325C">
        <w:rPr>
          <w:rFonts w:ascii="华文中宋" w:eastAsia="华文中宋" w:hAnsi="华文中宋"/>
          <w:sz w:val="36"/>
          <w:szCs w:val="36"/>
        </w:rPr>
        <w:t>31</w:t>
      </w:r>
      <w:r>
        <w:rPr>
          <w:rFonts w:ascii="华文中宋" w:eastAsia="华文中宋" w:hAnsi="华文中宋" w:hint="eastAsia"/>
          <w:sz w:val="36"/>
          <w:szCs w:val="36"/>
        </w:rPr>
        <w:t xml:space="preserve"> 日</w:t>
      </w:r>
    </w:p>
    <w:p w14:paraId="4C32FAD8" w14:textId="77777777" w:rsidR="00BF3B5D" w:rsidRDefault="00BF3B5D">
      <w:pPr>
        <w:spacing w:line="800" w:lineRule="exact"/>
        <w:rPr>
          <w:rFonts w:ascii="华文中宋" w:eastAsia="华文中宋" w:hAnsi="华文中宋"/>
          <w:sz w:val="32"/>
          <w:szCs w:val="32"/>
        </w:rPr>
        <w:sectPr w:rsidR="00BF3B5D">
          <w:footerReference w:type="even" r:id="rId8"/>
          <w:footerReference w:type="default" r:id="rId9"/>
          <w:footerReference w:type="first" r:id="rId10"/>
          <w:pgSz w:w="11906" w:h="16838"/>
          <w:pgMar w:top="1418" w:right="1418" w:bottom="1418" w:left="1418" w:header="851" w:footer="992" w:gutter="0"/>
          <w:pgNumType w:start="1"/>
          <w:cols w:space="425"/>
          <w:titlePg/>
          <w:docGrid w:type="lines" w:linePitch="312"/>
        </w:sectPr>
      </w:pPr>
    </w:p>
    <w:p w14:paraId="752B69B0" w14:textId="29F48F82" w:rsidR="00C93B7D" w:rsidRDefault="00000000">
      <w:pPr>
        <w:pStyle w:val="TOC1"/>
        <w:rPr>
          <w:rFonts w:asciiTheme="minorHAnsi" w:eastAsiaTheme="minorEastAsia" w:hAnsiTheme="minorHAnsi" w:cstheme="minorBidi"/>
          <w:b w:val="0"/>
          <w:noProof/>
          <w:sz w:val="21"/>
          <w:szCs w:val="22"/>
          <w14:ligatures w14:val="standardContextual"/>
        </w:rPr>
      </w:pPr>
      <w:r>
        <w:rPr>
          <w:rFonts w:eastAsia="黑体"/>
          <w:b w:val="0"/>
          <w:sz w:val="32"/>
          <w:szCs w:val="32"/>
        </w:rPr>
        <w:lastRenderedPageBreak/>
        <w:fldChar w:fldCharType="begin"/>
      </w:r>
      <w:r>
        <w:rPr>
          <w:rFonts w:eastAsia="黑体"/>
          <w:b w:val="0"/>
          <w:sz w:val="32"/>
          <w:szCs w:val="32"/>
        </w:rPr>
        <w:instrText xml:space="preserve"> TOC \o "1-3" \h \z \u </w:instrText>
      </w:r>
      <w:r>
        <w:rPr>
          <w:rFonts w:eastAsia="黑体"/>
          <w:b w:val="0"/>
          <w:sz w:val="32"/>
          <w:szCs w:val="32"/>
        </w:rPr>
        <w:fldChar w:fldCharType="separate"/>
      </w:r>
      <w:hyperlink w:anchor="_Toc152110995" w:history="1">
        <w:r w:rsidR="00C93B7D" w:rsidRPr="00220DDC">
          <w:rPr>
            <w:rStyle w:val="ab"/>
            <w:rFonts w:ascii="黑体" w:eastAsia="黑体" w:hAnsi="黑体"/>
            <w:noProof/>
          </w:rPr>
          <w:t>1 实验目的及实验原理</w:t>
        </w:r>
        <w:r w:rsidR="00C93B7D">
          <w:rPr>
            <w:noProof/>
            <w:webHidden/>
          </w:rPr>
          <w:tab/>
        </w:r>
        <w:r w:rsidR="00C93B7D">
          <w:rPr>
            <w:noProof/>
            <w:webHidden/>
          </w:rPr>
          <w:fldChar w:fldCharType="begin"/>
        </w:r>
        <w:r w:rsidR="00C93B7D">
          <w:rPr>
            <w:noProof/>
            <w:webHidden/>
          </w:rPr>
          <w:instrText xml:space="preserve"> PAGEREF _Toc152110995 \h </w:instrText>
        </w:r>
        <w:r w:rsidR="00C93B7D">
          <w:rPr>
            <w:noProof/>
            <w:webHidden/>
          </w:rPr>
        </w:r>
        <w:r w:rsidR="00C93B7D">
          <w:rPr>
            <w:noProof/>
            <w:webHidden/>
          </w:rPr>
          <w:fldChar w:fldCharType="separate"/>
        </w:r>
        <w:r w:rsidR="00C93B7D">
          <w:rPr>
            <w:noProof/>
            <w:webHidden/>
          </w:rPr>
          <w:t>1</w:t>
        </w:r>
        <w:r w:rsidR="00C93B7D">
          <w:rPr>
            <w:noProof/>
            <w:webHidden/>
          </w:rPr>
          <w:fldChar w:fldCharType="end"/>
        </w:r>
      </w:hyperlink>
    </w:p>
    <w:p w14:paraId="1D827435" w14:textId="55BA9A5D" w:rsidR="00C93B7D" w:rsidRDefault="00000000">
      <w:pPr>
        <w:pStyle w:val="TOC2"/>
        <w:tabs>
          <w:tab w:val="right" w:leader="middleDot" w:pos="9060"/>
        </w:tabs>
        <w:rPr>
          <w:rFonts w:asciiTheme="minorHAnsi" w:eastAsiaTheme="minorEastAsia" w:hAnsiTheme="minorHAnsi" w:cstheme="minorBidi"/>
          <w:noProof/>
          <w:szCs w:val="22"/>
          <w14:ligatures w14:val="standardContextual"/>
        </w:rPr>
      </w:pPr>
      <w:hyperlink w:anchor="_Toc152110996" w:history="1">
        <w:r w:rsidR="00C93B7D" w:rsidRPr="00220DDC">
          <w:rPr>
            <w:rStyle w:val="ab"/>
            <w:rFonts w:ascii="黑体"/>
            <w:noProof/>
          </w:rPr>
          <w:t xml:space="preserve">1.1 </w:t>
        </w:r>
        <w:r w:rsidR="00C93B7D" w:rsidRPr="00220DDC">
          <w:rPr>
            <w:rStyle w:val="ab"/>
            <w:rFonts w:ascii="黑体" w:hAnsi="黑体"/>
            <w:noProof/>
          </w:rPr>
          <w:t>实验目的</w:t>
        </w:r>
        <w:r w:rsidR="00C93B7D">
          <w:rPr>
            <w:noProof/>
            <w:webHidden/>
          </w:rPr>
          <w:tab/>
        </w:r>
        <w:r w:rsidR="00C93B7D">
          <w:rPr>
            <w:noProof/>
            <w:webHidden/>
          </w:rPr>
          <w:fldChar w:fldCharType="begin"/>
        </w:r>
        <w:r w:rsidR="00C93B7D">
          <w:rPr>
            <w:noProof/>
            <w:webHidden/>
          </w:rPr>
          <w:instrText xml:space="preserve"> PAGEREF _Toc152110996 \h </w:instrText>
        </w:r>
        <w:r w:rsidR="00C93B7D">
          <w:rPr>
            <w:noProof/>
            <w:webHidden/>
          </w:rPr>
        </w:r>
        <w:r w:rsidR="00C93B7D">
          <w:rPr>
            <w:noProof/>
            <w:webHidden/>
          </w:rPr>
          <w:fldChar w:fldCharType="separate"/>
        </w:r>
        <w:r w:rsidR="00C93B7D">
          <w:rPr>
            <w:noProof/>
            <w:webHidden/>
          </w:rPr>
          <w:t>1</w:t>
        </w:r>
        <w:r w:rsidR="00C93B7D">
          <w:rPr>
            <w:noProof/>
            <w:webHidden/>
          </w:rPr>
          <w:fldChar w:fldCharType="end"/>
        </w:r>
      </w:hyperlink>
    </w:p>
    <w:p w14:paraId="30B0E50E" w14:textId="22A80248" w:rsidR="00C93B7D" w:rsidRDefault="00000000">
      <w:pPr>
        <w:pStyle w:val="TOC2"/>
        <w:tabs>
          <w:tab w:val="right" w:leader="middleDot" w:pos="9060"/>
        </w:tabs>
        <w:rPr>
          <w:rFonts w:asciiTheme="minorHAnsi" w:eastAsiaTheme="minorEastAsia" w:hAnsiTheme="minorHAnsi" w:cstheme="minorBidi"/>
          <w:noProof/>
          <w:szCs w:val="22"/>
          <w14:ligatures w14:val="standardContextual"/>
        </w:rPr>
      </w:pPr>
      <w:hyperlink w:anchor="_Toc152110997" w:history="1">
        <w:r w:rsidR="00C93B7D" w:rsidRPr="00220DDC">
          <w:rPr>
            <w:rStyle w:val="ab"/>
            <w:rFonts w:ascii="黑体" w:hAnsi="黑体" w:cs="Arial"/>
            <w:noProof/>
          </w:rPr>
          <w:t xml:space="preserve">1.2 </w:t>
        </w:r>
        <w:r w:rsidR="00C93B7D" w:rsidRPr="00220DDC">
          <w:rPr>
            <w:rStyle w:val="ab"/>
            <w:rFonts w:ascii="黑体" w:hAnsi="黑体" w:cs="Arial"/>
            <w:noProof/>
          </w:rPr>
          <w:t>实验原理</w:t>
        </w:r>
        <w:r w:rsidR="00C93B7D">
          <w:rPr>
            <w:noProof/>
            <w:webHidden/>
          </w:rPr>
          <w:tab/>
        </w:r>
        <w:r w:rsidR="00C93B7D">
          <w:rPr>
            <w:noProof/>
            <w:webHidden/>
          </w:rPr>
          <w:fldChar w:fldCharType="begin"/>
        </w:r>
        <w:r w:rsidR="00C93B7D">
          <w:rPr>
            <w:noProof/>
            <w:webHidden/>
          </w:rPr>
          <w:instrText xml:space="preserve"> PAGEREF _Toc152110997 \h </w:instrText>
        </w:r>
        <w:r w:rsidR="00C93B7D">
          <w:rPr>
            <w:noProof/>
            <w:webHidden/>
          </w:rPr>
        </w:r>
        <w:r w:rsidR="00C93B7D">
          <w:rPr>
            <w:noProof/>
            <w:webHidden/>
          </w:rPr>
          <w:fldChar w:fldCharType="separate"/>
        </w:r>
        <w:r w:rsidR="00C93B7D">
          <w:rPr>
            <w:noProof/>
            <w:webHidden/>
          </w:rPr>
          <w:t>1</w:t>
        </w:r>
        <w:r w:rsidR="00C93B7D">
          <w:rPr>
            <w:noProof/>
            <w:webHidden/>
          </w:rPr>
          <w:fldChar w:fldCharType="end"/>
        </w:r>
      </w:hyperlink>
    </w:p>
    <w:p w14:paraId="0D500EB9" w14:textId="3A76F6CE" w:rsidR="00C93B7D" w:rsidRDefault="00000000">
      <w:pPr>
        <w:pStyle w:val="TOC1"/>
        <w:rPr>
          <w:rFonts w:asciiTheme="minorHAnsi" w:eastAsiaTheme="minorEastAsia" w:hAnsiTheme="minorHAnsi" w:cstheme="minorBidi"/>
          <w:b w:val="0"/>
          <w:noProof/>
          <w:sz w:val="21"/>
          <w:szCs w:val="22"/>
          <w14:ligatures w14:val="standardContextual"/>
        </w:rPr>
      </w:pPr>
      <w:hyperlink w:anchor="_Toc152110998" w:history="1">
        <w:r w:rsidR="00C93B7D" w:rsidRPr="00220DDC">
          <w:rPr>
            <w:rStyle w:val="ab"/>
            <w:rFonts w:ascii="黑体" w:eastAsia="黑体" w:hAnsi="黑体"/>
            <w:noProof/>
          </w:rPr>
          <w:t>2 实验器件及操作步骤</w:t>
        </w:r>
        <w:r w:rsidR="00C93B7D">
          <w:rPr>
            <w:noProof/>
            <w:webHidden/>
          </w:rPr>
          <w:tab/>
        </w:r>
        <w:r w:rsidR="00C93B7D">
          <w:rPr>
            <w:noProof/>
            <w:webHidden/>
          </w:rPr>
          <w:fldChar w:fldCharType="begin"/>
        </w:r>
        <w:r w:rsidR="00C93B7D">
          <w:rPr>
            <w:noProof/>
            <w:webHidden/>
          </w:rPr>
          <w:instrText xml:space="preserve"> PAGEREF _Toc152110998 \h </w:instrText>
        </w:r>
        <w:r w:rsidR="00C93B7D">
          <w:rPr>
            <w:noProof/>
            <w:webHidden/>
          </w:rPr>
        </w:r>
        <w:r w:rsidR="00C93B7D">
          <w:rPr>
            <w:noProof/>
            <w:webHidden/>
          </w:rPr>
          <w:fldChar w:fldCharType="separate"/>
        </w:r>
        <w:r w:rsidR="00C93B7D">
          <w:rPr>
            <w:noProof/>
            <w:webHidden/>
          </w:rPr>
          <w:t>2</w:t>
        </w:r>
        <w:r w:rsidR="00C93B7D">
          <w:rPr>
            <w:noProof/>
            <w:webHidden/>
          </w:rPr>
          <w:fldChar w:fldCharType="end"/>
        </w:r>
      </w:hyperlink>
    </w:p>
    <w:p w14:paraId="5351915E" w14:textId="2E169F56" w:rsidR="00C93B7D" w:rsidRDefault="00000000">
      <w:pPr>
        <w:pStyle w:val="TOC2"/>
        <w:tabs>
          <w:tab w:val="right" w:leader="middleDot" w:pos="9060"/>
        </w:tabs>
        <w:rPr>
          <w:rFonts w:asciiTheme="minorHAnsi" w:eastAsiaTheme="minorEastAsia" w:hAnsiTheme="minorHAnsi" w:cstheme="minorBidi"/>
          <w:noProof/>
          <w:szCs w:val="22"/>
          <w14:ligatures w14:val="standardContextual"/>
        </w:rPr>
      </w:pPr>
      <w:hyperlink w:anchor="_Toc152110999" w:history="1">
        <w:r w:rsidR="00C93B7D" w:rsidRPr="00220DDC">
          <w:rPr>
            <w:rStyle w:val="ab"/>
            <w:rFonts w:ascii="黑体"/>
            <w:noProof/>
          </w:rPr>
          <w:t xml:space="preserve">2.1 </w:t>
        </w:r>
        <w:r w:rsidR="00C93B7D" w:rsidRPr="00220DDC">
          <w:rPr>
            <w:rStyle w:val="ab"/>
            <w:rFonts w:ascii="黑体" w:hAnsi="黑体"/>
            <w:noProof/>
          </w:rPr>
          <w:t>实验器件</w:t>
        </w:r>
        <w:r w:rsidR="00C93B7D">
          <w:rPr>
            <w:noProof/>
            <w:webHidden/>
          </w:rPr>
          <w:tab/>
        </w:r>
        <w:r w:rsidR="00C93B7D">
          <w:rPr>
            <w:noProof/>
            <w:webHidden/>
          </w:rPr>
          <w:fldChar w:fldCharType="begin"/>
        </w:r>
        <w:r w:rsidR="00C93B7D">
          <w:rPr>
            <w:noProof/>
            <w:webHidden/>
          </w:rPr>
          <w:instrText xml:space="preserve"> PAGEREF _Toc152110999 \h </w:instrText>
        </w:r>
        <w:r w:rsidR="00C93B7D">
          <w:rPr>
            <w:noProof/>
            <w:webHidden/>
          </w:rPr>
        </w:r>
        <w:r w:rsidR="00C93B7D">
          <w:rPr>
            <w:noProof/>
            <w:webHidden/>
          </w:rPr>
          <w:fldChar w:fldCharType="separate"/>
        </w:r>
        <w:r w:rsidR="00C93B7D">
          <w:rPr>
            <w:noProof/>
            <w:webHidden/>
          </w:rPr>
          <w:t>2</w:t>
        </w:r>
        <w:r w:rsidR="00C93B7D">
          <w:rPr>
            <w:noProof/>
            <w:webHidden/>
          </w:rPr>
          <w:fldChar w:fldCharType="end"/>
        </w:r>
      </w:hyperlink>
    </w:p>
    <w:p w14:paraId="7B42ABE5" w14:textId="7698BCB1" w:rsidR="00C93B7D" w:rsidRDefault="00000000">
      <w:pPr>
        <w:pStyle w:val="TOC2"/>
        <w:tabs>
          <w:tab w:val="right" w:leader="middleDot" w:pos="9060"/>
        </w:tabs>
        <w:rPr>
          <w:rFonts w:asciiTheme="minorHAnsi" w:eastAsiaTheme="minorEastAsia" w:hAnsiTheme="minorHAnsi" w:cstheme="minorBidi"/>
          <w:noProof/>
          <w:szCs w:val="22"/>
          <w14:ligatures w14:val="standardContextual"/>
        </w:rPr>
      </w:pPr>
      <w:hyperlink w:anchor="_Toc152111000" w:history="1">
        <w:r w:rsidR="00C93B7D" w:rsidRPr="00220DDC">
          <w:rPr>
            <w:rStyle w:val="ab"/>
            <w:rFonts w:ascii="黑体"/>
            <w:noProof/>
          </w:rPr>
          <w:t xml:space="preserve">2.2 </w:t>
        </w:r>
        <w:r w:rsidR="00C93B7D" w:rsidRPr="00220DDC">
          <w:rPr>
            <w:rStyle w:val="ab"/>
            <w:rFonts w:ascii="黑体" w:hAnsi="黑体"/>
            <w:noProof/>
          </w:rPr>
          <w:t>操作步骤</w:t>
        </w:r>
        <w:r w:rsidR="00C93B7D">
          <w:rPr>
            <w:noProof/>
            <w:webHidden/>
          </w:rPr>
          <w:tab/>
        </w:r>
        <w:r w:rsidR="00C93B7D">
          <w:rPr>
            <w:noProof/>
            <w:webHidden/>
          </w:rPr>
          <w:fldChar w:fldCharType="begin"/>
        </w:r>
        <w:r w:rsidR="00C93B7D">
          <w:rPr>
            <w:noProof/>
            <w:webHidden/>
          </w:rPr>
          <w:instrText xml:space="preserve"> PAGEREF _Toc152111000 \h </w:instrText>
        </w:r>
        <w:r w:rsidR="00C93B7D">
          <w:rPr>
            <w:noProof/>
            <w:webHidden/>
          </w:rPr>
        </w:r>
        <w:r w:rsidR="00C93B7D">
          <w:rPr>
            <w:noProof/>
            <w:webHidden/>
          </w:rPr>
          <w:fldChar w:fldCharType="separate"/>
        </w:r>
        <w:r w:rsidR="00C93B7D">
          <w:rPr>
            <w:noProof/>
            <w:webHidden/>
          </w:rPr>
          <w:t>2</w:t>
        </w:r>
        <w:r w:rsidR="00C93B7D">
          <w:rPr>
            <w:noProof/>
            <w:webHidden/>
          </w:rPr>
          <w:fldChar w:fldCharType="end"/>
        </w:r>
      </w:hyperlink>
    </w:p>
    <w:p w14:paraId="47C96DD9" w14:textId="634EA390" w:rsidR="00C93B7D" w:rsidRDefault="00000000">
      <w:pPr>
        <w:pStyle w:val="TOC1"/>
        <w:rPr>
          <w:rFonts w:asciiTheme="minorHAnsi" w:eastAsiaTheme="minorEastAsia" w:hAnsiTheme="minorHAnsi" w:cstheme="minorBidi"/>
          <w:b w:val="0"/>
          <w:noProof/>
          <w:sz w:val="21"/>
          <w:szCs w:val="22"/>
          <w14:ligatures w14:val="standardContextual"/>
        </w:rPr>
      </w:pPr>
      <w:hyperlink w:anchor="_Toc152111001" w:history="1">
        <w:r w:rsidR="00C93B7D" w:rsidRPr="00220DDC">
          <w:rPr>
            <w:rStyle w:val="ab"/>
            <w:rFonts w:ascii="黑体" w:eastAsia="黑体" w:hAnsi="黑体"/>
            <w:noProof/>
          </w:rPr>
          <w:t>3 实验结果</w:t>
        </w:r>
        <w:r w:rsidR="00C93B7D">
          <w:rPr>
            <w:noProof/>
            <w:webHidden/>
          </w:rPr>
          <w:tab/>
        </w:r>
        <w:r w:rsidR="00C93B7D">
          <w:rPr>
            <w:noProof/>
            <w:webHidden/>
          </w:rPr>
          <w:fldChar w:fldCharType="begin"/>
        </w:r>
        <w:r w:rsidR="00C93B7D">
          <w:rPr>
            <w:noProof/>
            <w:webHidden/>
          </w:rPr>
          <w:instrText xml:space="preserve"> PAGEREF _Toc152111001 \h </w:instrText>
        </w:r>
        <w:r w:rsidR="00C93B7D">
          <w:rPr>
            <w:noProof/>
            <w:webHidden/>
          </w:rPr>
        </w:r>
        <w:r w:rsidR="00C93B7D">
          <w:rPr>
            <w:noProof/>
            <w:webHidden/>
          </w:rPr>
          <w:fldChar w:fldCharType="separate"/>
        </w:r>
        <w:r w:rsidR="00C93B7D">
          <w:rPr>
            <w:noProof/>
            <w:webHidden/>
          </w:rPr>
          <w:t>3</w:t>
        </w:r>
        <w:r w:rsidR="00C93B7D">
          <w:rPr>
            <w:noProof/>
            <w:webHidden/>
          </w:rPr>
          <w:fldChar w:fldCharType="end"/>
        </w:r>
      </w:hyperlink>
    </w:p>
    <w:p w14:paraId="1587E8D7" w14:textId="0461AFA3" w:rsidR="00C93B7D" w:rsidRDefault="00000000">
      <w:pPr>
        <w:pStyle w:val="TOC2"/>
        <w:tabs>
          <w:tab w:val="right" w:leader="middleDot" w:pos="9060"/>
        </w:tabs>
        <w:rPr>
          <w:rFonts w:asciiTheme="minorHAnsi" w:eastAsiaTheme="minorEastAsia" w:hAnsiTheme="minorHAnsi" w:cstheme="minorBidi"/>
          <w:noProof/>
          <w:szCs w:val="22"/>
          <w14:ligatures w14:val="standardContextual"/>
        </w:rPr>
      </w:pPr>
      <w:hyperlink w:anchor="_Toc152111002" w:history="1">
        <w:r w:rsidR="00C93B7D" w:rsidRPr="00220DDC">
          <w:rPr>
            <w:rStyle w:val="ab"/>
            <w:rFonts w:ascii="黑体" w:hAnsi="黑体"/>
            <w:noProof/>
          </w:rPr>
          <w:t xml:space="preserve">3.1 </w:t>
        </w:r>
        <w:r w:rsidR="00C93B7D" w:rsidRPr="00220DDC">
          <w:rPr>
            <w:rStyle w:val="ab"/>
            <w:rFonts w:ascii="黑体" w:hAnsi="黑体"/>
            <w:noProof/>
          </w:rPr>
          <w:t>实验结果数据或图像</w:t>
        </w:r>
        <w:r w:rsidR="00C93B7D">
          <w:rPr>
            <w:noProof/>
            <w:webHidden/>
          </w:rPr>
          <w:tab/>
        </w:r>
        <w:r w:rsidR="00C93B7D">
          <w:rPr>
            <w:noProof/>
            <w:webHidden/>
          </w:rPr>
          <w:fldChar w:fldCharType="begin"/>
        </w:r>
        <w:r w:rsidR="00C93B7D">
          <w:rPr>
            <w:noProof/>
            <w:webHidden/>
          </w:rPr>
          <w:instrText xml:space="preserve"> PAGEREF _Toc152111002 \h </w:instrText>
        </w:r>
        <w:r w:rsidR="00C93B7D">
          <w:rPr>
            <w:noProof/>
            <w:webHidden/>
          </w:rPr>
        </w:r>
        <w:r w:rsidR="00C93B7D">
          <w:rPr>
            <w:noProof/>
            <w:webHidden/>
          </w:rPr>
          <w:fldChar w:fldCharType="separate"/>
        </w:r>
        <w:r w:rsidR="00C93B7D">
          <w:rPr>
            <w:noProof/>
            <w:webHidden/>
          </w:rPr>
          <w:t>3</w:t>
        </w:r>
        <w:r w:rsidR="00C93B7D">
          <w:rPr>
            <w:noProof/>
            <w:webHidden/>
          </w:rPr>
          <w:fldChar w:fldCharType="end"/>
        </w:r>
      </w:hyperlink>
    </w:p>
    <w:p w14:paraId="19FC2CC4" w14:textId="13C6376D" w:rsidR="00C93B7D" w:rsidRDefault="00000000">
      <w:pPr>
        <w:pStyle w:val="TOC2"/>
        <w:tabs>
          <w:tab w:val="right" w:leader="middleDot" w:pos="9060"/>
        </w:tabs>
        <w:rPr>
          <w:rFonts w:asciiTheme="minorHAnsi" w:eastAsiaTheme="minorEastAsia" w:hAnsiTheme="minorHAnsi" w:cstheme="minorBidi"/>
          <w:noProof/>
          <w:szCs w:val="22"/>
          <w14:ligatures w14:val="standardContextual"/>
        </w:rPr>
      </w:pPr>
      <w:hyperlink w:anchor="_Toc152111003" w:history="1">
        <w:r w:rsidR="00C93B7D" w:rsidRPr="00220DDC">
          <w:rPr>
            <w:rStyle w:val="ab"/>
            <w:rFonts w:ascii="黑体" w:hAnsi="黑体"/>
            <w:noProof/>
          </w:rPr>
          <w:t xml:space="preserve">3.2 </w:t>
        </w:r>
        <w:r w:rsidR="00C93B7D" w:rsidRPr="00220DDC">
          <w:rPr>
            <w:rStyle w:val="ab"/>
            <w:rFonts w:ascii="黑体" w:hAnsi="黑体"/>
            <w:noProof/>
          </w:rPr>
          <w:t>实验结果分析</w:t>
        </w:r>
        <w:r w:rsidR="00C93B7D">
          <w:rPr>
            <w:noProof/>
            <w:webHidden/>
          </w:rPr>
          <w:tab/>
        </w:r>
        <w:r w:rsidR="00C93B7D">
          <w:rPr>
            <w:noProof/>
            <w:webHidden/>
          </w:rPr>
          <w:fldChar w:fldCharType="begin"/>
        </w:r>
        <w:r w:rsidR="00C93B7D">
          <w:rPr>
            <w:noProof/>
            <w:webHidden/>
          </w:rPr>
          <w:instrText xml:space="preserve"> PAGEREF _Toc152111003 \h </w:instrText>
        </w:r>
        <w:r w:rsidR="00C93B7D">
          <w:rPr>
            <w:noProof/>
            <w:webHidden/>
          </w:rPr>
        </w:r>
        <w:r w:rsidR="00C93B7D">
          <w:rPr>
            <w:noProof/>
            <w:webHidden/>
          </w:rPr>
          <w:fldChar w:fldCharType="separate"/>
        </w:r>
        <w:r w:rsidR="00C93B7D">
          <w:rPr>
            <w:noProof/>
            <w:webHidden/>
          </w:rPr>
          <w:t>13</w:t>
        </w:r>
        <w:r w:rsidR="00C93B7D">
          <w:rPr>
            <w:noProof/>
            <w:webHidden/>
          </w:rPr>
          <w:fldChar w:fldCharType="end"/>
        </w:r>
      </w:hyperlink>
    </w:p>
    <w:p w14:paraId="36625918" w14:textId="7A4E1891" w:rsidR="00BF3B5D" w:rsidRDefault="00000000">
      <w:pPr>
        <w:spacing w:line="300" w:lineRule="auto"/>
        <w:jc w:val="center"/>
        <w:rPr>
          <w:rFonts w:eastAsia="黑体"/>
          <w:b/>
          <w:sz w:val="32"/>
          <w:szCs w:val="32"/>
        </w:rPr>
        <w:sectPr w:rsidR="00BF3B5D">
          <w:footerReference w:type="first" r:id="rId11"/>
          <w:pgSz w:w="11906" w:h="16838"/>
          <w:pgMar w:top="1418" w:right="1418" w:bottom="1418" w:left="1418" w:header="851" w:footer="992" w:gutter="0"/>
          <w:pgNumType w:fmt="upperRoman" w:start="1"/>
          <w:cols w:space="425"/>
          <w:titlePg/>
          <w:docGrid w:type="lines" w:linePitch="312"/>
        </w:sectPr>
      </w:pPr>
      <w:r>
        <w:rPr>
          <w:rFonts w:eastAsia="黑体"/>
          <w:szCs w:val="32"/>
        </w:rPr>
        <w:fldChar w:fldCharType="end"/>
      </w:r>
    </w:p>
    <w:p w14:paraId="7600AC48" w14:textId="77777777" w:rsidR="00BF3B5D" w:rsidRDefault="00BF3B5D">
      <w:pPr>
        <w:spacing w:line="300" w:lineRule="auto"/>
        <w:rPr>
          <w:rFonts w:eastAsia="黑体"/>
          <w:b/>
          <w:sz w:val="32"/>
          <w:szCs w:val="32"/>
        </w:rPr>
      </w:pPr>
    </w:p>
    <w:p w14:paraId="12DE39B3" w14:textId="7C33A960" w:rsidR="00BF3B5D" w:rsidRDefault="00000000">
      <w:pPr>
        <w:spacing w:line="300" w:lineRule="auto"/>
        <w:jc w:val="center"/>
        <w:rPr>
          <w:rFonts w:eastAsia="黑体"/>
          <w:b/>
          <w:sz w:val="32"/>
          <w:szCs w:val="32"/>
        </w:rPr>
      </w:pPr>
      <w:r>
        <w:rPr>
          <w:rFonts w:eastAsia="黑体" w:hint="eastAsia"/>
          <w:b/>
          <w:sz w:val="32"/>
          <w:szCs w:val="32"/>
        </w:rPr>
        <w:t>实验</w:t>
      </w:r>
      <w:r w:rsidR="00B656EB">
        <w:rPr>
          <w:rFonts w:eastAsia="黑体"/>
          <w:b/>
          <w:sz w:val="32"/>
          <w:szCs w:val="32"/>
        </w:rPr>
        <w:t>5</w:t>
      </w:r>
      <w:r>
        <w:rPr>
          <w:rFonts w:eastAsia="黑体"/>
          <w:b/>
          <w:sz w:val="32"/>
          <w:szCs w:val="32"/>
        </w:rPr>
        <w:t xml:space="preserve"> </w:t>
      </w:r>
      <w:r>
        <w:rPr>
          <w:rFonts w:eastAsia="黑体" w:hint="eastAsia"/>
          <w:b/>
          <w:sz w:val="32"/>
          <w:szCs w:val="32"/>
        </w:rPr>
        <w:t>线性霍尔元件传感器测位移特性实验</w:t>
      </w:r>
    </w:p>
    <w:p w14:paraId="72583F19" w14:textId="77777777" w:rsidR="00BF3B5D" w:rsidRDefault="00000000">
      <w:pPr>
        <w:pStyle w:val="1"/>
        <w:spacing w:before="0" w:after="0"/>
        <w:rPr>
          <w:rFonts w:ascii="黑体" w:eastAsia="黑体" w:hAnsi="黑体"/>
          <w:b w:val="0"/>
          <w:bCs w:val="0"/>
          <w:sz w:val="28"/>
        </w:rPr>
      </w:pPr>
      <w:bookmarkStart w:id="1" w:name="_Toc152110995"/>
      <w:r>
        <w:rPr>
          <w:rFonts w:ascii="黑体" w:eastAsia="黑体" w:hAnsi="黑体" w:hint="eastAsia"/>
          <w:b w:val="0"/>
          <w:bCs w:val="0"/>
          <w:sz w:val="28"/>
        </w:rPr>
        <w:t>1 实验目的及实验原理</w:t>
      </w:r>
      <w:bookmarkEnd w:id="1"/>
    </w:p>
    <w:p w14:paraId="3E798F54" w14:textId="77777777" w:rsidR="00BF3B5D" w:rsidRDefault="00000000">
      <w:pPr>
        <w:pStyle w:val="2"/>
        <w:spacing w:before="0" w:after="0" w:line="360" w:lineRule="auto"/>
        <w:rPr>
          <w:rFonts w:ascii="黑体" w:hAnsi="黑体"/>
          <w:b w:val="0"/>
          <w:bCs w:val="0"/>
          <w:sz w:val="28"/>
          <w:szCs w:val="28"/>
        </w:rPr>
      </w:pPr>
      <w:bookmarkStart w:id="2" w:name="_Toc262490520"/>
      <w:bookmarkStart w:id="3" w:name="_Toc262490580"/>
      <w:bookmarkStart w:id="4" w:name="_Toc166042846"/>
      <w:bookmarkStart w:id="5" w:name="_Toc152110996"/>
      <w:r>
        <w:rPr>
          <w:rFonts w:ascii="黑体" w:hint="eastAsia"/>
          <w:b w:val="0"/>
          <w:sz w:val="28"/>
          <w:szCs w:val="28"/>
        </w:rPr>
        <w:t xml:space="preserve">1.1 </w:t>
      </w:r>
      <w:bookmarkEnd w:id="2"/>
      <w:bookmarkEnd w:id="3"/>
      <w:bookmarkEnd w:id="4"/>
      <w:r>
        <w:rPr>
          <w:rFonts w:ascii="黑体" w:hAnsi="黑体" w:hint="eastAsia"/>
          <w:b w:val="0"/>
          <w:bCs w:val="0"/>
          <w:sz w:val="28"/>
          <w:szCs w:val="28"/>
        </w:rPr>
        <w:t>实验目的</w:t>
      </w:r>
      <w:bookmarkEnd w:id="5"/>
    </w:p>
    <w:p w14:paraId="587C5D0F" w14:textId="77777777" w:rsidR="00BF3B5D" w:rsidRDefault="00000000">
      <w:pPr>
        <w:spacing w:line="360" w:lineRule="auto"/>
        <w:ind w:firstLineChars="200" w:firstLine="420"/>
        <w:rPr>
          <w:bCs/>
          <w:szCs w:val="32"/>
        </w:rPr>
      </w:pPr>
      <w:bookmarkStart w:id="6" w:name="_Toc166042847"/>
      <w:bookmarkStart w:id="7" w:name="_Toc262490521"/>
      <w:bookmarkStart w:id="8" w:name="_Toc262490581"/>
      <w:r>
        <w:rPr>
          <w:rFonts w:hint="eastAsia"/>
          <w:bCs/>
          <w:szCs w:val="32"/>
        </w:rPr>
        <w:t>了解霍尔式传感器原理与应用。</w:t>
      </w:r>
    </w:p>
    <w:p w14:paraId="360AF698" w14:textId="77777777" w:rsidR="00BF3B5D" w:rsidRDefault="00000000">
      <w:pPr>
        <w:pStyle w:val="2"/>
        <w:spacing w:before="0" w:after="0" w:line="360" w:lineRule="auto"/>
        <w:rPr>
          <w:rFonts w:ascii="黑体" w:hAnsi="黑体"/>
          <w:b w:val="0"/>
          <w:bCs w:val="0"/>
          <w:sz w:val="28"/>
          <w:szCs w:val="28"/>
        </w:rPr>
      </w:pPr>
      <w:bookmarkStart w:id="9" w:name="_Toc152110997"/>
      <w:r>
        <w:rPr>
          <w:rFonts w:ascii="黑体" w:hAnsi="黑体" w:cs="Arial" w:hint="eastAsia"/>
          <w:b w:val="0"/>
          <w:bCs w:val="0"/>
          <w:sz w:val="28"/>
          <w:szCs w:val="28"/>
        </w:rPr>
        <w:t xml:space="preserve">1.2 </w:t>
      </w:r>
      <w:bookmarkEnd w:id="6"/>
      <w:bookmarkEnd w:id="7"/>
      <w:bookmarkEnd w:id="8"/>
      <w:r>
        <w:rPr>
          <w:rFonts w:ascii="黑体" w:hAnsi="黑体" w:cs="Arial" w:hint="eastAsia"/>
          <w:b w:val="0"/>
          <w:bCs w:val="0"/>
          <w:sz w:val="28"/>
          <w:szCs w:val="28"/>
        </w:rPr>
        <w:t>实验原理</w:t>
      </w:r>
      <w:bookmarkEnd w:id="9"/>
    </w:p>
    <w:p w14:paraId="5DA2FF81" w14:textId="6C866670" w:rsidR="00BF3B5D" w:rsidRDefault="00000000">
      <w:pPr>
        <w:spacing w:line="360" w:lineRule="auto"/>
        <w:ind w:firstLineChars="200" w:firstLine="480"/>
        <w:rPr>
          <w:rFonts w:ascii="宋体" w:hAnsi="宋体"/>
          <w:iCs/>
          <w:sz w:val="24"/>
        </w:rPr>
      </w:pPr>
      <w:r>
        <w:rPr>
          <w:rFonts w:ascii="宋体" w:hAnsi="宋体" w:hint="eastAsia"/>
          <w:sz w:val="24"/>
        </w:rPr>
        <w:t>基本原理：</w:t>
      </w:r>
      <w:r>
        <w:rPr>
          <w:rFonts w:ascii="宋体" w:hAnsi="宋体" w:hint="eastAsia"/>
          <w:bCs/>
          <w:sz w:val="24"/>
        </w:rPr>
        <w:t>霍尔式传感器是一种磁敏传感器，基于霍尔效应原理工作。它将被测量的磁场变化（或以磁场为媒体）转换成电动势输出。</w:t>
      </w:r>
      <w:r>
        <w:rPr>
          <w:rFonts w:ascii="宋体" w:hAnsi="宋体" w:hint="eastAsia"/>
          <w:sz w:val="24"/>
        </w:rPr>
        <w:t>霍尔效应是具有载流子的半导体同时处在电场和磁场中而产生电势的一种现象。如图</w:t>
      </w:r>
      <w:r w:rsidR="002D1695">
        <w:rPr>
          <w:rFonts w:ascii="宋体" w:hAnsi="宋体" w:hint="eastAsia"/>
          <w:sz w:val="24"/>
        </w:rPr>
        <w:t>4</w:t>
      </w:r>
      <w:r>
        <w:rPr>
          <w:rFonts w:ascii="宋体" w:hAnsi="宋体" w:hint="eastAsia"/>
          <w:sz w:val="24"/>
        </w:rPr>
        <w:t>—1（带正电的载流子）所示，把一块宽为</w:t>
      </w:r>
      <w:r>
        <w:rPr>
          <w:rFonts w:ascii="宋体" w:hAnsi="宋体" w:hint="eastAsia"/>
          <w:i/>
          <w:sz w:val="24"/>
        </w:rPr>
        <w:t>b</w:t>
      </w:r>
      <w:r>
        <w:rPr>
          <w:rFonts w:ascii="宋体" w:hAnsi="宋体" w:hint="eastAsia"/>
          <w:sz w:val="24"/>
        </w:rPr>
        <w:t>，厚为</w:t>
      </w:r>
      <w:r>
        <w:rPr>
          <w:rFonts w:ascii="宋体" w:hAnsi="宋体" w:hint="eastAsia"/>
          <w:i/>
          <w:sz w:val="24"/>
        </w:rPr>
        <w:t>d</w:t>
      </w:r>
      <w:r>
        <w:rPr>
          <w:rFonts w:ascii="宋体" w:hAnsi="宋体" w:hint="eastAsia"/>
          <w:sz w:val="24"/>
        </w:rPr>
        <w:t>的导电板放在磁感应强度为</w:t>
      </w:r>
      <w:r>
        <w:rPr>
          <w:rFonts w:ascii="宋体" w:hAnsi="宋体" w:hint="eastAsia"/>
          <w:b/>
          <w:i/>
          <w:sz w:val="24"/>
        </w:rPr>
        <w:t>B</w:t>
      </w:r>
      <w:r>
        <w:rPr>
          <w:rFonts w:ascii="宋体" w:hAnsi="宋体" w:hint="eastAsia"/>
          <w:sz w:val="24"/>
        </w:rPr>
        <w:t>的磁场中，并在导电板中通以纵向电流</w:t>
      </w:r>
      <w:r>
        <w:rPr>
          <w:rFonts w:ascii="宋体" w:hAnsi="宋体" w:hint="eastAsia"/>
          <w:i/>
          <w:sz w:val="24"/>
        </w:rPr>
        <w:t>I</w:t>
      </w:r>
      <w:r>
        <w:rPr>
          <w:rFonts w:ascii="宋体" w:hAnsi="宋体" w:hint="eastAsia"/>
          <w:b/>
          <w:i/>
          <w:sz w:val="24"/>
        </w:rPr>
        <w:t xml:space="preserve"> </w:t>
      </w:r>
      <w:r>
        <w:rPr>
          <w:rFonts w:ascii="宋体" w:hAnsi="宋体" w:hint="eastAsia"/>
          <w:sz w:val="24"/>
        </w:rPr>
        <w:t>，此时在板的横向两侧面</w:t>
      </w:r>
      <w:r>
        <w:rPr>
          <w:rFonts w:ascii="宋体" w:hAnsi="宋体"/>
          <w:sz w:val="24"/>
        </w:rPr>
        <w:object w:dxaOrig="240" w:dyaOrig="264" w14:anchorId="3F89A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3.5pt" o:ole="">
            <v:imagedata r:id="rId12" o:title=""/>
          </v:shape>
          <o:OLEObject Type="Embed" ProgID="Equation.DSMT4" ShapeID="_x0000_i1025" DrawAspect="Content" ObjectID="_1763748992" r:id="rId13"/>
        </w:object>
      </w:r>
      <w:r>
        <w:rPr>
          <w:rFonts w:ascii="宋体" w:hAnsi="宋体" w:hint="eastAsia"/>
          <w:sz w:val="24"/>
        </w:rPr>
        <w:t>,</w:t>
      </w:r>
      <w:r>
        <w:rPr>
          <w:rFonts w:ascii="宋体" w:hAnsi="宋体"/>
          <w:sz w:val="24"/>
        </w:rPr>
        <w:object w:dxaOrig="276" w:dyaOrig="264" w14:anchorId="1EBEDE6D">
          <v:shape id="_x0000_i1026" type="#_x0000_t75" style="width:13.5pt;height:13.5pt" o:ole="">
            <v:imagedata r:id="rId14" o:title=""/>
          </v:shape>
          <o:OLEObject Type="Embed" ProgID="Equation.DSMT4" ShapeID="_x0000_i1026" DrawAspect="Content" ObjectID="_1763748993" r:id="rId15"/>
        </w:object>
      </w:r>
      <w:r>
        <w:rPr>
          <w:rFonts w:ascii="宋体" w:hAnsi="宋体" w:hint="eastAsia"/>
          <w:sz w:val="24"/>
        </w:rPr>
        <w:t>之间就呈现出一定的电势差，</w:t>
      </w:r>
      <w:bookmarkStart w:id="10" w:name="_Hlk129020950"/>
      <w:r>
        <w:rPr>
          <w:rFonts w:ascii="宋体" w:hAnsi="宋体" w:hint="eastAsia"/>
          <w:sz w:val="24"/>
        </w:rPr>
        <w:t>这一现象称为霍尔效应</w:t>
      </w:r>
      <w:bookmarkEnd w:id="10"/>
      <w:r>
        <w:rPr>
          <w:rFonts w:ascii="宋体" w:hAnsi="宋体" w:hint="eastAsia"/>
          <w:sz w:val="24"/>
        </w:rPr>
        <w:t>（霍尔效应可以用洛伦兹力来解释），所产生的电势差</w:t>
      </w:r>
      <w:r>
        <w:rPr>
          <w:rFonts w:ascii="宋体" w:hAnsi="宋体" w:hint="eastAsia"/>
          <w:i/>
          <w:sz w:val="24"/>
        </w:rPr>
        <w:t>U</w:t>
      </w:r>
      <w:r>
        <w:rPr>
          <w:rFonts w:ascii="宋体" w:hAnsi="宋体" w:hint="eastAsia"/>
          <w:sz w:val="24"/>
          <w:vertAlign w:val="subscript"/>
        </w:rPr>
        <w:t>H</w:t>
      </w:r>
      <w:r>
        <w:rPr>
          <w:rFonts w:ascii="宋体" w:hAnsi="宋体" w:hint="eastAsia"/>
          <w:sz w:val="24"/>
        </w:rPr>
        <w:t>称霍尔电压。</w:t>
      </w:r>
    </w:p>
    <w:p w14:paraId="5130F358" w14:textId="77777777" w:rsidR="00BF3B5D" w:rsidRDefault="00000000">
      <w:pPr>
        <w:spacing w:line="360" w:lineRule="auto"/>
        <w:ind w:firstLineChars="200" w:firstLine="480"/>
        <w:jc w:val="center"/>
        <w:rPr>
          <w:rFonts w:ascii="宋体" w:hAnsi="宋体"/>
          <w:iCs/>
          <w:sz w:val="24"/>
        </w:rPr>
      </w:pPr>
      <w:r>
        <w:rPr>
          <w:rFonts w:ascii="宋体" w:hAnsi="宋体" w:hint="eastAsia"/>
          <w:iCs/>
          <w:noProof/>
          <w:sz w:val="24"/>
        </w:rPr>
        <w:drawing>
          <wp:inline distT="0" distB="0" distL="0" distR="0" wp14:anchorId="1B67C362" wp14:editId="76BF3A86">
            <wp:extent cx="4038600" cy="1496060"/>
            <wp:effectExtent l="0" t="0" r="0" b="8890"/>
            <wp:docPr id="26" name="图片 26" descr="霍尔元件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霍尔元件原理"/>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038600" cy="1496060"/>
                    </a:xfrm>
                    <a:prstGeom prst="rect">
                      <a:avLst/>
                    </a:prstGeom>
                    <a:noFill/>
                    <a:ln>
                      <a:noFill/>
                    </a:ln>
                  </pic:spPr>
                </pic:pic>
              </a:graphicData>
            </a:graphic>
          </wp:inline>
        </w:drawing>
      </w:r>
    </w:p>
    <w:p w14:paraId="5DF45DFE" w14:textId="20CEB90B" w:rsidR="00BF3B5D" w:rsidRDefault="00000000">
      <w:pPr>
        <w:spacing w:line="360" w:lineRule="auto"/>
        <w:ind w:firstLineChars="200" w:firstLine="480"/>
        <w:jc w:val="center"/>
        <w:rPr>
          <w:rFonts w:ascii="宋体" w:hAnsi="宋体"/>
          <w:sz w:val="24"/>
        </w:rPr>
      </w:pPr>
      <w:r>
        <w:rPr>
          <w:rFonts w:ascii="宋体" w:hAnsi="宋体" w:hint="eastAsia"/>
          <w:sz w:val="24"/>
        </w:rPr>
        <w:t>图</w:t>
      </w:r>
      <w:r w:rsidR="00B656EB">
        <w:rPr>
          <w:rFonts w:ascii="宋体" w:hAnsi="宋体"/>
          <w:sz w:val="24"/>
        </w:rPr>
        <w:t>5</w:t>
      </w:r>
      <w:r>
        <w:rPr>
          <w:rFonts w:ascii="宋体" w:hAnsi="宋体" w:hint="eastAsia"/>
          <w:sz w:val="24"/>
        </w:rPr>
        <w:t>—1霍尔效应原理</w:t>
      </w:r>
    </w:p>
    <w:p w14:paraId="02C6D01D" w14:textId="77777777" w:rsidR="00BF3B5D" w:rsidRDefault="00000000">
      <w:pPr>
        <w:spacing w:line="360" w:lineRule="auto"/>
        <w:ind w:firstLineChars="200" w:firstLine="480"/>
        <w:rPr>
          <w:rFonts w:ascii="宋体" w:hAnsi="宋体"/>
          <w:sz w:val="24"/>
        </w:rPr>
      </w:pPr>
      <w:r>
        <w:rPr>
          <w:rFonts w:ascii="宋体" w:hAnsi="宋体" w:hint="eastAsia"/>
          <w:sz w:val="24"/>
        </w:rPr>
        <w:t>霍尔效应的数学表达式为：</w:t>
      </w:r>
      <w:r>
        <w:rPr>
          <w:rFonts w:ascii="宋体" w:hAnsi="宋体" w:hint="eastAsia"/>
          <w:b/>
          <w:i/>
          <w:sz w:val="24"/>
        </w:rPr>
        <w:t>U</w:t>
      </w:r>
      <w:r>
        <w:rPr>
          <w:rFonts w:ascii="宋体" w:hAnsi="宋体" w:hint="eastAsia"/>
          <w:sz w:val="24"/>
          <w:vertAlign w:val="subscript"/>
        </w:rPr>
        <w:t>H</w:t>
      </w:r>
      <w:r>
        <w:rPr>
          <w:rFonts w:ascii="宋体" w:hAnsi="宋体" w:hint="eastAsia"/>
          <w:sz w:val="24"/>
        </w:rPr>
        <w:t>＝</w:t>
      </w:r>
      <w:r>
        <w:rPr>
          <w:rFonts w:ascii="宋体" w:hAnsi="宋体" w:hint="eastAsia"/>
          <w:i/>
          <w:sz w:val="24"/>
        </w:rPr>
        <w:t>R</w:t>
      </w:r>
      <w:r>
        <w:rPr>
          <w:rFonts w:ascii="宋体" w:hAnsi="宋体" w:hint="eastAsia"/>
          <w:sz w:val="24"/>
          <w:vertAlign w:val="subscript"/>
        </w:rPr>
        <w:t>H</w:t>
      </w:r>
      <w:r>
        <w:rPr>
          <w:rFonts w:ascii="宋体" w:hAnsi="宋体"/>
          <w:sz w:val="24"/>
          <w:vertAlign w:val="subscript"/>
        </w:rPr>
        <w:object w:dxaOrig="360" w:dyaOrig="624" w14:anchorId="2135222A">
          <v:shape id="_x0000_i1027" type="#_x0000_t75" style="width:18pt;height:31.5pt" o:ole="">
            <v:imagedata r:id="rId17" o:title=""/>
          </v:shape>
          <o:OLEObject Type="Embed" ProgID="Equation.3" ShapeID="_x0000_i1027" DrawAspect="Content" ObjectID="_1763748994" r:id="rId18"/>
        </w:object>
      </w:r>
      <w:r>
        <w:rPr>
          <w:rFonts w:ascii="宋体" w:hAnsi="宋体" w:hint="eastAsia"/>
          <w:sz w:val="24"/>
        </w:rPr>
        <w:t>＝</w:t>
      </w:r>
      <w:r>
        <w:rPr>
          <w:rFonts w:ascii="宋体" w:hAnsi="宋体" w:hint="eastAsia"/>
          <w:i/>
          <w:sz w:val="24"/>
        </w:rPr>
        <w:t>K</w:t>
      </w:r>
      <w:r>
        <w:rPr>
          <w:rFonts w:ascii="宋体" w:hAnsi="宋体" w:hint="eastAsia"/>
          <w:sz w:val="24"/>
          <w:vertAlign w:val="subscript"/>
        </w:rPr>
        <w:t>H</w:t>
      </w:r>
      <w:r>
        <w:rPr>
          <w:rFonts w:ascii="宋体" w:hAnsi="宋体" w:hint="eastAsia"/>
          <w:i/>
          <w:sz w:val="24"/>
        </w:rPr>
        <w:t>IB</w:t>
      </w:r>
      <w:r>
        <w:rPr>
          <w:rFonts w:ascii="宋体" w:hAnsi="宋体" w:hint="eastAsia"/>
          <w:sz w:val="24"/>
        </w:rPr>
        <w:t xml:space="preserve"> </w:t>
      </w:r>
    </w:p>
    <w:p w14:paraId="202A9F29" w14:textId="77777777" w:rsidR="00BF3B5D" w:rsidRDefault="00000000">
      <w:pPr>
        <w:spacing w:line="360" w:lineRule="auto"/>
        <w:rPr>
          <w:rFonts w:ascii="宋体" w:hAnsi="宋体"/>
          <w:sz w:val="24"/>
        </w:rPr>
      </w:pPr>
      <w:r>
        <w:rPr>
          <w:rFonts w:ascii="宋体" w:hAnsi="宋体" w:hint="eastAsia"/>
          <w:sz w:val="24"/>
        </w:rPr>
        <w:t>式中：</w:t>
      </w:r>
      <w:r>
        <w:rPr>
          <w:rFonts w:ascii="宋体" w:hAnsi="宋体" w:hint="eastAsia"/>
          <w:i/>
          <w:sz w:val="24"/>
        </w:rPr>
        <w:t>R</w:t>
      </w:r>
      <w:r>
        <w:rPr>
          <w:rFonts w:ascii="宋体" w:hAnsi="宋体" w:hint="eastAsia"/>
          <w:sz w:val="24"/>
          <w:vertAlign w:val="subscript"/>
        </w:rPr>
        <w:t>H</w:t>
      </w:r>
      <w:r>
        <w:rPr>
          <w:rFonts w:ascii="宋体" w:hAnsi="宋体" w:hint="eastAsia"/>
          <w:sz w:val="24"/>
        </w:rPr>
        <w:t>＝-1／(ne)是由半导体本身载流子迁移率决定的物理常数，称为霍尔系数；</w:t>
      </w:r>
    </w:p>
    <w:p w14:paraId="1E28AB56" w14:textId="77777777" w:rsidR="00BF3B5D" w:rsidRDefault="00000000">
      <w:pPr>
        <w:spacing w:line="360" w:lineRule="auto"/>
        <w:rPr>
          <w:rFonts w:ascii="宋体" w:hAnsi="宋体"/>
          <w:iCs/>
          <w:sz w:val="24"/>
        </w:rPr>
      </w:pPr>
      <w:r>
        <w:rPr>
          <w:rFonts w:ascii="宋体" w:hAnsi="宋体" w:hint="eastAsia"/>
          <w:i/>
          <w:sz w:val="24"/>
        </w:rPr>
        <w:t>K</w:t>
      </w:r>
      <w:r>
        <w:rPr>
          <w:rFonts w:ascii="宋体" w:hAnsi="宋体" w:hint="eastAsia"/>
          <w:sz w:val="24"/>
          <w:vertAlign w:val="subscript"/>
        </w:rPr>
        <w:t>H</w:t>
      </w:r>
      <w:r>
        <w:rPr>
          <w:rFonts w:ascii="宋体" w:hAnsi="宋体" w:hint="eastAsia"/>
          <w:sz w:val="24"/>
        </w:rPr>
        <w:t>＝</w:t>
      </w:r>
      <w:r>
        <w:rPr>
          <w:rFonts w:ascii="宋体" w:hAnsi="宋体" w:hint="eastAsia"/>
          <w:i/>
          <w:sz w:val="24"/>
        </w:rPr>
        <w:t xml:space="preserve"> R</w:t>
      </w:r>
      <w:r>
        <w:rPr>
          <w:rFonts w:ascii="宋体" w:hAnsi="宋体" w:hint="eastAsia"/>
          <w:sz w:val="24"/>
          <w:vertAlign w:val="subscript"/>
        </w:rPr>
        <w:t>H</w:t>
      </w:r>
      <w:r>
        <w:rPr>
          <w:rFonts w:ascii="宋体" w:hAnsi="宋体" w:hint="eastAsia"/>
          <w:sz w:val="24"/>
        </w:rPr>
        <w:t>／</w:t>
      </w:r>
      <w:r>
        <w:rPr>
          <w:rFonts w:ascii="宋体" w:hAnsi="宋体" w:hint="eastAsia"/>
          <w:i/>
          <w:sz w:val="24"/>
        </w:rPr>
        <w:t>d</w:t>
      </w:r>
      <w:r>
        <w:rPr>
          <w:rFonts w:ascii="宋体" w:hAnsi="宋体" w:hint="eastAsia"/>
          <w:iCs/>
          <w:sz w:val="24"/>
        </w:rPr>
        <w:t>灵敏度系数，与材料的物理性质和几何尺寸有关。</w:t>
      </w:r>
    </w:p>
    <w:p w14:paraId="1941B8A5" w14:textId="77777777" w:rsidR="00BF3B5D" w:rsidRDefault="00000000">
      <w:pPr>
        <w:spacing w:line="360" w:lineRule="auto"/>
        <w:rPr>
          <w:rFonts w:ascii="宋体" w:hAnsi="宋体"/>
          <w:iCs/>
          <w:sz w:val="24"/>
        </w:rPr>
      </w:pPr>
      <w:r>
        <w:rPr>
          <w:rFonts w:ascii="宋体" w:hAnsi="宋体" w:hint="eastAsia"/>
          <w:sz w:val="24"/>
        </w:rPr>
        <w:t>具有上述霍尔效应的元件称为霍尔元件，霍尔元件大多采用N型半导体材料（金属材料中自由电子浓度ｎ很高，因此</w:t>
      </w:r>
      <w:r>
        <w:rPr>
          <w:rFonts w:ascii="宋体" w:hAnsi="宋体" w:hint="eastAsia"/>
          <w:i/>
          <w:sz w:val="24"/>
        </w:rPr>
        <w:t>R</w:t>
      </w:r>
      <w:r>
        <w:rPr>
          <w:rFonts w:ascii="宋体" w:hAnsi="宋体" w:hint="eastAsia"/>
          <w:sz w:val="24"/>
          <w:vertAlign w:val="subscript"/>
        </w:rPr>
        <w:t>H</w:t>
      </w:r>
      <w:r>
        <w:rPr>
          <w:rFonts w:ascii="宋体" w:hAnsi="宋体" w:hint="eastAsia"/>
          <w:sz w:val="24"/>
        </w:rPr>
        <w:t>很小，使输出</w:t>
      </w:r>
      <w:r>
        <w:rPr>
          <w:rFonts w:ascii="宋体" w:hAnsi="宋体" w:hint="eastAsia"/>
          <w:b/>
          <w:i/>
          <w:sz w:val="24"/>
        </w:rPr>
        <w:t>U</w:t>
      </w:r>
      <w:r>
        <w:rPr>
          <w:rFonts w:ascii="宋体" w:hAnsi="宋体" w:hint="eastAsia"/>
          <w:sz w:val="24"/>
          <w:vertAlign w:val="subscript"/>
        </w:rPr>
        <w:t>H</w:t>
      </w:r>
      <w:r>
        <w:rPr>
          <w:rFonts w:ascii="宋体" w:hAnsi="宋体" w:hint="eastAsia"/>
          <w:sz w:val="24"/>
        </w:rPr>
        <w:t>极小，不宜作霍尔元件），厚度</w:t>
      </w:r>
      <w:r>
        <w:rPr>
          <w:rFonts w:ascii="宋体" w:hAnsi="宋体" w:hint="eastAsia"/>
          <w:i/>
          <w:sz w:val="24"/>
        </w:rPr>
        <w:t>d</w:t>
      </w:r>
      <w:r>
        <w:rPr>
          <w:rFonts w:ascii="宋体" w:hAnsi="宋体" w:hint="eastAsia"/>
          <w:iCs/>
          <w:sz w:val="24"/>
        </w:rPr>
        <w:t>只有1µm左右。</w:t>
      </w:r>
    </w:p>
    <w:p w14:paraId="0955407A" w14:textId="77777777" w:rsidR="00BF3B5D" w:rsidRDefault="00000000">
      <w:pPr>
        <w:spacing w:line="360" w:lineRule="auto"/>
        <w:ind w:firstLine="480"/>
        <w:rPr>
          <w:rFonts w:ascii="宋体" w:hAnsi="宋体"/>
          <w:iCs/>
          <w:sz w:val="24"/>
        </w:rPr>
      </w:pPr>
      <w:r>
        <w:rPr>
          <w:rFonts w:ascii="宋体" w:hAnsi="宋体" w:hint="eastAsia"/>
          <w:iCs/>
          <w:sz w:val="24"/>
        </w:rPr>
        <w:t>霍尔传感器有霍尔元件和集成霍尔传感器两种类型。集成霍尔传感器是把霍尔元件、放大器等做在一个芯片上的集成电路型结构，与霍尔元件相比，它具有微型化、</w:t>
      </w:r>
      <w:r>
        <w:rPr>
          <w:rFonts w:ascii="宋体" w:hAnsi="宋体" w:hint="eastAsia"/>
          <w:sz w:val="24"/>
        </w:rPr>
        <w:t>灵敏度</w:t>
      </w:r>
      <w:r>
        <w:rPr>
          <w:rFonts w:ascii="宋体" w:hAnsi="宋体" w:hint="eastAsia"/>
          <w:sz w:val="24"/>
        </w:rPr>
        <w:lastRenderedPageBreak/>
        <w:t>高、</w:t>
      </w:r>
      <w:r>
        <w:rPr>
          <w:rFonts w:ascii="宋体" w:hAnsi="宋体" w:hint="eastAsia"/>
          <w:iCs/>
          <w:sz w:val="24"/>
        </w:rPr>
        <w:t>可靠性高、寿命长、功耗低、负载能力强以及使用方便等等优点。</w:t>
      </w:r>
    </w:p>
    <w:p w14:paraId="26973415" w14:textId="16A63D64" w:rsidR="00BF3B5D" w:rsidRDefault="00000000">
      <w:pPr>
        <w:spacing w:line="360" w:lineRule="auto"/>
        <w:ind w:firstLine="480"/>
        <w:rPr>
          <w:rFonts w:ascii="宋体" w:hAnsi="宋体"/>
          <w:sz w:val="24"/>
        </w:rPr>
      </w:pPr>
      <w:r>
        <w:rPr>
          <w:rFonts w:ascii="宋体" w:hAnsi="宋体" w:hint="eastAsia"/>
          <w:sz w:val="24"/>
        </w:rPr>
        <w:t>本实验采用的霍尔式位移（小位移1mm～2mm）传感器是由线性霍尔元件、永久磁钢组成，其它很多物理量如：力、压力、机械振动等本质上都可转变成位移的变化来测量。霍尔式位移传感器的工作原理和实验电路原理如图</w:t>
      </w:r>
      <w:r w:rsidR="002D1695">
        <w:rPr>
          <w:rFonts w:ascii="宋体" w:hAnsi="宋体"/>
          <w:sz w:val="24"/>
        </w:rPr>
        <w:t>4</w:t>
      </w:r>
      <w:r>
        <w:rPr>
          <w:rFonts w:ascii="宋体" w:hAnsi="宋体" w:hint="eastAsia"/>
          <w:sz w:val="24"/>
        </w:rPr>
        <w:t>—2 (a)、(b)所示。将磁场强度相同的两块永久磁钢同极性相对放置着，线性霍尔元件置于两块磁钢间的中点，其磁感应强度为0，</w:t>
      </w:r>
    </w:p>
    <w:p w14:paraId="11B5C01B" w14:textId="77777777" w:rsidR="00BF3B5D" w:rsidRDefault="00000000">
      <w:pPr>
        <w:spacing w:line="360" w:lineRule="auto"/>
        <w:ind w:firstLine="480"/>
        <w:rPr>
          <w:rFonts w:ascii="宋体" w:hAnsi="宋体"/>
          <w:sz w:val="24"/>
        </w:rPr>
      </w:pPr>
      <w:r>
        <w:rPr>
          <w:rFonts w:ascii="宋体" w:hAnsi="宋体" w:hint="eastAsia"/>
          <w:noProof/>
          <w:sz w:val="24"/>
        </w:rPr>
        <w:drawing>
          <wp:inline distT="0" distB="0" distL="0" distR="0" wp14:anchorId="0E6C65ED" wp14:editId="6F8EDF34">
            <wp:extent cx="5654675" cy="1017905"/>
            <wp:effectExtent l="0" t="0" r="3175" b="0"/>
            <wp:docPr id="31" name="图片 31" descr="霍尔位移实验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霍尔位移实验原理"/>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682877" cy="1023356"/>
                    </a:xfrm>
                    <a:prstGeom prst="rect">
                      <a:avLst/>
                    </a:prstGeom>
                    <a:noFill/>
                    <a:ln>
                      <a:noFill/>
                    </a:ln>
                  </pic:spPr>
                </pic:pic>
              </a:graphicData>
            </a:graphic>
          </wp:inline>
        </w:drawing>
      </w:r>
    </w:p>
    <w:p w14:paraId="04978150" w14:textId="77777777" w:rsidR="00BF3B5D" w:rsidRDefault="00000000">
      <w:pPr>
        <w:spacing w:line="360" w:lineRule="auto"/>
        <w:ind w:firstLineChars="500" w:firstLine="1200"/>
        <w:rPr>
          <w:rFonts w:ascii="宋体" w:hAnsi="宋体"/>
          <w:sz w:val="24"/>
        </w:rPr>
      </w:pPr>
      <w:r>
        <w:rPr>
          <w:rFonts w:ascii="宋体" w:hAnsi="宋体" w:hint="eastAsia"/>
          <w:sz w:val="24"/>
        </w:rPr>
        <w:t>(a)工作原理                              (b)实验电路原理</w:t>
      </w:r>
    </w:p>
    <w:p w14:paraId="434881B3" w14:textId="7CBF57F7" w:rsidR="00BF3B5D" w:rsidRDefault="00000000">
      <w:pPr>
        <w:spacing w:line="360" w:lineRule="auto"/>
        <w:ind w:firstLine="480"/>
        <w:jc w:val="center"/>
        <w:rPr>
          <w:rFonts w:ascii="宋体" w:hAnsi="宋体"/>
          <w:sz w:val="24"/>
        </w:rPr>
      </w:pPr>
      <w:r>
        <w:rPr>
          <w:rFonts w:ascii="宋体" w:hAnsi="宋体" w:hint="eastAsia"/>
          <w:sz w:val="24"/>
        </w:rPr>
        <w:t>图</w:t>
      </w:r>
      <w:r w:rsidR="00B656EB">
        <w:rPr>
          <w:rFonts w:ascii="宋体" w:hAnsi="宋体"/>
          <w:sz w:val="24"/>
        </w:rPr>
        <w:t>5</w:t>
      </w:r>
      <w:r>
        <w:rPr>
          <w:rFonts w:ascii="宋体" w:hAnsi="宋体" w:hint="eastAsia"/>
          <w:sz w:val="24"/>
        </w:rPr>
        <w:t>—2霍尔式位移传感器工作原理图</w:t>
      </w:r>
    </w:p>
    <w:p w14:paraId="4FA48D3D" w14:textId="77777777" w:rsidR="00BF3B5D" w:rsidRDefault="00000000">
      <w:pPr>
        <w:spacing w:line="360" w:lineRule="auto"/>
        <w:ind w:firstLine="480"/>
        <w:rPr>
          <w:rFonts w:ascii="宋体" w:hAnsi="宋体"/>
          <w:sz w:val="24"/>
        </w:rPr>
      </w:pPr>
      <w:r>
        <w:rPr>
          <w:rFonts w:ascii="宋体" w:hAnsi="宋体" w:hint="eastAsia"/>
          <w:sz w:val="24"/>
        </w:rPr>
        <w:t>设这个位置为位移的零点，即X＝0，因磁感应强度B＝0，故输出电压</w:t>
      </w:r>
      <w:r>
        <w:rPr>
          <w:rFonts w:ascii="宋体" w:hAnsi="宋体" w:hint="eastAsia"/>
          <w:i/>
          <w:sz w:val="24"/>
        </w:rPr>
        <w:t>U</w:t>
      </w:r>
      <w:r>
        <w:rPr>
          <w:rFonts w:ascii="宋体" w:hAnsi="宋体" w:hint="eastAsia"/>
          <w:sz w:val="24"/>
          <w:vertAlign w:val="subscript"/>
        </w:rPr>
        <w:t>H</w:t>
      </w:r>
      <w:r>
        <w:rPr>
          <w:rFonts w:ascii="宋体" w:hAnsi="宋体" w:hint="eastAsia"/>
          <w:sz w:val="24"/>
        </w:rPr>
        <w:t>＝0。当霍尔元件沿X轴有位移时，由于B≠0，则有一电压</w:t>
      </w:r>
      <w:r>
        <w:rPr>
          <w:rFonts w:ascii="宋体" w:hAnsi="宋体" w:hint="eastAsia"/>
          <w:i/>
          <w:sz w:val="24"/>
        </w:rPr>
        <w:t>U</w:t>
      </w:r>
      <w:r>
        <w:rPr>
          <w:rFonts w:ascii="宋体" w:hAnsi="宋体" w:hint="eastAsia"/>
          <w:sz w:val="24"/>
          <w:vertAlign w:val="subscript"/>
        </w:rPr>
        <w:t>H</w:t>
      </w:r>
      <w:r>
        <w:rPr>
          <w:rFonts w:ascii="宋体" w:hAnsi="宋体" w:hint="eastAsia"/>
          <w:sz w:val="24"/>
        </w:rPr>
        <w:t>输出，</w:t>
      </w:r>
      <w:r>
        <w:rPr>
          <w:rFonts w:ascii="宋体" w:hAnsi="宋体" w:hint="eastAsia"/>
          <w:i/>
          <w:sz w:val="24"/>
        </w:rPr>
        <w:t>U</w:t>
      </w:r>
      <w:r>
        <w:rPr>
          <w:rFonts w:ascii="宋体" w:hAnsi="宋体" w:hint="eastAsia"/>
          <w:sz w:val="24"/>
          <w:vertAlign w:val="subscript"/>
        </w:rPr>
        <w:t>H</w:t>
      </w:r>
      <w:r>
        <w:rPr>
          <w:rFonts w:ascii="宋体" w:hAnsi="宋体" w:hint="eastAsia"/>
          <w:sz w:val="24"/>
        </w:rPr>
        <w:t>经差动放大器放大输出V。</w:t>
      </w:r>
    </w:p>
    <w:p w14:paraId="76CB357F" w14:textId="77777777" w:rsidR="00BF3B5D" w:rsidRDefault="00000000">
      <w:pPr>
        <w:spacing w:line="360" w:lineRule="auto"/>
        <w:ind w:firstLine="480"/>
        <w:rPr>
          <w:rFonts w:ascii="宋体" w:hAnsi="宋体"/>
          <w:sz w:val="24"/>
        </w:rPr>
      </w:pPr>
      <w:r>
        <w:rPr>
          <w:rFonts w:ascii="宋体" w:hAnsi="宋体" w:hint="eastAsia"/>
          <w:sz w:val="24"/>
        </w:rPr>
        <w:t>V与X有一一对应的特性关系。</w:t>
      </w:r>
    </w:p>
    <w:p w14:paraId="6CD04F42" w14:textId="77777777" w:rsidR="00BF3B5D" w:rsidRDefault="00000000">
      <w:pPr>
        <w:spacing w:line="360" w:lineRule="auto"/>
        <w:ind w:firstLine="480"/>
        <w:rPr>
          <w:rFonts w:ascii="宋体" w:hAnsi="宋体"/>
          <w:bCs/>
          <w:sz w:val="24"/>
        </w:rPr>
      </w:pPr>
      <w:r>
        <w:rPr>
          <w:rFonts w:ascii="宋体" w:hAnsi="宋体" w:hint="eastAsia"/>
          <w:sz w:val="24"/>
        </w:rPr>
        <w:t>＊注意：线性霍尔元件有四个引线端。涂黑二端是电源输入激励端，另外二端是输出端。接线时，电源输入激励端与输出端千万不能颠倒，否则霍尔元件就损坏。</w:t>
      </w:r>
    </w:p>
    <w:p w14:paraId="0E7D7637" w14:textId="77777777" w:rsidR="00BF3B5D" w:rsidRDefault="00000000">
      <w:pPr>
        <w:pStyle w:val="1"/>
        <w:spacing w:before="0" w:after="0"/>
        <w:rPr>
          <w:rFonts w:ascii="黑体" w:eastAsia="黑体" w:hAnsi="黑体"/>
          <w:b w:val="0"/>
          <w:bCs w:val="0"/>
          <w:sz w:val="28"/>
        </w:rPr>
      </w:pPr>
      <w:bookmarkStart w:id="11" w:name="_Toc262490522"/>
      <w:bookmarkStart w:id="12" w:name="_Toc262490582"/>
      <w:bookmarkStart w:id="13" w:name="_Toc166042848"/>
      <w:bookmarkStart w:id="14" w:name="_Toc152110998"/>
      <w:r>
        <w:rPr>
          <w:rFonts w:ascii="黑体" w:eastAsia="黑体" w:hAnsi="黑体" w:hint="eastAsia"/>
          <w:b w:val="0"/>
          <w:bCs w:val="0"/>
          <w:color w:val="000000"/>
          <w:sz w:val="28"/>
        </w:rPr>
        <w:t xml:space="preserve">2 </w:t>
      </w:r>
      <w:bookmarkEnd w:id="11"/>
      <w:bookmarkEnd w:id="12"/>
      <w:bookmarkEnd w:id="13"/>
      <w:r>
        <w:rPr>
          <w:rFonts w:ascii="黑体" w:eastAsia="黑体" w:hAnsi="黑体" w:hint="eastAsia"/>
          <w:b w:val="0"/>
          <w:bCs w:val="0"/>
          <w:sz w:val="28"/>
        </w:rPr>
        <w:t>实验器件及操作步骤</w:t>
      </w:r>
      <w:bookmarkEnd w:id="14"/>
    </w:p>
    <w:p w14:paraId="7E2CCA5C" w14:textId="77777777" w:rsidR="00BF3B5D" w:rsidRDefault="00000000">
      <w:pPr>
        <w:pStyle w:val="2"/>
        <w:spacing w:before="0" w:after="0" w:line="360" w:lineRule="auto"/>
        <w:rPr>
          <w:rFonts w:ascii="黑体" w:hAnsi="黑体"/>
          <w:b w:val="0"/>
          <w:bCs w:val="0"/>
          <w:sz w:val="28"/>
          <w:szCs w:val="28"/>
        </w:rPr>
      </w:pPr>
      <w:bookmarkStart w:id="15" w:name="_Toc152110999"/>
      <w:r>
        <w:rPr>
          <w:rFonts w:ascii="黑体" w:hint="eastAsia"/>
          <w:b w:val="0"/>
          <w:sz w:val="28"/>
          <w:szCs w:val="28"/>
        </w:rPr>
        <w:t xml:space="preserve">2.1 </w:t>
      </w:r>
      <w:r>
        <w:rPr>
          <w:rFonts w:ascii="黑体" w:hAnsi="黑体" w:hint="eastAsia"/>
          <w:b w:val="0"/>
          <w:bCs w:val="0"/>
          <w:sz w:val="28"/>
          <w:szCs w:val="28"/>
        </w:rPr>
        <w:t>实验器件</w:t>
      </w:r>
      <w:bookmarkEnd w:id="15"/>
    </w:p>
    <w:p w14:paraId="1F2E3C0D" w14:textId="0112244C" w:rsidR="00B656EB" w:rsidRPr="00B656EB" w:rsidRDefault="00B656EB" w:rsidP="00B656EB">
      <w:pPr>
        <w:widowControl/>
        <w:spacing w:line="360" w:lineRule="auto"/>
        <w:jc w:val="left"/>
        <w:rPr>
          <w:rFonts w:ascii="宋体" w:hAnsi="宋体" w:cs="宋体"/>
          <w:color w:val="000000"/>
          <w:kern w:val="0"/>
          <w:sz w:val="24"/>
          <w:lang w:bidi="ar"/>
        </w:rPr>
      </w:pPr>
      <w:r w:rsidRPr="00B656EB">
        <w:rPr>
          <w:rFonts w:ascii="宋体" w:hAnsi="宋体" w:cs="宋体" w:hint="eastAsia"/>
          <w:color w:val="000000"/>
          <w:kern w:val="0"/>
          <w:sz w:val="24"/>
          <w:lang w:bidi="ar"/>
        </w:rPr>
        <w:t>主机箱中的±2V～±10V（步进可调）直流稳压电源、±15V直流稳压电源、电压表；霍尔传感器实验模板、霍尔传感器、测微头。</w:t>
      </w:r>
    </w:p>
    <w:p w14:paraId="42C3B052" w14:textId="77777777" w:rsidR="00BF3B5D" w:rsidRDefault="00000000">
      <w:pPr>
        <w:pStyle w:val="2"/>
        <w:spacing w:before="0" w:after="0" w:line="360" w:lineRule="auto"/>
        <w:rPr>
          <w:rFonts w:ascii="黑体" w:hAnsi="黑体"/>
          <w:b w:val="0"/>
          <w:bCs w:val="0"/>
          <w:sz w:val="28"/>
          <w:szCs w:val="28"/>
        </w:rPr>
      </w:pPr>
      <w:bookmarkStart w:id="16" w:name="_Toc152111000"/>
      <w:r>
        <w:rPr>
          <w:rFonts w:ascii="黑体" w:hint="eastAsia"/>
          <w:b w:val="0"/>
          <w:sz w:val="28"/>
          <w:szCs w:val="28"/>
        </w:rPr>
        <w:t xml:space="preserve">2.2 </w:t>
      </w:r>
      <w:r>
        <w:rPr>
          <w:rFonts w:ascii="黑体" w:hAnsi="黑体" w:hint="eastAsia"/>
          <w:b w:val="0"/>
          <w:bCs w:val="0"/>
          <w:sz w:val="28"/>
          <w:szCs w:val="28"/>
        </w:rPr>
        <w:t>操作步骤</w:t>
      </w:r>
      <w:bookmarkEnd w:id="16"/>
    </w:p>
    <w:p w14:paraId="685022D6" w14:textId="77777777" w:rsidR="00BF3B5D" w:rsidRDefault="00000000">
      <w:pPr>
        <w:widowControl/>
        <w:spacing w:line="360" w:lineRule="auto"/>
        <w:jc w:val="left"/>
        <w:rPr>
          <w:rFonts w:ascii="宋体" w:hAnsi="宋体" w:cs="宋体"/>
          <w:bCs/>
          <w:color w:val="000000"/>
          <w:kern w:val="0"/>
          <w:sz w:val="24"/>
          <w:lang w:bidi="ar"/>
        </w:rPr>
      </w:pPr>
      <w:r>
        <w:rPr>
          <w:rFonts w:ascii="宋体" w:hAnsi="宋体" w:cs="宋体" w:hint="eastAsia"/>
          <w:color w:val="000000"/>
          <w:kern w:val="0"/>
          <w:sz w:val="24"/>
          <w:lang w:bidi="ar"/>
        </w:rPr>
        <w:t xml:space="preserve"> </w:t>
      </w:r>
      <w:r>
        <w:rPr>
          <w:rFonts w:ascii="宋体" w:hAnsi="宋体" w:cs="宋体"/>
          <w:color w:val="000000"/>
          <w:kern w:val="0"/>
          <w:sz w:val="24"/>
          <w:lang w:bidi="ar"/>
        </w:rPr>
        <w:t xml:space="preserve">   </w:t>
      </w:r>
      <w:r>
        <w:rPr>
          <w:rFonts w:ascii="宋体" w:hAnsi="宋体" w:cs="宋体" w:hint="eastAsia"/>
          <w:bCs/>
          <w:color w:val="000000"/>
          <w:kern w:val="0"/>
          <w:sz w:val="24"/>
          <w:lang w:bidi="ar"/>
        </w:rPr>
        <w:t>1、调节测微头的微分筒(0.01mm/每小格)，使微分筒的0刻度线对准轴套的10mm 刻度</w:t>
      </w:r>
    </w:p>
    <w:p w14:paraId="65555EE8" w14:textId="3FDE3131" w:rsidR="00BF3B5D" w:rsidRDefault="00000000">
      <w:pPr>
        <w:widowControl/>
        <w:spacing w:line="360" w:lineRule="auto"/>
        <w:jc w:val="left"/>
        <w:rPr>
          <w:rFonts w:ascii="宋体" w:hAnsi="宋体" w:cs="宋体"/>
          <w:bCs/>
          <w:color w:val="000000"/>
          <w:kern w:val="0"/>
          <w:sz w:val="24"/>
          <w:lang w:bidi="ar"/>
        </w:rPr>
      </w:pPr>
      <w:r>
        <w:rPr>
          <w:rFonts w:ascii="宋体" w:hAnsi="宋体" w:cs="宋体" w:hint="eastAsia"/>
          <w:bCs/>
          <w:color w:val="000000"/>
          <w:kern w:val="0"/>
          <w:sz w:val="24"/>
          <w:lang w:bidi="ar"/>
        </w:rPr>
        <w:t>线。按图</w:t>
      </w:r>
      <w:r w:rsidR="00B656EB">
        <w:rPr>
          <w:rFonts w:ascii="宋体" w:hAnsi="宋体" w:cs="宋体"/>
          <w:bCs/>
          <w:color w:val="000000"/>
          <w:kern w:val="0"/>
          <w:sz w:val="24"/>
          <w:lang w:bidi="ar"/>
        </w:rPr>
        <w:t>5</w:t>
      </w:r>
      <w:r>
        <w:rPr>
          <w:rFonts w:ascii="宋体" w:hAnsi="宋体" w:cs="宋体" w:hint="eastAsia"/>
          <w:bCs/>
          <w:color w:val="000000"/>
          <w:kern w:val="0"/>
          <w:sz w:val="24"/>
          <w:lang w:bidi="ar"/>
        </w:rPr>
        <w:t>—3示意图安装、接线，将主机箱上的电压表量程切换开关打到2V档，</w:t>
      </w:r>
      <w:r>
        <w:rPr>
          <w:rFonts w:ascii="宋体" w:hAnsi="宋体" w:cs="宋体" w:hint="eastAsia"/>
          <w:color w:val="000000"/>
          <w:kern w:val="0"/>
          <w:sz w:val="24"/>
          <w:lang w:bidi="ar"/>
        </w:rPr>
        <w:t>±2V～±10V（步进可调）</w:t>
      </w:r>
      <w:r>
        <w:rPr>
          <w:rFonts w:ascii="宋体" w:hAnsi="宋体" w:cs="宋体" w:hint="eastAsia"/>
          <w:bCs/>
          <w:color w:val="000000"/>
          <w:kern w:val="0"/>
          <w:sz w:val="24"/>
          <w:lang w:bidi="ar"/>
        </w:rPr>
        <w:t>直流稳压电源调节到</w:t>
      </w:r>
      <w:r>
        <w:rPr>
          <w:rFonts w:ascii="宋体" w:hAnsi="宋体" w:cs="宋体" w:hint="eastAsia"/>
          <w:color w:val="000000"/>
          <w:kern w:val="0"/>
          <w:sz w:val="24"/>
          <w:lang w:bidi="ar"/>
        </w:rPr>
        <w:t>±4V档。</w:t>
      </w:r>
    </w:p>
    <w:p w14:paraId="1726CB17" w14:textId="77777777" w:rsidR="00BF3B5D" w:rsidRDefault="00000000">
      <w:pPr>
        <w:widowControl/>
        <w:spacing w:line="360" w:lineRule="auto"/>
        <w:ind w:firstLineChars="200" w:firstLine="480"/>
        <w:jc w:val="left"/>
        <w:rPr>
          <w:rFonts w:ascii="宋体" w:hAnsi="宋体" w:cs="宋体"/>
          <w:bCs/>
          <w:color w:val="000000"/>
          <w:kern w:val="0"/>
          <w:sz w:val="24"/>
          <w:lang w:bidi="ar"/>
        </w:rPr>
      </w:pPr>
      <w:r>
        <w:rPr>
          <w:rFonts w:ascii="宋体" w:hAnsi="宋体" w:cs="宋体" w:hint="eastAsia"/>
          <w:bCs/>
          <w:color w:val="000000"/>
          <w:kern w:val="0"/>
          <w:sz w:val="24"/>
          <w:lang w:bidi="ar"/>
        </w:rPr>
        <w:lastRenderedPageBreak/>
        <w:t>2、检查接线无误后，开启主机箱电源，松开安装测微头的紧固螺钉，移动测微头的安装套，使传感器的PCB板（霍尔元件）处在两园形磁钢的中点位置(目测)时，拧紧紧固螺钉。再调节RW1使电压表显示０。</w:t>
      </w:r>
    </w:p>
    <w:p w14:paraId="4649FEE8" w14:textId="77777777" w:rsidR="00BF3B5D" w:rsidRDefault="00000000">
      <w:pPr>
        <w:widowControl/>
        <w:spacing w:line="360" w:lineRule="auto"/>
        <w:jc w:val="left"/>
        <w:rPr>
          <w:rFonts w:ascii="宋体" w:hAnsi="宋体" w:cs="宋体"/>
          <w:bCs/>
          <w:color w:val="000000"/>
          <w:kern w:val="0"/>
          <w:sz w:val="24"/>
          <w:lang w:bidi="ar"/>
        </w:rPr>
      </w:pPr>
      <w:r>
        <w:rPr>
          <w:rFonts w:ascii="宋体" w:hAnsi="宋体" w:cs="宋体" w:hint="eastAsia"/>
          <w:bCs/>
          <w:noProof/>
          <w:color w:val="000000"/>
          <w:kern w:val="0"/>
          <w:sz w:val="24"/>
          <w:lang w:bidi="ar"/>
        </w:rPr>
        <w:drawing>
          <wp:inline distT="0" distB="0" distL="0" distR="0" wp14:anchorId="5715D13D" wp14:editId="7B08FB08">
            <wp:extent cx="5105400" cy="2070100"/>
            <wp:effectExtent l="0" t="0" r="0" b="6350"/>
            <wp:docPr id="32" name="图片 32" descr="霍尔直流位移实验接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霍尔直流位移实验接线"/>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125759" cy="2078606"/>
                    </a:xfrm>
                    <a:prstGeom prst="rect">
                      <a:avLst/>
                    </a:prstGeom>
                    <a:noFill/>
                    <a:ln>
                      <a:noFill/>
                    </a:ln>
                  </pic:spPr>
                </pic:pic>
              </a:graphicData>
            </a:graphic>
          </wp:inline>
        </w:drawing>
      </w:r>
    </w:p>
    <w:p w14:paraId="1FC4E40C" w14:textId="2C179C2C" w:rsidR="00BF3B5D" w:rsidRDefault="00000000">
      <w:pPr>
        <w:widowControl/>
        <w:spacing w:line="360" w:lineRule="auto"/>
        <w:jc w:val="center"/>
        <w:rPr>
          <w:rFonts w:ascii="宋体" w:hAnsi="宋体" w:cs="宋体"/>
          <w:b/>
          <w:bCs/>
          <w:color w:val="000000"/>
          <w:kern w:val="0"/>
          <w:lang w:bidi="ar"/>
        </w:rPr>
      </w:pPr>
      <w:r>
        <w:rPr>
          <w:rFonts w:ascii="宋体" w:hAnsi="宋体" w:cs="宋体" w:hint="eastAsia"/>
          <w:b/>
          <w:bCs/>
          <w:color w:val="000000"/>
          <w:kern w:val="0"/>
          <w:lang w:bidi="ar"/>
        </w:rPr>
        <w:t>图</w:t>
      </w:r>
      <w:r w:rsidR="00B656EB">
        <w:rPr>
          <w:rFonts w:ascii="宋体" w:hAnsi="宋体" w:cs="宋体"/>
          <w:b/>
          <w:bCs/>
          <w:color w:val="000000"/>
          <w:kern w:val="0"/>
          <w:lang w:bidi="ar"/>
        </w:rPr>
        <w:t>5</w:t>
      </w:r>
      <w:r>
        <w:rPr>
          <w:rFonts w:ascii="宋体" w:hAnsi="宋体" w:cs="宋体" w:hint="eastAsia"/>
          <w:b/>
          <w:bCs/>
          <w:color w:val="000000"/>
          <w:kern w:val="0"/>
          <w:lang w:bidi="ar"/>
        </w:rPr>
        <w:t>—3  霍尔传感器(直流激励)位移实验接线示意图</w:t>
      </w:r>
    </w:p>
    <w:p w14:paraId="5F6D6B10" w14:textId="4EDBF045" w:rsidR="00BF3B5D" w:rsidRDefault="00000000">
      <w:pPr>
        <w:widowControl/>
        <w:spacing w:line="360" w:lineRule="auto"/>
        <w:ind w:firstLineChars="200" w:firstLine="480"/>
        <w:jc w:val="left"/>
        <w:rPr>
          <w:rFonts w:ascii="宋体" w:hAnsi="宋体" w:cs="宋体"/>
          <w:bCs/>
          <w:color w:val="000000"/>
          <w:kern w:val="0"/>
          <w:sz w:val="24"/>
          <w:lang w:bidi="ar"/>
        </w:rPr>
      </w:pPr>
      <w:r>
        <w:rPr>
          <w:rFonts w:ascii="宋体" w:hAnsi="宋体" w:cs="宋体" w:hint="eastAsia"/>
          <w:bCs/>
          <w:color w:val="000000"/>
          <w:kern w:val="0"/>
          <w:sz w:val="24"/>
          <w:lang w:bidi="ar"/>
        </w:rPr>
        <w:t>3、测位移使用测微头时，当来回调节微分筒使测杆产生位移的过程中本身存在机械回程差，为消除这种机械回差可用单行程位移方法实验：顺时针调节测微头的微分筒3周，记录电压表读数作为位移起点。以后，反方向(逆时针方向) 调节测微头的微分筒(0.01mm/每小格)，每隔△X=0.1mm(总位移可取3～4mm)从电压表上读出输出电压Vo值，将读数填入表1(这样可以消除测微头的机械回差)。</w:t>
      </w:r>
    </w:p>
    <w:p w14:paraId="25C90A05" w14:textId="77777777" w:rsidR="002D1695" w:rsidRDefault="002D1695" w:rsidP="002D1695">
      <w:pPr>
        <w:spacing w:line="360" w:lineRule="auto"/>
        <w:rPr>
          <w:rFonts w:ascii="宋体" w:hAnsi="宋体"/>
          <w:bCs/>
          <w:szCs w:val="32"/>
        </w:rPr>
      </w:pPr>
      <w:r>
        <w:rPr>
          <w:rFonts w:ascii="宋体" w:hAnsi="宋体" w:hint="eastAsia"/>
          <w:bCs/>
          <w:szCs w:val="32"/>
        </w:rPr>
        <w:t>表1 霍尔传感器(直流激励)位移实验数据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2"/>
        <w:gridCol w:w="683"/>
        <w:gridCol w:w="720"/>
        <w:gridCol w:w="755"/>
        <w:gridCol w:w="755"/>
        <w:gridCol w:w="755"/>
        <w:gridCol w:w="755"/>
        <w:gridCol w:w="755"/>
        <w:gridCol w:w="755"/>
        <w:gridCol w:w="755"/>
        <w:gridCol w:w="612"/>
      </w:tblGrid>
      <w:tr w:rsidR="002D1695" w14:paraId="5F00B950" w14:textId="77777777" w:rsidTr="007826A3">
        <w:trPr>
          <w:trHeight w:val="214"/>
        </w:trPr>
        <w:tc>
          <w:tcPr>
            <w:tcW w:w="992" w:type="dxa"/>
            <w:vAlign w:val="center"/>
          </w:tcPr>
          <w:p w14:paraId="2C92221B" w14:textId="77777777" w:rsidR="002D1695" w:rsidRDefault="002D1695" w:rsidP="007826A3">
            <w:pPr>
              <w:rPr>
                <w:rFonts w:ascii="宋体" w:hAnsi="宋体"/>
              </w:rPr>
            </w:pPr>
            <w:r>
              <w:rPr>
                <w:rFonts w:ascii="宋体" w:hAnsi="宋体" w:hint="eastAsia"/>
                <w:bCs/>
                <w:sz w:val="15"/>
                <w:szCs w:val="32"/>
                <w:lang w:val="en-GB"/>
              </w:rPr>
              <w:t>△</w:t>
            </w:r>
            <w:r>
              <w:rPr>
                <w:rFonts w:ascii="宋体" w:hAnsi="宋体" w:hint="eastAsia"/>
                <w:bCs/>
                <w:szCs w:val="32"/>
              </w:rPr>
              <w:t>X</w:t>
            </w:r>
            <w:r>
              <w:rPr>
                <w:rFonts w:ascii="宋体" w:hAnsi="宋体" w:hint="eastAsia"/>
                <w:lang w:val="en-GB"/>
              </w:rPr>
              <w:t>（</w:t>
            </w:r>
            <w:r>
              <w:rPr>
                <w:rFonts w:ascii="宋体" w:hAnsi="宋体"/>
              </w:rPr>
              <w:t>mm</w:t>
            </w:r>
            <w:r>
              <w:rPr>
                <w:rFonts w:ascii="宋体" w:hAnsi="宋体" w:hint="eastAsia"/>
                <w:lang w:val="en-GB"/>
              </w:rPr>
              <w:t>）</w:t>
            </w:r>
          </w:p>
        </w:tc>
        <w:tc>
          <w:tcPr>
            <w:tcW w:w="683" w:type="dxa"/>
            <w:vAlign w:val="center"/>
          </w:tcPr>
          <w:p w14:paraId="7D3339CD" w14:textId="77777777" w:rsidR="002D1695" w:rsidRDefault="002D1695" w:rsidP="007826A3">
            <w:pPr>
              <w:pStyle w:val="10"/>
              <w:ind w:firstLineChars="0" w:firstLine="0"/>
              <w:jc w:val="center"/>
            </w:pPr>
          </w:p>
        </w:tc>
        <w:tc>
          <w:tcPr>
            <w:tcW w:w="720" w:type="dxa"/>
            <w:vAlign w:val="center"/>
          </w:tcPr>
          <w:p w14:paraId="313D5F11" w14:textId="77777777" w:rsidR="002D1695" w:rsidRDefault="002D1695" w:rsidP="007826A3">
            <w:pPr>
              <w:pStyle w:val="10"/>
              <w:ind w:firstLineChars="0" w:firstLine="0"/>
              <w:jc w:val="center"/>
            </w:pPr>
          </w:p>
        </w:tc>
        <w:tc>
          <w:tcPr>
            <w:tcW w:w="755" w:type="dxa"/>
            <w:vAlign w:val="center"/>
          </w:tcPr>
          <w:p w14:paraId="1A74D0BE" w14:textId="77777777" w:rsidR="002D1695" w:rsidRDefault="002D1695" w:rsidP="007826A3">
            <w:pPr>
              <w:pStyle w:val="10"/>
              <w:ind w:firstLineChars="0" w:firstLine="0"/>
              <w:jc w:val="center"/>
            </w:pPr>
          </w:p>
        </w:tc>
        <w:tc>
          <w:tcPr>
            <w:tcW w:w="755" w:type="dxa"/>
            <w:vAlign w:val="center"/>
          </w:tcPr>
          <w:p w14:paraId="0E78BA08" w14:textId="77777777" w:rsidR="002D1695" w:rsidRDefault="002D1695" w:rsidP="007826A3">
            <w:pPr>
              <w:pStyle w:val="10"/>
              <w:ind w:firstLineChars="0" w:firstLine="0"/>
              <w:jc w:val="center"/>
            </w:pPr>
          </w:p>
        </w:tc>
        <w:tc>
          <w:tcPr>
            <w:tcW w:w="755" w:type="dxa"/>
            <w:vAlign w:val="center"/>
          </w:tcPr>
          <w:p w14:paraId="48857070" w14:textId="77777777" w:rsidR="002D1695" w:rsidRDefault="002D1695" w:rsidP="007826A3">
            <w:pPr>
              <w:pStyle w:val="10"/>
              <w:ind w:firstLineChars="0" w:firstLine="0"/>
              <w:jc w:val="center"/>
            </w:pPr>
          </w:p>
        </w:tc>
        <w:tc>
          <w:tcPr>
            <w:tcW w:w="755" w:type="dxa"/>
            <w:vAlign w:val="center"/>
          </w:tcPr>
          <w:p w14:paraId="423766FB" w14:textId="77777777" w:rsidR="002D1695" w:rsidRDefault="002D1695" w:rsidP="007826A3">
            <w:pPr>
              <w:pStyle w:val="10"/>
              <w:ind w:firstLineChars="0" w:firstLine="0"/>
              <w:jc w:val="center"/>
            </w:pPr>
          </w:p>
        </w:tc>
        <w:tc>
          <w:tcPr>
            <w:tcW w:w="755" w:type="dxa"/>
            <w:vAlign w:val="center"/>
          </w:tcPr>
          <w:p w14:paraId="62769368" w14:textId="77777777" w:rsidR="002D1695" w:rsidRDefault="002D1695" w:rsidP="007826A3">
            <w:pPr>
              <w:pStyle w:val="10"/>
              <w:ind w:firstLineChars="0" w:firstLine="0"/>
              <w:jc w:val="center"/>
            </w:pPr>
          </w:p>
        </w:tc>
        <w:tc>
          <w:tcPr>
            <w:tcW w:w="755" w:type="dxa"/>
            <w:vAlign w:val="center"/>
          </w:tcPr>
          <w:p w14:paraId="7A01F005" w14:textId="77777777" w:rsidR="002D1695" w:rsidRDefault="002D1695" w:rsidP="007826A3">
            <w:pPr>
              <w:pStyle w:val="10"/>
              <w:ind w:firstLineChars="0" w:firstLine="0"/>
              <w:jc w:val="center"/>
            </w:pPr>
          </w:p>
        </w:tc>
        <w:tc>
          <w:tcPr>
            <w:tcW w:w="755" w:type="dxa"/>
            <w:vAlign w:val="center"/>
          </w:tcPr>
          <w:p w14:paraId="3761D798" w14:textId="77777777" w:rsidR="002D1695" w:rsidRDefault="002D1695" w:rsidP="007826A3">
            <w:pPr>
              <w:pStyle w:val="10"/>
              <w:ind w:firstLineChars="0" w:firstLine="0"/>
              <w:jc w:val="center"/>
            </w:pPr>
          </w:p>
        </w:tc>
        <w:tc>
          <w:tcPr>
            <w:tcW w:w="612" w:type="dxa"/>
            <w:vAlign w:val="center"/>
          </w:tcPr>
          <w:p w14:paraId="3F98ABB9" w14:textId="77777777" w:rsidR="002D1695" w:rsidRDefault="002D1695" w:rsidP="007826A3">
            <w:pPr>
              <w:pStyle w:val="10"/>
              <w:ind w:firstLineChars="0" w:firstLine="0"/>
              <w:jc w:val="center"/>
            </w:pPr>
          </w:p>
        </w:tc>
      </w:tr>
      <w:tr w:rsidR="002D1695" w14:paraId="15A41279" w14:textId="77777777" w:rsidTr="007826A3">
        <w:trPr>
          <w:trHeight w:val="214"/>
        </w:trPr>
        <w:tc>
          <w:tcPr>
            <w:tcW w:w="992" w:type="dxa"/>
            <w:vAlign w:val="center"/>
          </w:tcPr>
          <w:p w14:paraId="39D21B7D" w14:textId="77777777" w:rsidR="002D1695" w:rsidRDefault="002D1695" w:rsidP="007826A3">
            <w:pPr>
              <w:rPr>
                <w:rFonts w:ascii="宋体" w:hAnsi="宋体"/>
              </w:rPr>
            </w:pPr>
            <w:r>
              <w:rPr>
                <w:rFonts w:ascii="宋体" w:hAnsi="宋体" w:hint="eastAsia"/>
              </w:rPr>
              <w:t>V</w:t>
            </w:r>
            <w:r>
              <w:rPr>
                <w:rFonts w:ascii="宋体" w:hAnsi="宋体"/>
              </w:rPr>
              <w:t>(mV)</w:t>
            </w:r>
          </w:p>
        </w:tc>
        <w:tc>
          <w:tcPr>
            <w:tcW w:w="683" w:type="dxa"/>
            <w:vAlign w:val="center"/>
          </w:tcPr>
          <w:p w14:paraId="4C7553B1" w14:textId="77777777" w:rsidR="002D1695" w:rsidRDefault="002D1695" w:rsidP="007826A3">
            <w:pPr>
              <w:pStyle w:val="10"/>
              <w:ind w:firstLineChars="0" w:firstLine="0"/>
              <w:jc w:val="center"/>
            </w:pPr>
          </w:p>
        </w:tc>
        <w:tc>
          <w:tcPr>
            <w:tcW w:w="720" w:type="dxa"/>
            <w:vAlign w:val="center"/>
          </w:tcPr>
          <w:p w14:paraId="4C187981" w14:textId="77777777" w:rsidR="002D1695" w:rsidRDefault="002D1695" w:rsidP="007826A3">
            <w:pPr>
              <w:pStyle w:val="10"/>
              <w:ind w:firstLineChars="0" w:firstLine="0"/>
              <w:jc w:val="center"/>
            </w:pPr>
          </w:p>
        </w:tc>
        <w:tc>
          <w:tcPr>
            <w:tcW w:w="755" w:type="dxa"/>
            <w:vAlign w:val="center"/>
          </w:tcPr>
          <w:p w14:paraId="61FA1949" w14:textId="77777777" w:rsidR="002D1695" w:rsidRDefault="002D1695" w:rsidP="007826A3">
            <w:pPr>
              <w:pStyle w:val="10"/>
              <w:ind w:firstLineChars="0" w:firstLine="0"/>
              <w:jc w:val="center"/>
            </w:pPr>
          </w:p>
        </w:tc>
        <w:tc>
          <w:tcPr>
            <w:tcW w:w="755" w:type="dxa"/>
            <w:vAlign w:val="center"/>
          </w:tcPr>
          <w:p w14:paraId="52A8F40A" w14:textId="77777777" w:rsidR="002D1695" w:rsidRDefault="002D1695" w:rsidP="007826A3">
            <w:pPr>
              <w:pStyle w:val="10"/>
              <w:ind w:firstLineChars="0" w:firstLine="0"/>
              <w:jc w:val="center"/>
            </w:pPr>
          </w:p>
        </w:tc>
        <w:tc>
          <w:tcPr>
            <w:tcW w:w="755" w:type="dxa"/>
            <w:vAlign w:val="center"/>
          </w:tcPr>
          <w:p w14:paraId="36A6FA67" w14:textId="77777777" w:rsidR="002D1695" w:rsidRDefault="002D1695" w:rsidP="007826A3">
            <w:pPr>
              <w:pStyle w:val="10"/>
              <w:ind w:firstLineChars="0" w:firstLine="0"/>
              <w:jc w:val="center"/>
            </w:pPr>
          </w:p>
        </w:tc>
        <w:tc>
          <w:tcPr>
            <w:tcW w:w="755" w:type="dxa"/>
            <w:vAlign w:val="center"/>
          </w:tcPr>
          <w:p w14:paraId="3EE101EE" w14:textId="77777777" w:rsidR="002D1695" w:rsidRDefault="002D1695" w:rsidP="007826A3">
            <w:pPr>
              <w:pStyle w:val="10"/>
              <w:ind w:firstLineChars="0" w:firstLine="0"/>
              <w:jc w:val="center"/>
            </w:pPr>
          </w:p>
        </w:tc>
        <w:tc>
          <w:tcPr>
            <w:tcW w:w="755" w:type="dxa"/>
            <w:vAlign w:val="center"/>
          </w:tcPr>
          <w:p w14:paraId="5913F05C" w14:textId="77777777" w:rsidR="002D1695" w:rsidRDefault="002D1695" w:rsidP="007826A3">
            <w:pPr>
              <w:pStyle w:val="10"/>
              <w:ind w:firstLineChars="0" w:firstLine="0"/>
              <w:jc w:val="center"/>
            </w:pPr>
          </w:p>
        </w:tc>
        <w:tc>
          <w:tcPr>
            <w:tcW w:w="755" w:type="dxa"/>
            <w:vAlign w:val="center"/>
          </w:tcPr>
          <w:p w14:paraId="6CF8DEA6" w14:textId="77777777" w:rsidR="002D1695" w:rsidRDefault="002D1695" w:rsidP="007826A3">
            <w:pPr>
              <w:pStyle w:val="10"/>
              <w:ind w:firstLineChars="0" w:firstLine="0"/>
              <w:jc w:val="center"/>
            </w:pPr>
          </w:p>
        </w:tc>
        <w:tc>
          <w:tcPr>
            <w:tcW w:w="755" w:type="dxa"/>
            <w:vAlign w:val="center"/>
          </w:tcPr>
          <w:p w14:paraId="22826F5B" w14:textId="77777777" w:rsidR="002D1695" w:rsidRDefault="002D1695" w:rsidP="007826A3">
            <w:pPr>
              <w:pStyle w:val="10"/>
              <w:ind w:firstLineChars="0" w:firstLine="0"/>
              <w:jc w:val="center"/>
            </w:pPr>
          </w:p>
        </w:tc>
        <w:tc>
          <w:tcPr>
            <w:tcW w:w="612" w:type="dxa"/>
            <w:vAlign w:val="center"/>
          </w:tcPr>
          <w:p w14:paraId="00F6C304" w14:textId="77777777" w:rsidR="002D1695" w:rsidRDefault="002D1695" w:rsidP="007826A3">
            <w:pPr>
              <w:pStyle w:val="10"/>
              <w:ind w:firstLineChars="0" w:firstLine="0"/>
              <w:jc w:val="center"/>
            </w:pPr>
          </w:p>
        </w:tc>
      </w:tr>
    </w:tbl>
    <w:p w14:paraId="23A79060" w14:textId="77777777" w:rsidR="002D1695" w:rsidRDefault="002D1695" w:rsidP="002D1695">
      <w:pPr>
        <w:widowControl/>
        <w:spacing w:line="360" w:lineRule="auto"/>
        <w:jc w:val="left"/>
        <w:rPr>
          <w:rFonts w:ascii="宋体" w:hAnsi="宋体" w:cs="宋体"/>
          <w:bCs/>
          <w:color w:val="000000"/>
          <w:kern w:val="0"/>
          <w:sz w:val="24"/>
          <w:lang w:bidi="ar"/>
        </w:rPr>
      </w:pPr>
    </w:p>
    <w:p w14:paraId="03B12254" w14:textId="39A3EFA9" w:rsidR="00BF3B5D" w:rsidRDefault="00000000" w:rsidP="002D1695">
      <w:pPr>
        <w:widowControl/>
        <w:spacing w:line="360" w:lineRule="auto"/>
        <w:ind w:firstLine="420"/>
        <w:jc w:val="left"/>
        <w:rPr>
          <w:rFonts w:ascii="宋体" w:hAnsi="宋体" w:cs="宋体"/>
          <w:bCs/>
          <w:color w:val="000000"/>
          <w:kern w:val="0"/>
          <w:sz w:val="24"/>
          <w:lang w:bidi="ar"/>
        </w:rPr>
      </w:pPr>
      <w:r>
        <w:rPr>
          <w:rFonts w:ascii="宋体" w:hAnsi="宋体" w:cs="宋体" w:hint="eastAsia"/>
          <w:bCs/>
          <w:color w:val="000000"/>
          <w:kern w:val="0"/>
          <w:sz w:val="24"/>
          <w:lang w:bidi="ar"/>
        </w:rPr>
        <w:t>4、根据表1数据作出V－X实验曲线，分析曲线在不同测量范围 (0.5mm、±1mm、±2mm)时的灵敏度和非线性误差。实验完毕，关闭电源。</w:t>
      </w:r>
    </w:p>
    <w:p w14:paraId="3D7E9801" w14:textId="77777777" w:rsidR="00BF3B5D" w:rsidRDefault="00000000">
      <w:pPr>
        <w:pStyle w:val="1"/>
        <w:spacing w:before="0" w:after="0"/>
        <w:rPr>
          <w:rFonts w:ascii="黑体" w:eastAsia="黑体" w:hAnsi="黑体"/>
          <w:b w:val="0"/>
          <w:bCs w:val="0"/>
          <w:color w:val="000000"/>
          <w:sz w:val="28"/>
          <w:szCs w:val="21"/>
        </w:rPr>
      </w:pPr>
      <w:bookmarkStart w:id="17" w:name="_Toc166042851"/>
      <w:bookmarkStart w:id="18" w:name="_Toc262490524"/>
      <w:bookmarkStart w:id="19" w:name="_Toc262490584"/>
      <w:bookmarkStart w:id="20" w:name="_Toc152111001"/>
      <w:r>
        <w:rPr>
          <w:rFonts w:ascii="黑体" w:eastAsia="黑体" w:hAnsi="黑体" w:hint="eastAsia"/>
          <w:b w:val="0"/>
          <w:bCs w:val="0"/>
          <w:color w:val="000000"/>
          <w:sz w:val="28"/>
        </w:rPr>
        <w:t xml:space="preserve">3 </w:t>
      </w:r>
      <w:bookmarkEnd w:id="17"/>
      <w:bookmarkEnd w:id="18"/>
      <w:bookmarkEnd w:id="19"/>
      <w:r>
        <w:rPr>
          <w:rFonts w:ascii="黑体" w:eastAsia="黑体" w:hAnsi="黑体" w:hint="eastAsia"/>
          <w:b w:val="0"/>
          <w:bCs w:val="0"/>
          <w:sz w:val="28"/>
        </w:rPr>
        <w:t>实验结果</w:t>
      </w:r>
      <w:bookmarkEnd w:id="20"/>
    </w:p>
    <w:p w14:paraId="3C9A2DA3" w14:textId="77777777" w:rsidR="00BF3B5D" w:rsidRDefault="00000000">
      <w:pPr>
        <w:pStyle w:val="2"/>
        <w:spacing w:before="0" w:after="0" w:line="360" w:lineRule="auto"/>
        <w:rPr>
          <w:rFonts w:ascii="黑体" w:hAnsi="黑体"/>
          <w:b w:val="0"/>
          <w:bCs w:val="0"/>
          <w:sz w:val="24"/>
          <w:szCs w:val="24"/>
        </w:rPr>
      </w:pPr>
      <w:bookmarkStart w:id="21" w:name="_Toc262490525"/>
      <w:bookmarkStart w:id="22" w:name="_Toc166042852"/>
      <w:bookmarkStart w:id="23" w:name="_Toc262490585"/>
      <w:bookmarkStart w:id="24" w:name="_Toc152111002"/>
      <w:r>
        <w:rPr>
          <w:rFonts w:ascii="黑体" w:hAnsi="黑体" w:hint="eastAsia"/>
          <w:b w:val="0"/>
          <w:bCs w:val="0"/>
          <w:sz w:val="24"/>
          <w:szCs w:val="24"/>
        </w:rPr>
        <w:t xml:space="preserve">3.1 </w:t>
      </w:r>
      <w:bookmarkEnd w:id="21"/>
      <w:bookmarkEnd w:id="22"/>
      <w:bookmarkEnd w:id="23"/>
      <w:r>
        <w:rPr>
          <w:rFonts w:ascii="黑体" w:hAnsi="黑体" w:hint="eastAsia"/>
          <w:b w:val="0"/>
          <w:bCs w:val="0"/>
          <w:sz w:val="24"/>
          <w:szCs w:val="24"/>
        </w:rPr>
        <w:t>实验结果数据或图像</w:t>
      </w:r>
      <w:bookmarkEnd w:id="24"/>
    </w:p>
    <w:p w14:paraId="01D5A6CD" w14:textId="77777777" w:rsidR="00BF3B5D" w:rsidRDefault="00000000">
      <w:r>
        <w:rPr>
          <w:rFonts w:hint="eastAsia"/>
        </w:rPr>
        <w:t>（</w:t>
      </w:r>
      <w:r>
        <w:rPr>
          <w:rFonts w:hint="eastAsia"/>
        </w:rPr>
        <w:t>1</w:t>
      </w:r>
      <w:r>
        <w:rPr>
          <w:rFonts w:hint="eastAsia"/>
        </w:rPr>
        <w:t>）实验图像</w:t>
      </w:r>
    </w:p>
    <w:p w14:paraId="59E3CFC9" w14:textId="6A009A84" w:rsidR="00E809E4" w:rsidRDefault="00E809E4" w:rsidP="00E809E4">
      <w:pPr>
        <w:jc w:val="center"/>
        <w:rPr>
          <w:noProof/>
        </w:rPr>
      </w:pPr>
      <w:r w:rsidRPr="00E809E4">
        <w:rPr>
          <w:noProof/>
        </w:rPr>
        <w:lastRenderedPageBreak/>
        <w:drawing>
          <wp:inline distT="0" distB="0" distL="0" distR="0" wp14:anchorId="75D36BF7" wp14:editId="6D088910">
            <wp:extent cx="5759450" cy="4318635"/>
            <wp:effectExtent l="0" t="0" r="0" b="5715"/>
            <wp:docPr id="21111382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4318635"/>
                    </a:xfrm>
                    <a:prstGeom prst="rect">
                      <a:avLst/>
                    </a:prstGeom>
                    <a:noFill/>
                    <a:ln>
                      <a:noFill/>
                    </a:ln>
                  </pic:spPr>
                </pic:pic>
              </a:graphicData>
            </a:graphic>
          </wp:inline>
        </w:drawing>
      </w:r>
    </w:p>
    <w:p w14:paraId="13F352ED" w14:textId="4836F270" w:rsidR="00E809E4" w:rsidRDefault="00E809E4">
      <w:pPr>
        <w:jc w:val="center"/>
        <w:rPr>
          <w:noProof/>
        </w:rPr>
      </w:pPr>
      <w:r w:rsidRPr="00E809E4">
        <w:rPr>
          <w:noProof/>
        </w:rPr>
        <w:drawing>
          <wp:inline distT="0" distB="0" distL="0" distR="0" wp14:anchorId="7B898936" wp14:editId="065459E0">
            <wp:extent cx="5759450" cy="4318635"/>
            <wp:effectExtent l="0" t="0" r="0" b="5715"/>
            <wp:docPr id="143009578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4318635"/>
                    </a:xfrm>
                    <a:prstGeom prst="rect">
                      <a:avLst/>
                    </a:prstGeom>
                    <a:noFill/>
                    <a:ln>
                      <a:noFill/>
                    </a:ln>
                  </pic:spPr>
                </pic:pic>
              </a:graphicData>
            </a:graphic>
          </wp:inline>
        </w:drawing>
      </w:r>
    </w:p>
    <w:p w14:paraId="0A1AD92D" w14:textId="2E554486" w:rsidR="00E809E4" w:rsidRDefault="00E809E4">
      <w:pPr>
        <w:jc w:val="center"/>
        <w:rPr>
          <w:noProof/>
        </w:rPr>
      </w:pPr>
      <w:r w:rsidRPr="00E809E4">
        <w:rPr>
          <w:noProof/>
        </w:rPr>
        <w:lastRenderedPageBreak/>
        <w:drawing>
          <wp:inline distT="0" distB="0" distL="0" distR="0" wp14:anchorId="1832860C" wp14:editId="3825344E">
            <wp:extent cx="5759450" cy="4318635"/>
            <wp:effectExtent l="0" t="0" r="0" b="5715"/>
            <wp:docPr id="7297413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4318635"/>
                    </a:xfrm>
                    <a:prstGeom prst="rect">
                      <a:avLst/>
                    </a:prstGeom>
                    <a:noFill/>
                    <a:ln>
                      <a:noFill/>
                    </a:ln>
                  </pic:spPr>
                </pic:pic>
              </a:graphicData>
            </a:graphic>
          </wp:inline>
        </w:drawing>
      </w:r>
    </w:p>
    <w:p w14:paraId="1FC7B6DB" w14:textId="1114E778" w:rsidR="00E809E4" w:rsidRDefault="00E809E4" w:rsidP="00E809E4">
      <w:pPr>
        <w:jc w:val="center"/>
        <w:rPr>
          <w:noProof/>
        </w:rPr>
      </w:pPr>
      <w:r w:rsidRPr="00E809E4">
        <w:rPr>
          <w:noProof/>
        </w:rPr>
        <w:drawing>
          <wp:inline distT="0" distB="0" distL="0" distR="0" wp14:anchorId="2ADD3B30" wp14:editId="3573D7A9">
            <wp:extent cx="5759450" cy="4318635"/>
            <wp:effectExtent l="0" t="0" r="0" b="5715"/>
            <wp:docPr id="14092217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4318635"/>
                    </a:xfrm>
                    <a:prstGeom prst="rect">
                      <a:avLst/>
                    </a:prstGeom>
                    <a:noFill/>
                    <a:ln>
                      <a:noFill/>
                    </a:ln>
                  </pic:spPr>
                </pic:pic>
              </a:graphicData>
            </a:graphic>
          </wp:inline>
        </w:drawing>
      </w:r>
    </w:p>
    <w:p w14:paraId="708C07DF" w14:textId="4716ECD9" w:rsidR="00E809E4" w:rsidRDefault="00E809E4">
      <w:pPr>
        <w:jc w:val="center"/>
        <w:rPr>
          <w:noProof/>
        </w:rPr>
      </w:pPr>
      <w:r w:rsidRPr="00E809E4">
        <w:rPr>
          <w:noProof/>
        </w:rPr>
        <w:lastRenderedPageBreak/>
        <w:drawing>
          <wp:inline distT="0" distB="0" distL="0" distR="0" wp14:anchorId="55891DF8" wp14:editId="4888716A">
            <wp:extent cx="5759450" cy="4318635"/>
            <wp:effectExtent l="0" t="0" r="0" b="5715"/>
            <wp:docPr id="15734091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4318635"/>
                    </a:xfrm>
                    <a:prstGeom prst="rect">
                      <a:avLst/>
                    </a:prstGeom>
                    <a:noFill/>
                    <a:ln>
                      <a:noFill/>
                    </a:ln>
                  </pic:spPr>
                </pic:pic>
              </a:graphicData>
            </a:graphic>
          </wp:inline>
        </w:drawing>
      </w:r>
    </w:p>
    <w:p w14:paraId="137881FB" w14:textId="3EDDE411" w:rsidR="00E809E4" w:rsidRDefault="00E809E4">
      <w:pPr>
        <w:jc w:val="center"/>
        <w:rPr>
          <w:noProof/>
        </w:rPr>
      </w:pPr>
      <w:r w:rsidRPr="00E809E4">
        <w:rPr>
          <w:noProof/>
        </w:rPr>
        <w:drawing>
          <wp:inline distT="0" distB="0" distL="0" distR="0" wp14:anchorId="6CC0BD10" wp14:editId="4F7B4EBC">
            <wp:extent cx="5759450" cy="4318635"/>
            <wp:effectExtent l="0" t="0" r="0" b="5715"/>
            <wp:docPr id="8470873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4318635"/>
                    </a:xfrm>
                    <a:prstGeom prst="rect">
                      <a:avLst/>
                    </a:prstGeom>
                    <a:noFill/>
                    <a:ln>
                      <a:noFill/>
                    </a:ln>
                  </pic:spPr>
                </pic:pic>
              </a:graphicData>
            </a:graphic>
          </wp:inline>
        </w:drawing>
      </w:r>
    </w:p>
    <w:p w14:paraId="652C08B4" w14:textId="7C72D2D1" w:rsidR="00E809E4" w:rsidRDefault="00E809E4">
      <w:pPr>
        <w:jc w:val="center"/>
        <w:rPr>
          <w:noProof/>
        </w:rPr>
      </w:pPr>
      <w:r w:rsidRPr="00E809E4">
        <w:rPr>
          <w:noProof/>
        </w:rPr>
        <w:lastRenderedPageBreak/>
        <w:drawing>
          <wp:inline distT="0" distB="0" distL="0" distR="0" wp14:anchorId="72B700EF" wp14:editId="54FB8071">
            <wp:extent cx="5759450" cy="4318635"/>
            <wp:effectExtent l="0" t="0" r="0" b="5715"/>
            <wp:docPr id="9201330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4318635"/>
                    </a:xfrm>
                    <a:prstGeom prst="rect">
                      <a:avLst/>
                    </a:prstGeom>
                    <a:noFill/>
                    <a:ln>
                      <a:noFill/>
                    </a:ln>
                  </pic:spPr>
                </pic:pic>
              </a:graphicData>
            </a:graphic>
          </wp:inline>
        </w:drawing>
      </w:r>
    </w:p>
    <w:p w14:paraId="21BEFB0C" w14:textId="3CCF9565" w:rsidR="00E809E4" w:rsidRDefault="00E809E4">
      <w:pPr>
        <w:jc w:val="center"/>
        <w:rPr>
          <w:noProof/>
        </w:rPr>
      </w:pPr>
      <w:r w:rsidRPr="00E809E4">
        <w:rPr>
          <w:noProof/>
        </w:rPr>
        <w:drawing>
          <wp:inline distT="0" distB="0" distL="0" distR="0" wp14:anchorId="6A88900E" wp14:editId="023561F4">
            <wp:extent cx="5759450" cy="4318635"/>
            <wp:effectExtent l="0" t="0" r="0" b="5715"/>
            <wp:docPr id="21024022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4318635"/>
                    </a:xfrm>
                    <a:prstGeom prst="rect">
                      <a:avLst/>
                    </a:prstGeom>
                    <a:noFill/>
                    <a:ln>
                      <a:noFill/>
                    </a:ln>
                  </pic:spPr>
                </pic:pic>
              </a:graphicData>
            </a:graphic>
          </wp:inline>
        </w:drawing>
      </w:r>
    </w:p>
    <w:p w14:paraId="5CA675B8" w14:textId="64C659B3" w:rsidR="00E809E4" w:rsidRDefault="00E809E4">
      <w:pPr>
        <w:jc w:val="center"/>
        <w:rPr>
          <w:noProof/>
        </w:rPr>
      </w:pPr>
      <w:r w:rsidRPr="00E809E4">
        <w:rPr>
          <w:noProof/>
        </w:rPr>
        <w:lastRenderedPageBreak/>
        <w:drawing>
          <wp:inline distT="0" distB="0" distL="0" distR="0" wp14:anchorId="5D8A9D47" wp14:editId="28488C26">
            <wp:extent cx="5759450" cy="4318635"/>
            <wp:effectExtent l="0" t="0" r="0" b="5715"/>
            <wp:docPr id="2067127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9450" cy="4318635"/>
                    </a:xfrm>
                    <a:prstGeom prst="rect">
                      <a:avLst/>
                    </a:prstGeom>
                    <a:noFill/>
                    <a:ln>
                      <a:noFill/>
                    </a:ln>
                  </pic:spPr>
                </pic:pic>
              </a:graphicData>
            </a:graphic>
          </wp:inline>
        </w:drawing>
      </w:r>
    </w:p>
    <w:p w14:paraId="555A3661" w14:textId="7DA3E9AB" w:rsidR="00E809E4" w:rsidRDefault="00E809E4" w:rsidP="00C7423A">
      <w:pPr>
        <w:jc w:val="center"/>
        <w:rPr>
          <w:noProof/>
        </w:rPr>
      </w:pPr>
      <w:r w:rsidRPr="00E809E4">
        <w:rPr>
          <w:noProof/>
        </w:rPr>
        <w:drawing>
          <wp:inline distT="0" distB="0" distL="0" distR="0" wp14:anchorId="00EC711C" wp14:editId="0FE6E76A">
            <wp:extent cx="5759450" cy="4318635"/>
            <wp:effectExtent l="0" t="0" r="0" b="5715"/>
            <wp:docPr id="6384696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4318635"/>
                    </a:xfrm>
                    <a:prstGeom prst="rect">
                      <a:avLst/>
                    </a:prstGeom>
                    <a:noFill/>
                    <a:ln>
                      <a:noFill/>
                    </a:ln>
                  </pic:spPr>
                </pic:pic>
              </a:graphicData>
            </a:graphic>
          </wp:inline>
        </w:drawing>
      </w:r>
    </w:p>
    <w:p w14:paraId="72ECC806" w14:textId="77777777" w:rsidR="00BF3B5D" w:rsidRDefault="00000000">
      <w:r>
        <w:rPr>
          <w:rFonts w:hint="eastAsia"/>
        </w:rPr>
        <w:lastRenderedPageBreak/>
        <w:t>（</w:t>
      </w:r>
      <w:r>
        <w:rPr>
          <w:rFonts w:hint="eastAsia"/>
        </w:rPr>
        <w:t>2</w:t>
      </w:r>
      <w:r>
        <w:rPr>
          <w:rFonts w:hint="eastAsia"/>
        </w:rPr>
        <w:t>）实验数据</w:t>
      </w:r>
    </w:p>
    <w:p w14:paraId="3B62FB4E" w14:textId="77777777" w:rsidR="002413BD" w:rsidRDefault="002413BD">
      <w:pPr>
        <w:ind w:firstLineChars="200" w:firstLine="420"/>
      </w:pPr>
      <w:bookmarkStart w:id="25" w:name="_Toc262490586"/>
      <w:bookmarkStart w:id="26" w:name="_Toc166042853"/>
      <w:bookmarkStart w:id="27" w:name="_Toc262490526"/>
    </w:p>
    <w:tbl>
      <w:tblPr>
        <w:tblStyle w:val="a8"/>
        <w:tblW w:w="0" w:type="auto"/>
        <w:tblLook w:val="04A0" w:firstRow="1" w:lastRow="0" w:firstColumn="1" w:lastColumn="0" w:noHBand="0" w:noVBand="1"/>
      </w:tblPr>
      <w:tblGrid>
        <w:gridCol w:w="1135"/>
        <w:gridCol w:w="1081"/>
        <w:gridCol w:w="1084"/>
        <w:gridCol w:w="948"/>
        <w:gridCol w:w="729"/>
        <w:gridCol w:w="716"/>
        <w:gridCol w:w="867"/>
        <w:gridCol w:w="716"/>
        <w:gridCol w:w="867"/>
        <w:gridCol w:w="917"/>
      </w:tblGrid>
      <w:tr w:rsidR="00DD566C" w:rsidRPr="00DD566C" w14:paraId="3BF3A4ED" w14:textId="77777777" w:rsidTr="00DD566C">
        <w:trPr>
          <w:trHeight w:val="285"/>
        </w:trPr>
        <w:tc>
          <w:tcPr>
            <w:tcW w:w="1135" w:type="dxa"/>
            <w:noWrap/>
            <w:hideMark/>
          </w:tcPr>
          <w:p w14:paraId="3C1A87E3" w14:textId="77777777" w:rsidR="00DD566C" w:rsidRPr="00DD566C" w:rsidRDefault="00DD566C" w:rsidP="00DD566C">
            <w:r w:rsidRPr="00DD566C">
              <w:rPr>
                <w:rFonts w:hint="eastAsia"/>
              </w:rPr>
              <w:t>△</w:t>
            </w:r>
            <w:r w:rsidRPr="00DD566C">
              <w:rPr>
                <w:rFonts w:hint="eastAsia"/>
              </w:rPr>
              <w:t>X</w:t>
            </w:r>
            <w:r w:rsidRPr="00DD566C">
              <w:rPr>
                <w:rFonts w:hint="eastAsia"/>
              </w:rPr>
              <w:t>（</w:t>
            </w:r>
            <w:r w:rsidRPr="00DD566C">
              <w:rPr>
                <w:rFonts w:hint="eastAsia"/>
              </w:rPr>
              <w:t>mm</w:t>
            </w:r>
            <w:r w:rsidRPr="00DD566C">
              <w:rPr>
                <w:rFonts w:hint="eastAsia"/>
              </w:rPr>
              <w:t>）</w:t>
            </w:r>
          </w:p>
        </w:tc>
        <w:tc>
          <w:tcPr>
            <w:tcW w:w="1081" w:type="dxa"/>
            <w:noWrap/>
            <w:hideMark/>
          </w:tcPr>
          <w:p w14:paraId="60DBE21C" w14:textId="77777777" w:rsidR="00DD566C" w:rsidRPr="00DD566C" w:rsidRDefault="00DD566C" w:rsidP="00DD566C">
            <w:r w:rsidRPr="00DD566C">
              <w:rPr>
                <w:rFonts w:hint="eastAsia"/>
              </w:rPr>
              <w:t>-2</w:t>
            </w:r>
          </w:p>
        </w:tc>
        <w:tc>
          <w:tcPr>
            <w:tcW w:w="1084" w:type="dxa"/>
            <w:noWrap/>
            <w:hideMark/>
          </w:tcPr>
          <w:p w14:paraId="6E7E336C" w14:textId="77777777" w:rsidR="00DD566C" w:rsidRPr="00DD566C" w:rsidRDefault="00DD566C" w:rsidP="00DD566C">
            <w:r w:rsidRPr="00DD566C">
              <w:rPr>
                <w:rFonts w:hint="eastAsia"/>
              </w:rPr>
              <w:t>-1.5</w:t>
            </w:r>
          </w:p>
        </w:tc>
        <w:tc>
          <w:tcPr>
            <w:tcW w:w="948" w:type="dxa"/>
            <w:noWrap/>
            <w:hideMark/>
          </w:tcPr>
          <w:p w14:paraId="7A879B9C" w14:textId="77777777" w:rsidR="00DD566C" w:rsidRPr="00DD566C" w:rsidRDefault="00DD566C" w:rsidP="00DD566C">
            <w:r w:rsidRPr="00DD566C">
              <w:rPr>
                <w:rFonts w:hint="eastAsia"/>
              </w:rPr>
              <w:t>-1</w:t>
            </w:r>
          </w:p>
        </w:tc>
        <w:tc>
          <w:tcPr>
            <w:tcW w:w="729" w:type="dxa"/>
            <w:noWrap/>
            <w:hideMark/>
          </w:tcPr>
          <w:p w14:paraId="3F69A6BC" w14:textId="77777777" w:rsidR="00DD566C" w:rsidRPr="00DD566C" w:rsidRDefault="00DD566C" w:rsidP="00DD566C">
            <w:r w:rsidRPr="00DD566C">
              <w:rPr>
                <w:rFonts w:hint="eastAsia"/>
              </w:rPr>
              <w:t>-0.5</w:t>
            </w:r>
          </w:p>
        </w:tc>
        <w:tc>
          <w:tcPr>
            <w:tcW w:w="716" w:type="dxa"/>
            <w:noWrap/>
            <w:hideMark/>
          </w:tcPr>
          <w:p w14:paraId="532E45E6" w14:textId="77777777" w:rsidR="00DD566C" w:rsidRPr="00DD566C" w:rsidRDefault="00DD566C" w:rsidP="00DD566C">
            <w:r w:rsidRPr="00DD566C">
              <w:rPr>
                <w:rFonts w:hint="eastAsia"/>
              </w:rPr>
              <w:t>0</w:t>
            </w:r>
          </w:p>
        </w:tc>
        <w:tc>
          <w:tcPr>
            <w:tcW w:w="867" w:type="dxa"/>
            <w:noWrap/>
            <w:hideMark/>
          </w:tcPr>
          <w:p w14:paraId="313C6CF6" w14:textId="77777777" w:rsidR="00DD566C" w:rsidRPr="00DD566C" w:rsidRDefault="00DD566C" w:rsidP="00DD566C">
            <w:r w:rsidRPr="00DD566C">
              <w:rPr>
                <w:rFonts w:hint="eastAsia"/>
              </w:rPr>
              <w:t>0.5</w:t>
            </w:r>
          </w:p>
        </w:tc>
        <w:tc>
          <w:tcPr>
            <w:tcW w:w="716" w:type="dxa"/>
            <w:noWrap/>
            <w:hideMark/>
          </w:tcPr>
          <w:p w14:paraId="762CDC20" w14:textId="77777777" w:rsidR="00DD566C" w:rsidRPr="00DD566C" w:rsidRDefault="00DD566C" w:rsidP="00DD566C">
            <w:r w:rsidRPr="00DD566C">
              <w:rPr>
                <w:rFonts w:hint="eastAsia"/>
              </w:rPr>
              <w:t>1</w:t>
            </w:r>
          </w:p>
        </w:tc>
        <w:tc>
          <w:tcPr>
            <w:tcW w:w="867" w:type="dxa"/>
            <w:noWrap/>
            <w:hideMark/>
          </w:tcPr>
          <w:p w14:paraId="3205B1C2" w14:textId="77777777" w:rsidR="00DD566C" w:rsidRPr="00DD566C" w:rsidRDefault="00DD566C" w:rsidP="00DD566C">
            <w:r w:rsidRPr="00DD566C">
              <w:rPr>
                <w:rFonts w:hint="eastAsia"/>
              </w:rPr>
              <w:t>1.5</w:t>
            </w:r>
          </w:p>
        </w:tc>
        <w:tc>
          <w:tcPr>
            <w:tcW w:w="917" w:type="dxa"/>
            <w:noWrap/>
            <w:hideMark/>
          </w:tcPr>
          <w:p w14:paraId="1F813C51" w14:textId="77777777" w:rsidR="00DD566C" w:rsidRPr="00DD566C" w:rsidRDefault="00DD566C" w:rsidP="00DD566C">
            <w:r w:rsidRPr="00DD566C">
              <w:rPr>
                <w:rFonts w:hint="eastAsia"/>
              </w:rPr>
              <w:t>2</w:t>
            </w:r>
          </w:p>
        </w:tc>
      </w:tr>
      <w:tr w:rsidR="00DD566C" w:rsidRPr="00DD566C" w14:paraId="69A61439" w14:textId="77777777" w:rsidTr="00DD566C">
        <w:trPr>
          <w:trHeight w:val="285"/>
        </w:trPr>
        <w:tc>
          <w:tcPr>
            <w:tcW w:w="1135" w:type="dxa"/>
            <w:noWrap/>
            <w:hideMark/>
          </w:tcPr>
          <w:p w14:paraId="0D0AE61A" w14:textId="77777777" w:rsidR="00DD566C" w:rsidRPr="00DD566C" w:rsidRDefault="00DD566C" w:rsidP="00DD566C">
            <w:r w:rsidRPr="00DD566C">
              <w:rPr>
                <w:rFonts w:hint="eastAsia"/>
              </w:rPr>
              <w:t>V(mV)</w:t>
            </w:r>
          </w:p>
        </w:tc>
        <w:tc>
          <w:tcPr>
            <w:tcW w:w="1081" w:type="dxa"/>
            <w:noWrap/>
            <w:hideMark/>
          </w:tcPr>
          <w:p w14:paraId="762A2A4A" w14:textId="77777777" w:rsidR="00DD566C" w:rsidRPr="00DD566C" w:rsidRDefault="00DD566C" w:rsidP="00DD566C">
            <w:r w:rsidRPr="00DD566C">
              <w:rPr>
                <w:rFonts w:hint="eastAsia"/>
              </w:rPr>
              <w:t>-2170</w:t>
            </w:r>
          </w:p>
        </w:tc>
        <w:tc>
          <w:tcPr>
            <w:tcW w:w="1084" w:type="dxa"/>
            <w:noWrap/>
            <w:hideMark/>
          </w:tcPr>
          <w:p w14:paraId="4AA55796" w14:textId="77777777" w:rsidR="00DD566C" w:rsidRPr="00DD566C" w:rsidRDefault="00DD566C" w:rsidP="00DD566C">
            <w:r w:rsidRPr="00DD566C">
              <w:rPr>
                <w:rFonts w:hint="eastAsia"/>
              </w:rPr>
              <w:t>-2010</w:t>
            </w:r>
          </w:p>
        </w:tc>
        <w:tc>
          <w:tcPr>
            <w:tcW w:w="948" w:type="dxa"/>
            <w:noWrap/>
            <w:hideMark/>
          </w:tcPr>
          <w:p w14:paraId="441DF553" w14:textId="77777777" w:rsidR="00DD566C" w:rsidRPr="00DD566C" w:rsidRDefault="00DD566C" w:rsidP="00DD566C">
            <w:r w:rsidRPr="00DD566C">
              <w:rPr>
                <w:rFonts w:hint="eastAsia"/>
              </w:rPr>
              <w:t>-1795</w:t>
            </w:r>
          </w:p>
        </w:tc>
        <w:tc>
          <w:tcPr>
            <w:tcW w:w="729" w:type="dxa"/>
            <w:noWrap/>
            <w:hideMark/>
          </w:tcPr>
          <w:p w14:paraId="4C595734" w14:textId="77777777" w:rsidR="00DD566C" w:rsidRPr="00DD566C" w:rsidRDefault="00DD566C" w:rsidP="00DD566C">
            <w:r w:rsidRPr="00DD566C">
              <w:rPr>
                <w:rFonts w:hint="eastAsia"/>
              </w:rPr>
              <w:t>-1462</w:t>
            </w:r>
          </w:p>
        </w:tc>
        <w:tc>
          <w:tcPr>
            <w:tcW w:w="716" w:type="dxa"/>
            <w:noWrap/>
            <w:hideMark/>
          </w:tcPr>
          <w:p w14:paraId="1A734EDE" w14:textId="77777777" w:rsidR="00DD566C" w:rsidRPr="00DD566C" w:rsidRDefault="00DD566C" w:rsidP="00DD566C">
            <w:r w:rsidRPr="00DD566C">
              <w:rPr>
                <w:rFonts w:hint="eastAsia"/>
              </w:rPr>
              <w:t>-1143</w:t>
            </w:r>
          </w:p>
        </w:tc>
        <w:tc>
          <w:tcPr>
            <w:tcW w:w="867" w:type="dxa"/>
            <w:noWrap/>
            <w:hideMark/>
          </w:tcPr>
          <w:p w14:paraId="54A5607B" w14:textId="77777777" w:rsidR="00DD566C" w:rsidRPr="00DD566C" w:rsidRDefault="00DD566C" w:rsidP="00DD566C">
            <w:r w:rsidRPr="00DD566C">
              <w:rPr>
                <w:rFonts w:hint="eastAsia"/>
              </w:rPr>
              <w:t>-757</w:t>
            </w:r>
          </w:p>
        </w:tc>
        <w:tc>
          <w:tcPr>
            <w:tcW w:w="716" w:type="dxa"/>
            <w:noWrap/>
            <w:hideMark/>
          </w:tcPr>
          <w:p w14:paraId="6773339C" w14:textId="77777777" w:rsidR="00DD566C" w:rsidRPr="00DD566C" w:rsidRDefault="00DD566C" w:rsidP="00DD566C">
            <w:r w:rsidRPr="00DD566C">
              <w:rPr>
                <w:rFonts w:hint="eastAsia"/>
              </w:rPr>
              <w:t>-380</w:t>
            </w:r>
          </w:p>
        </w:tc>
        <w:tc>
          <w:tcPr>
            <w:tcW w:w="867" w:type="dxa"/>
            <w:noWrap/>
            <w:hideMark/>
          </w:tcPr>
          <w:p w14:paraId="498FDB36" w14:textId="77777777" w:rsidR="00DD566C" w:rsidRPr="00DD566C" w:rsidRDefault="00DD566C" w:rsidP="00DD566C">
            <w:r w:rsidRPr="00DD566C">
              <w:rPr>
                <w:rFonts w:hint="eastAsia"/>
              </w:rPr>
              <w:t>0</w:t>
            </w:r>
          </w:p>
        </w:tc>
        <w:tc>
          <w:tcPr>
            <w:tcW w:w="917" w:type="dxa"/>
            <w:noWrap/>
            <w:hideMark/>
          </w:tcPr>
          <w:p w14:paraId="2ED983E7" w14:textId="77777777" w:rsidR="00DD566C" w:rsidRPr="00DD566C" w:rsidRDefault="00DD566C" w:rsidP="00DD566C">
            <w:r w:rsidRPr="00DD566C">
              <w:rPr>
                <w:rFonts w:hint="eastAsia"/>
              </w:rPr>
              <w:t>387</w:t>
            </w:r>
          </w:p>
        </w:tc>
      </w:tr>
    </w:tbl>
    <w:p w14:paraId="0DC26494" w14:textId="77777777" w:rsidR="002413BD" w:rsidRDefault="002413BD">
      <w:pPr>
        <w:ind w:firstLineChars="200" w:firstLine="420"/>
      </w:pPr>
    </w:p>
    <w:p w14:paraId="48A28706" w14:textId="77777777" w:rsidR="00DD566C" w:rsidRDefault="00DD566C">
      <w:pPr>
        <w:ind w:firstLineChars="200" w:firstLine="420"/>
      </w:pPr>
    </w:p>
    <w:p w14:paraId="12C19002" w14:textId="4ED11C65" w:rsidR="002413BD" w:rsidRDefault="002413BD">
      <w:pPr>
        <w:ind w:firstLineChars="200" w:firstLine="420"/>
      </w:pPr>
      <w:r>
        <w:rPr>
          <w:rFonts w:hint="eastAsia"/>
        </w:rPr>
        <w:t>实验数据二维图像</w:t>
      </w:r>
    </w:p>
    <w:p w14:paraId="6E45AA7E" w14:textId="75E0D928" w:rsidR="002413BD" w:rsidRDefault="002413BD">
      <w:pPr>
        <w:ind w:firstLineChars="200" w:firstLine="420"/>
      </w:pPr>
      <w:r w:rsidRPr="002413BD">
        <w:rPr>
          <w:noProof/>
        </w:rPr>
        <w:drawing>
          <wp:inline distT="0" distB="0" distL="0" distR="0" wp14:anchorId="4DF7D349" wp14:editId="4EE0132C">
            <wp:extent cx="5759450" cy="4319905"/>
            <wp:effectExtent l="0" t="0" r="0" b="4445"/>
            <wp:docPr id="2002816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16513" name=""/>
                    <pic:cNvPicPr/>
                  </pic:nvPicPr>
                  <pic:blipFill>
                    <a:blip r:embed="rId31"/>
                    <a:stretch>
                      <a:fillRect/>
                    </a:stretch>
                  </pic:blipFill>
                  <pic:spPr>
                    <a:xfrm>
                      <a:off x="0" y="0"/>
                      <a:ext cx="5759450" cy="4319905"/>
                    </a:xfrm>
                    <a:prstGeom prst="rect">
                      <a:avLst/>
                    </a:prstGeom>
                  </pic:spPr>
                </pic:pic>
              </a:graphicData>
            </a:graphic>
          </wp:inline>
        </w:drawing>
      </w:r>
    </w:p>
    <w:p w14:paraId="062E6FF0" w14:textId="77777777" w:rsidR="002413BD" w:rsidRDefault="002413BD">
      <w:pPr>
        <w:ind w:firstLineChars="200" w:firstLine="420"/>
      </w:pPr>
    </w:p>
    <w:p w14:paraId="2A751489" w14:textId="77777777" w:rsidR="002413BD" w:rsidRDefault="002413BD">
      <w:pPr>
        <w:ind w:firstLineChars="200" w:firstLine="420"/>
      </w:pPr>
    </w:p>
    <w:p w14:paraId="41D9CEBC" w14:textId="039099B7" w:rsidR="002413BD" w:rsidRDefault="002413BD">
      <w:pPr>
        <w:ind w:firstLineChars="200" w:firstLine="420"/>
      </w:pPr>
      <w:r>
        <w:rPr>
          <w:rFonts w:hint="eastAsia"/>
        </w:rPr>
        <w:t>实验数据拟合图像</w:t>
      </w:r>
    </w:p>
    <w:p w14:paraId="44C7A770" w14:textId="77777777" w:rsidR="002413BD" w:rsidRDefault="002413BD">
      <w:pPr>
        <w:ind w:firstLineChars="200" w:firstLine="420"/>
      </w:pPr>
    </w:p>
    <w:p w14:paraId="589CA121" w14:textId="11677B0B" w:rsidR="002413BD" w:rsidRDefault="002413BD">
      <w:pPr>
        <w:ind w:firstLineChars="200" w:firstLine="420"/>
      </w:pPr>
      <w:r w:rsidRPr="002413BD">
        <w:rPr>
          <w:noProof/>
        </w:rPr>
        <w:lastRenderedPageBreak/>
        <w:drawing>
          <wp:inline distT="0" distB="0" distL="0" distR="0" wp14:anchorId="49E8150F" wp14:editId="4F593E79">
            <wp:extent cx="5759450" cy="4319905"/>
            <wp:effectExtent l="0" t="0" r="0" b="4445"/>
            <wp:docPr id="1577033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33710" name=""/>
                    <pic:cNvPicPr/>
                  </pic:nvPicPr>
                  <pic:blipFill>
                    <a:blip r:embed="rId32"/>
                    <a:stretch>
                      <a:fillRect/>
                    </a:stretch>
                  </pic:blipFill>
                  <pic:spPr>
                    <a:xfrm>
                      <a:off x="0" y="0"/>
                      <a:ext cx="5759450" cy="4319905"/>
                    </a:xfrm>
                    <a:prstGeom prst="rect">
                      <a:avLst/>
                    </a:prstGeom>
                  </pic:spPr>
                </pic:pic>
              </a:graphicData>
            </a:graphic>
          </wp:inline>
        </w:drawing>
      </w:r>
    </w:p>
    <w:p w14:paraId="6DFDCC3F" w14:textId="77777777" w:rsidR="002413BD" w:rsidRDefault="002413BD">
      <w:pPr>
        <w:ind w:firstLineChars="200" w:firstLine="420"/>
      </w:pPr>
    </w:p>
    <w:p w14:paraId="4BC25E9A" w14:textId="3684DF27" w:rsidR="003A5405" w:rsidRDefault="003A5405">
      <w:pPr>
        <w:ind w:firstLineChars="200" w:firstLine="420"/>
      </w:pPr>
      <w:r>
        <w:rPr>
          <w:rFonts w:ascii="宋体" w:hAnsi="宋体" w:hint="eastAsia"/>
          <w:bCs/>
          <w:szCs w:val="32"/>
        </w:rPr>
        <w:t>±2mm时</w:t>
      </w:r>
    </w:p>
    <w:p w14:paraId="6B5081B4" w14:textId="77777777" w:rsidR="003A5405" w:rsidRDefault="003A5405">
      <w:pPr>
        <w:ind w:firstLineChars="200" w:firstLine="420"/>
      </w:pPr>
    </w:p>
    <w:p w14:paraId="567EE912" w14:textId="025121EC" w:rsidR="003A5405" w:rsidRDefault="00CC79D9">
      <w:pPr>
        <w:ind w:firstLineChars="200" w:firstLine="420"/>
      </w:pPr>
      <w:r w:rsidRPr="00CC79D9">
        <w:rPr>
          <w:noProof/>
        </w:rPr>
        <w:lastRenderedPageBreak/>
        <w:drawing>
          <wp:inline distT="0" distB="0" distL="0" distR="0" wp14:anchorId="7D8F1A32" wp14:editId="73D78404">
            <wp:extent cx="5759450" cy="4319905"/>
            <wp:effectExtent l="0" t="0" r="0" b="4445"/>
            <wp:docPr id="1777974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74733" name=""/>
                    <pic:cNvPicPr/>
                  </pic:nvPicPr>
                  <pic:blipFill>
                    <a:blip r:embed="rId33"/>
                    <a:stretch>
                      <a:fillRect/>
                    </a:stretch>
                  </pic:blipFill>
                  <pic:spPr>
                    <a:xfrm>
                      <a:off x="0" y="0"/>
                      <a:ext cx="5759450" cy="4319905"/>
                    </a:xfrm>
                    <a:prstGeom prst="rect">
                      <a:avLst/>
                    </a:prstGeom>
                  </pic:spPr>
                </pic:pic>
              </a:graphicData>
            </a:graphic>
          </wp:inline>
        </w:drawing>
      </w:r>
    </w:p>
    <w:p w14:paraId="3266BA13" w14:textId="77777777" w:rsidR="003A5405" w:rsidRDefault="003A5405">
      <w:pPr>
        <w:ind w:firstLineChars="200" w:firstLine="420"/>
      </w:pPr>
    </w:p>
    <w:p w14:paraId="73DA3A75" w14:textId="77777777" w:rsidR="00CC79D9" w:rsidRDefault="00CC79D9" w:rsidP="00CC79D9">
      <w:pPr>
        <w:ind w:firstLineChars="200" w:firstLine="420"/>
      </w:pPr>
      <w:r>
        <w:rPr>
          <w:rFonts w:hint="eastAsia"/>
        </w:rPr>
        <w:t>拟合直线</w:t>
      </w:r>
      <w:r>
        <w:rPr>
          <w:rFonts w:hint="eastAsia"/>
        </w:rPr>
        <w:t>: y = 639.25x + -975.33</w:t>
      </w:r>
    </w:p>
    <w:p w14:paraId="16019756" w14:textId="77777777" w:rsidR="00CC79D9" w:rsidRDefault="00CC79D9" w:rsidP="00CC79D9">
      <w:pPr>
        <w:ind w:firstLineChars="200" w:firstLine="420"/>
      </w:pPr>
      <w:r>
        <w:rPr>
          <w:rFonts w:hint="eastAsia"/>
        </w:rPr>
        <w:t>非线性误差</w:t>
      </w:r>
      <w:r>
        <w:rPr>
          <w:rFonts w:hint="eastAsia"/>
        </w:rPr>
        <w:t xml:space="preserve"> (</w:t>
      </w:r>
      <w:r>
        <w:rPr>
          <w:rFonts w:hint="eastAsia"/>
        </w:rPr>
        <w:t>δ</w:t>
      </w:r>
      <w:r>
        <w:rPr>
          <w:rFonts w:hint="eastAsia"/>
        </w:rPr>
        <w:t>): 41.92</w:t>
      </w:r>
    </w:p>
    <w:p w14:paraId="715A8030" w14:textId="56178965" w:rsidR="003A5405" w:rsidRDefault="00CC79D9" w:rsidP="00CC79D9">
      <w:pPr>
        <w:ind w:firstLineChars="200" w:firstLine="420"/>
      </w:pPr>
      <w:r>
        <w:rPr>
          <w:rFonts w:hint="eastAsia"/>
        </w:rPr>
        <w:t>测量范围</w:t>
      </w:r>
      <w:r>
        <w:rPr>
          <w:rFonts w:hint="eastAsia"/>
        </w:rPr>
        <w:t>: 4.00</w:t>
      </w:r>
    </w:p>
    <w:p w14:paraId="51D67C6B" w14:textId="77777777" w:rsidR="00CC79D9" w:rsidRDefault="00CC79D9" w:rsidP="00CC79D9">
      <w:pPr>
        <w:ind w:firstLineChars="200" w:firstLine="420"/>
      </w:pPr>
      <w:r>
        <w:rPr>
          <w:rFonts w:hint="eastAsia"/>
        </w:rPr>
        <w:t>求</w:t>
      </w:r>
      <w:r>
        <w:t>∆V</w:t>
      </w:r>
      <w:r>
        <w:rPr>
          <w:rFonts w:hint="eastAsia"/>
        </w:rPr>
        <w:t>与</w:t>
      </w:r>
      <w:r>
        <w:t>∆X</w:t>
      </w:r>
      <w:r>
        <w:rPr>
          <w:rFonts w:hint="eastAsia"/>
        </w:rPr>
        <w:t>，当</w:t>
      </w:r>
      <w:r>
        <w:t>∆X = 1 m</w:t>
      </w:r>
      <w:r>
        <w:rPr>
          <w:rFonts w:hint="eastAsia"/>
        </w:rPr>
        <w:t>时，</w:t>
      </w:r>
      <w:r>
        <w:t>∆V</w:t>
      </w:r>
      <w:r>
        <w:rPr>
          <w:rFonts w:hint="eastAsia"/>
        </w:rPr>
        <w:t>（</w:t>
      </w:r>
      <w:proofErr w:type="spellStart"/>
      <w:r>
        <w:t>V</w:t>
      </w:r>
      <w:proofErr w:type="spellEnd"/>
      <w:r>
        <w:rPr>
          <w:rFonts w:hint="eastAsia"/>
        </w:rPr>
        <w:t>）如下：</w:t>
      </w:r>
    </w:p>
    <w:p w14:paraId="4038DEF2" w14:textId="1E386949" w:rsidR="003A5405" w:rsidRDefault="00CC79D9" w:rsidP="00CC79D9">
      <w:pPr>
        <w:ind w:firstLineChars="200" w:firstLine="420"/>
      </w:pPr>
      <w:r>
        <w:rPr>
          <w:rFonts w:hint="eastAsia"/>
        </w:rPr>
        <w:t>灵敏度</w:t>
      </w:r>
      <w:r>
        <w:rPr>
          <w:rFonts w:hint="eastAsia"/>
        </w:rPr>
        <w:t xml:space="preserve"> S = 6</w:t>
      </w:r>
      <w:r>
        <w:t>39.25</w:t>
      </w:r>
      <w:r>
        <w:rPr>
          <w:rFonts w:hint="eastAsia"/>
        </w:rPr>
        <w:t xml:space="preserve"> V/m</w:t>
      </w:r>
    </w:p>
    <w:p w14:paraId="1BCE42C1" w14:textId="77777777" w:rsidR="00CC79D9" w:rsidRDefault="00CC79D9" w:rsidP="00CC79D9">
      <w:pPr>
        <w:ind w:firstLineChars="200" w:firstLine="420"/>
      </w:pPr>
    </w:p>
    <w:p w14:paraId="043F7CB9" w14:textId="77777777" w:rsidR="00CC79D9" w:rsidRDefault="00CC79D9" w:rsidP="00CC79D9">
      <w:pPr>
        <w:ind w:firstLineChars="200" w:firstLine="420"/>
      </w:pPr>
    </w:p>
    <w:p w14:paraId="19D358B1" w14:textId="2E3AC6CA" w:rsidR="003A5405" w:rsidRDefault="003A5405" w:rsidP="003A5405">
      <w:pPr>
        <w:ind w:firstLineChars="200" w:firstLine="420"/>
      </w:pPr>
      <w:r>
        <w:rPr>
          <w:rFonts w:ascii="宋体" w:hAnsi="宋体" w:hint="eastAsia"/>
          <w:bCs/>
          <w:szCs w:val="32"/>
        </w:rPr>
        <w:t>±</w:t>
      </w:r>
      <w:r>
        <w:rPr>
          <w:rFonts w:ascii="宋体" w:hAnsi="宋体"/>
          <w:bCs/>
          <w:szCs w:val="32"/>
        </w:rPr>
        <w:t>1</w:t>
      </w:r>
      <w:r>
        <w:rPr>
          <w:rFonts w:ascii="宋体" w:hAnsi="宋体" w:hint="eastAsia"/>
          <w:bCs/>
          <w:szCs w:val="32"/>
        </w:rPr>
        <w:t>mm时</w:t>
      </w:r>
    </w:p>
    <w:p w14:paraId="4F8B43EA" w14:textId="77777777" w:rsidR="003A5405" w:rsidRDefault="003A5405">
      <w:pPr>
        <w:ind w:firstLineChars="200" w:firstLine="420"/>
      </w:pPr>
    </w:p>
    <w:p w14:paraId="5D532EA5" w14:textId="65AF428E" w:rsidR="003A5405" w:rsidRDefault="00F066D6">
      <w:pPr>
        <w:ind w:firstLineChars="200" w:firstLine="420"/>
      </w:pPr>
      <w:r w:rsidRPr="00F066D6">
        <w:rPr>
          <w:noProof/>
        </w:rPr>
        <w:lastRenderedPageBreak/>
        <w:drawing>
          <wp:inline distT="0" distB="0" distL="0" distR="0" wp14:anchorId="0F992AB7" wp14:editId="1AA843F8">
            <wp:extent cx="5759450" cy="4319905"/>
            <wp:effectExtent l="0" t="0" r="0" b="4445"/>
            <wp:docPr id="1722130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30499" name=""/>
                    <pic:cNvPicPr/>
                  </pic:nvPicPr>
                  <pic:blipFill>
                    <a:blip r:embed="rId34"/>
                    <a:stretch>
                      <a:fillRect/>
                    </a:stretch>
                  </pic:blipFill>
                  <pic:spPr>
                    <a:xfrm>
                      <a:off x="0" y="0"/>
                      <a:ext cx="5759450" cy="4319905"/>
                    </a:xfrm>
                    <a:prstGeom prst="rect">
                      <a:avLst/>
                    </a:prstGeom>
                  </pic:spPr>
                </pic:pic>
              </a:graphicData>
            </a:graphic>
          </wp:inline>
        </w:drawing>
      </w:r>
    </w:p>
    <w:p w14:paraId="0F0D56A1" w14:textId="77777777" w:rsidR="003A5405" w:rsidRDefault="003A5405">
      <w:pPr>
        <w:ind w:firstLineChars="200" w:firstLine="420"/>
      </w:pPr>
    </w:p>
    <w:p w14:paraId="1E619E29" w14:textId="77777777" w:rsidR="00F066D6" w:rsidRDefault="00F066D6" w:rsidP="00F066D6">
      <w:pPr>
        <w:ind w:firstLineChars="200" w:firstLine="420"/>
      </w:pPr>
      <w:r>
        <w:rPr>
          <w:rFonts w:hint="eastAsia"/>
        </w:rPr>
        <w:t>拟合直线</w:t>
      </w:r>
      <w:r>
        <w:rPr>
          <w:rFonts w:hint="eastAsia"/>
        </w:rPr>
        <w:t>: y = 652.90x + -1020.20</w:t>
      </w:r>
    </w:p>
    <w:p w14:paraId="21FD5E38" w14:textId="77777777" w:rsidR="00F066D6" w:rsidRDefault="00F066D6" w:rsidP="00F066D6">
      <w:pPr>
        <w:ind w:firstLineChars="200" w:firstLine="420"/>
      </w:pPr>
      <w:r>
        <w:rPr>
          <w:rFonts w:hint="eastAsia"/>
        </w:rPr>
        <w:t>非线性误差</w:t>
      </w:r>
      <w:r>
        <w:rPr>
          <w:rFonts w:hint="eastAsia"/>
        </w:rPr>
        <w:t xml:space="preserve"> (</w:t>
      </w:r>
      <w:r>
        <w:rPr>
          <w:rFonts w:hint="eastAsia"/>
        </w:rPr>
        <w:t>δ</w:t>
      </w:r>
      <w:r>
        <w:rPr>
          <w:rFonts w:hint="eastAsia"/>
        </w:rPr>
        <w:t>): 39.00</w:t>
      </w:r>
    </w:p>
    <w:p w14:paraId="458FC33C" w14:textId="10143D39" w:rsidR="003A5405" w:rsidRDefault="00F066D6" w:rsidP="00F066D6">
      <w:pPr>
        <w:ind w:firstLineChars="200" w:firstLine="420"/>
      </w:pPr>
      <w:r>
        <w:rPr>
          <w:rFonts w:hint="eastAsia"/>
        </w:rPr>
        <w:t>测量范围</w:t>
      </w:r>
      <w:r>
        <w:rPr>
          <w:rFonts w:hint="eastAsia"/>
        </w:rPr>
        <w:t>: 4.00</w:t>
      </w:r>
    </w:p>
    <w:p w14:paraId="3EBAC9E7" w14:textId="77777777" w:rsidR="00F066D6" w:rsidRDefault="00F066D6" w:rsidP="00F066D6">
      <w:pPr>
        <w:ind w:firstLineChars="200" w:firstLine="420"/>
      </w:pPr>
      <w:bookmarkStart w:id="28" w:name="_Hlk149834466"/>
      <w:r>
        <w:rPr>
          <w:rFonts w:hint="eastAsia"/>
        </w:rPr>
        <w:t>求</w:t>
      </w:r>
      <w:r>
        <w:t>∆V</w:t>
      </w:r>
      <w:r>
        <w:rPr>
          <w:rFonts w:hint="eastAsia"/>
        </w:rPr>
        <w:t>与</w:t>
      </w:r>
      <w:r>
        <w:t>∆X</w:t>
      </w:r>
      <w:r>
        <w:rPr>
          <w:rFonts w:hint="eastAsia"/>
        </w:rPr>
        <w:t>，当</w:t>
      </w:r>
      <w:r>
        <w:t>∆X = 1 m</w:t>
      </w:r>
      <w:r>
        <w:rPr>
          <w:rFonts w:hint="eastAsia"/>
        </w:rPr>
        <w:t>时，</w:t>
      </w:r>
      <w:r>
        <w:t>∆V</w:t>
      </w:r>
      <w:r>
        <w:rPr>
          <w:rFonts w:hint="eastAsia"/>
        </w:rPr>
        <w:t>（</w:t>
      </w:r>
      <w:proofErr w:type="spellStart"/>
      <w:r>
        <w:t>V</w:t>
      </w:r>
      <w:proofErr w:type="spellEnd"/>
      <w:r>
        <w:rPr>
          <w:rFonts w:hint="eastAsia"/>
        </w:rPr>
        <w:t>）如下：</w:t>
      </w:r>
    </w:p>
    <w:p w14:paraId="6E680E4A" w14:textId="6B34AD4A" w:rsidR="003A5405" w:rsidRDefault="00F066D6" w:rsidP="00F066D6">
      <w:pPr>
        <w:ind w:firstLineChars="200" w:firstLine="420"/>
      </w:pPr>
      <w:r>
        <w:rPr>
          <w:rFonts w:hint="eastAsia"/>
        </w:rPr>
        <w:t>灵敏度</w:t>
      </w:r>
      <w:r>
        <w:rPr>
          <w:rFonts w:hint="eastAsia"/>
        </w:rPr>
        <w:t xml:space="preserve"> S = </w:t>
      </w:r>
      <w:bookmarkStart w:id="29" w:name="_Hlk153135983"/>
      <w:r>
        <w:t>652.90</w:t>
      </w:r>
      <w:r>
        <w:rPr>
          <w:rFonts w:hint="eastAsia"/>
        </w:rPr>
        <w:t xml:space="preserve"> V/m</w:t>
      </w:r>
    </w:p>
    <w:bookmarkEnd w:id="28"/>
    <w:bookmarkEnd w:id="29"/>
    <w:p w14:paraId="368B4B73" w14:textId="77777777" w:rsidR="00F066D6" w:rsidRDefault="00F066D6" w:rsidP="00F066D6">
      <w:pPr>
        <w:ind w:firstLineChars="200" w:firstLine="420"/>
      </w:pPr>
    </w:p>
    <w:p w14:paraId="72E26A36" w14:textId="5B6011DC" w:rsidR="003A5405" w:rsidRDefault="003A5405" w:rsidP="003A5405">
      <w:pPr>
        <w:ind w:firstLineChars="200" w:firstLine="420"/>
      </w:pPr>
      <w:r>
        <w:rPr>
          <w:rFonts w:ascii="宋体" w:hAnsi="宋体" w:hint="eastAsia"/>
          <w:bCs/>
          <w:szCs w:val="32"/>
        </w:rPr>
        <w:t>±</w:t>
      </w:r>
      <w:r>
        <w:rPr>
          <w:rFonts w:ascii="宋体" w:hAnsi="宋体"/>
          <w:bCs/>
          <w:szCs w:val="32"/>
        </w:rPr>
        <w:t>0.5</w:t>
      </w:r>
      <w:r>
        <w:rPr>
          <w:rFonts w:ascii="宋体" w:hAnsi="宋体" w:hint="eastAsia"/>
          <w:bCs/>
          <w:szCs w:val="32"/>
        </w:rPr>
        <w:t>mm时</w:t>
      </w:r>
    </w:p>
    <w:p w14:paraId="7771F71F" w14:textId="77777777" w:rsidR="003A5405" w:rsidRDefault="003A5405">
      <w:pPr>
        <w:ind w:firstLineChars="200" w:firstLine="420"/>
      </w:pPr>
    </w:p>
    <w:p w14:paraId="5A819E8F" w14:textId="6F145333" w:rsidR="003A5405" w:rsidRDefault="003A5405">
      <w:pPr>
        <w:ind w:firstLineChars="200" w:firstLine="420"/>
      </w:pPr>
      <w:r w:rsidRPr="002413BD">
        <w:rPr>
          <w:noProof/>
        </w:rPr>
        <w:lastRenderedPageBreak/>
        <w:drawing>
          <wp:inline distT="0" distB="0" distL="0" distR="0" wp14:anchorId="79C8D039" wp14:editId="3A04E0EC">
            <wp:extent cx="5759450" cy="4319905"/>
            <wp:effectExtent l="0" t="0" r="0" b="4445"/>
            <wp:docPr id="20554212" name="图片 2055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33710" name=""/>
                    <pic:cNvPicPr/>
                  </pic:nvPicPr>
                  <pic:blipFill>
                    <a:blip r:embed="rId32"/>
                    <a:stretch>
                      <a:fillRect/>
                    </a:stretch>
                  </pic:blipFill>
                  <pic:spPr>
                    <a:xfrm>
                      <a:off x="0" y="0"/>
                      <a:ext cx="5759450" cy="4319905"/>
                    </a:xfrm>
                    <a:prstGeom prst="rect">
                      <a:avLst/>
                    </a:prstGeom>
                  </pic:spPr>
                </pic:pic>
              </a:graphicData>
            </a:graphic>
          </wp:inline>
        </w:drawing>
      </w:r>
    </w:p>
    <w:p w14:paraId="0E79048C" w14:textId="77777777" w:rsidR="003A5405" w:rsidRDefault="003A5405" w:rsidP="003A5405">
      <w:pPr>
        <w:ind w:firstLineChars="200" w:firstLine="420"/>
      </w:pPr>
      <w:r>
        <w:rPr>
          <w:rFonts w:hint="eastAsia"/>
        </w:rPr>
        <w:t>拟合直线</w:t>
      </w:r>
      <w:r>
        <w:rPr>
          <w:rFonts w:hint="eastAsia"/>
        </w:rPr>
        <w:t>: y = 659.77x + -1036.67</w:t>
      </w:r>
    </w:p>
    <w:p w14:paraId="53B01F1D" w14:textId="77777777" w:rsidR="003A5405" w:rsidRDefault="003A5405" w:rsidP="003A5405">
      <w:pPr>
        <w:ind w:firstLineChars="200" w:firstLine="420"/>
      </w:pPr>
      <w:r>
        <w:rPr>
          <w:rFonts w:hint="eastAsia"/>
        </w:rPr>
        <w:t>非线性误差</w:t>
      </w:r>
      <w:r>
        <w:rPr>
          <w:rFonts w:hint="eastAsia"/>
        </w:rPr>
        <w:t xml:space="preserve"> (</w:t>
      </w:r>
      <w:r>
        <w:rPr>
          <w:rFonts w:hint="eastAsia"/>
        </w:rPr>
        <w:t>δ</w:t>
      </w:r>
      <w:r>
        <w:rPr>
          <w:rFonts w:hint="eastAsia"/>
        </w:rPr>
        <w:t>): 46.55</w:t>
      </w:r>
    </w:p>
    <w:p w14:paraId="4393AA49" w14:textId="26A6747A" w:rsidR="003A5405" w:rsidRDefault="003A5405" w:rsidP="003A5405">
      <w:pPr>
        <w:ind w:firstLineChars="200" w:firstLine="420"/>
      </w:pPr>
      <w:r>
        <w:rPr>
          <w:rFonts w:hint="eastAsia"/>
        </w:rPr>
        <w:t>测量范围</w:t>
      </w:r>
      <w:r>
        <w:rPr>
          <w:rFonts w:hint="eastAsia"/>
        </w:rPr>
        <w:t>: 4.00</w:t>
      </w:r>
    </w:p>
    <w:p w14:paraId="36F182EF" w14:textId="77777777" w:rsidR="00F066D6" w:rsidRDefault="00F066D6" w:rsidP="00F066D6">
      <w:pPr>
        <w:ind w:firstLineChars="200" w:firstLine="420"/>
      </w:pPr>
      <w:r>
        <w:rPr>
          <w:rFonts w:hint="eastAsia"/>
        </w:rPr>
        <w:t>求</w:t>
      </w:r>
      <w:r>
        <w:t>∆V</w:t>
      </w:r>
      <w:r>
        <w:rPr>
          <w:rFonts w:hint="eastAsia"/>
        </w:rPr>
        <w:t>与</w:t>
      </w:r>
      <w:r>
        <w:t>∆X</w:t>
      </w:r>
      <w:r>
        <w:rPr>
          <w:rFonts w:hint="eastAsia"/>
        </w:rPr>
        <w:t>，当</w:t>
      </w:r>
      <w:r>
        <w:t>∆X = 1 m</w:t>
      </w:r>
      <w:r>
        <w:rPr>
          <w:rFonts w:hint="eastAsia"/>
        </w:rPr>
        <w:t>时，</w:t>
      </w:r>
      <w:r>
        <w:t>∆V</w:t>
      </w:r>
      <w:r>
        <w:rPr>
          <w:rFonts w:hint="eastAsia"/>
        </w:rPr>
        <w:t>（</w:t>
      </w:r>
      <w:proofErr w:type="spellStart"/>
      <w:r>
        <w:t>V</w:t>
      </w:r>
      <w:proofErr w:type="spellEnd"/>
      <w:r>
        <w:rPr>
          <w:rFonts w:hint="eastAsia"/>
        </w:rPr>
        <w:t>）如下：</w:t>
      </w:r>
    </w:p>
    <w:p w14:paraId="646414A2" w14:textId="53ABF755" w:rsidR="003A5405" w:rsidRDefault="00F066D6" w:rsidP="00F066D6">
      <w:pPr>
        <w:ind w:firstLineChars="200" w:firstLine="420"/>
      </w:pPr>
      <w:r>
        <w:rPr>
          <w:rFonts w:hint="eastAsia"/>
        </w:rPr>
        <w:t>灵敏度</w:t>
      </w:r>
      <w:bookmarkStart w:id="30" w:name="_Hlk153135969"/>
      <w:r>
        <w:rPr>
          <w:rFonts w:hint="eastAsia"/>
        </w:rPr>
        <w:t xml:space="preserve"> S = </w:t>
      </w:r>
      <w:r>
        <w:t>659.77</w:t>
      </w:r>
      <w:r>
        <w:rPr>
          <w:rFonts w:hint="eastAsia"/>
        </w:rPr>
        <w:t xml:space="preserve"> V/m</w:t>
      </w:r>
    </w:p>
    <w:bookmarkEnd w:id="30"/>
    <w:p w14:paraId="212DCD40" w14:textId="77777777" w:rsidR="003A5405" w:rsidRDefault="003A5405">
      <w:pPr>
        <w:ind w:firstLineChars="200" w:firstLine="420"/>
      </w:pPr>
    </w:p>
    <w:p w14:paraId="376876E5" w14:textId="77777777" w:rsidR="002413BD" w:rsidRDefault="002413BD">
      <w:pPr>
        <w:ind w:firstLineChars="200" w:firstLine="420"/>
      </w:pPr>
    </w:p>
    <w:p w14:paraId="188F8F0F" w14:textId="77777777" w:rsidR="002413BD" w:rsidRDefault="002413BD">
      <w:pPr>
        <w:ind w:firstLineChars="200" w:firstLine="420"/>
      </w:pPr>
    </w:p>
    <w:p w14:paraId="628C6CC5" w14:textId="69ECB60C" w:rsidR="004D7B58" w:rsidRPr="004D7B58" w:rsidRDefault="00000000" w:rsidP="004D7B58">
      <w:pPr>
        <w:pStyle w:val="2"/>
        <w:spacing w:before="0" w:after="0" w:line="360" w:lineRule="auto"/>
        <w:rPr>
          <w:rFonts w:ascii="黑体" w:hAnsi="黑体"/>
          <w:b w:val="0"/>
          <w:bCs w:val="0"/>
          <w:sz w:val="24"/>
          <w:szCs w:val="24"/>
        </w:rPr>
      </w:pPr>
      <w:bookmarkStart w:id="31" w:name="_Toc152111003"/>
      <w:r>
        <w:rPr>
          <w:rFonts w:ascii="黑体" w:hAnsi="黑体" w:hint="eastAsia"/>
          <w:b w:val="0"/>
          <w:bCs w:val="0"/>
          <w:sz w:val="24"/>
          <w:szCs w:val="24"/>
        </w:rPr>
        <w:t>3.2</w:t>
      </w:r>
      <w:bookmarkEnd w:id="25"/>
      <w:bookmarkEnd w:id="26"/>
      <w:bookmarkEnd w:id="27"/>
      <w:r>
        <w:rPr>
          <w:rFonts w:ascii="黑体" w:hAnsi="黑体" w:hint="eastAsia"/>
          <w:b w:val="0"/>
          <w:bCs w:val="0"/>
          <w:sz w:val="24"/>
          <w:szCs w:val="24"/>
        </w:rPr>
        <w:t xml:space="preserve"> 实验结果分析</w:t>
      </w:r>
      <w:bookmarkEnd w:id="31"/>
    </w:p>
    <w:p w14:paraId="6A0FBC50" w14:textId="01622F1B" w:rsidR="007C775D" w:rsidRDefault="007C775D">
      <w:pPr>
        <w:spacing w:line="360" w:lineRule="auto"/>
        <w:rPr>
          <w:rFonts w:ascii="宋体" w:hAnsi="宋体" w:hint="eastAsia"/>
          <w:sz w:val="24"/>
        </w:rPr>
      </w:pPr>
      <w:r>
        <w:rPr>
          <w:rFonts w:ascii="宋体" w:hAnsi="宋体"/>
          <w:sz w:val="24"/>
        </w:rPr>
        <w:tab/>
      </w:r>
      <w:r w:rsidRPr="007C775D">
        <w:rPr>
          <w:rFonts w:ascii="宋体" w:hAnsi="宋体" w:hint="eastAsia"/>
          <w:sz w:val="24"/>
        </w:rPr>
        <w:t>霍尔元件具有结构简单、体积小、重量轻、频带宽、动态特性好和寿命长等许多优点，因而得到广泛应用。在自动检测系统中,多用它测量位移、压力。</w:t>
      </w:r>
    </w:p>
    <w:p w14:paraId="05050D93" w14:textId="1A88478B" w:rsidR="004D7B58" w:rsidRDefault="004D7B58" w:rsidP="007C775D">
      <w:pPr>
        <w:spacing w:line="360" w:lineRule="auto"/>
        <w:ind w:firstLine="420"/>
        <w:rPr>
          <w:rFonts w:ascii="宋体" w:hAnsi="宋体"/>
          <w:sz w:val="24"/>
        </w:rPr>
      </w:pPr>
      <w:r>
        <w:rPr>
          <w:rFonts w:ascii="宋体" w:hAnsi="宋体" w:hint="eastAsia"/>
          <w:sz w:val="24"/>
        </w:rPr>
        <w:t>根据实验操作和数据分析，我们发现霍尔式传感器呈现出线性特点的趋势，线性特性比较好。</w:t>
      </w:r>
      <w:r w:rsidRPr="004D7B58">
        <w:rPr>
          <w:rFonts w:ascii="宋体" w:hAnsi="宋体" w:hint="eastAsia"/>
          <w:sz w:val="24"/>
        </w:rPr>
        <w:t>精度高：在工作温度区内精度优于1%，该精度适合于任何波形的测量。而普通互感器一般精度为3%至5%且适合50Hz正弦波形。</w:t>
      </w:r>
      <w:r>
        <w:rPr>
          <w:rFonts w:ascii="宋体" w:hAnsi="宋体" w:hint="eastAsia"/>
          <w:sz w:val="24"/>
        </w:rPr>
        <w:t>通过对</w:t>
      </w:r>
      <w:r w:rsidRPr="004D7B58">
        <w:rPr>
          <w:rFonts w:ascii="宋体" w:hAnsi="宋体" w:hint="eastAsia"/>
          <w:sz w:val="24"/>
        </w:rPr>
        <w:t>实验数据</w:t>
      </w:r>
      <w:r>
        <w:rPr>
          <w:rFonts w:ascii="宋体" w:hAnsi="宋体" w:hint="eastAsia"/>
          <w:sz w:val="24"/>
        </w:rPr>
        <w:t>的分析</w:t>
      </w:r>
      <w:r w:rsidRPr="004D7B58">
        <w:rPr>
          <w:rFonts w:ascii="宋体" w:hAnsi="宋体" w:hint="eastAsia"/>
          <w:sz w:val="24"/>
        </w:rPr>
        <w:t>可以看出，霍尔线性位移传感器的灵敏度和线性度在0.5</w:t>
      </w:r>
      <w:r w:rsidR="00A621D6">
        <w:rPr>
          <w:rFonts w:ascii="宋体" w:hAnsi="宋体" w:hint="eastAsia"/>
          <w:sz w:val="24"/>
        </w:rPr>
        <w:t>（</w:t>
      </w:r>
      <w:r w:rsidR="00A621D6" w:rsidRPr="00A621D6">
        <w:rPr>
          <w:rFonts w:ascii="宋体" w:hAnsi="宋体"/>
          <w:sz w:val="24"/>
        </w:rPr>
        <w:t>652.90 V/m</w:t>
      </w:r>
      <w:r w:rsidR="00A621D6">
        <w:rPr>
          <w:rFonts w:ascii="宋体" w:hAnsi="宋体" w:hint="eastAsia"/>
          <w:sz w:val="24"/>
        </w:rPr>
        <w:t>）</w:t>
      </w:r>
      <w:r w:rsidRPr="004D7B58">
        <w:rPr>
          <w:rFonts w:ascii="宋体" w:hAnsi="宋体" w:hint="eastAsia"/>
          <w:sz w:val="24"/>
        </w:rPr>
        <w:t>,1,2mm</w:t>
      </w:r>
      <w:r w:rsidR="00A621D6">
        <w:rPr>
          <w:rFonts w:ascii="宋体" w:hAnsi="宋体" w:hint="eastAsia"/>
          <w:sz w:val="24"/>
        </w:rPr>
        <w:t>（</w:t>
      </w:r>
      <w:r w:rsidR="00A621D6" w:rsidRPr="00A621D6">
        <w:rPr>
          <w:rFonts w:ascii="宋体" w:hAnsi="宋体"/>
          <w:sz w:val="24"/>
        </w:rPr>
        <w:t>S = 659.77 V/m</w:t>
      </w:r>
      <w:r w:rsidR="00A621D6">
        <w:rPr>
          <w:rFonts w:ascii="宋体" w:hAnsi="宋体" w:hint="eastAsia"/>
          <w:sz w:val="24"/>
        </w:rPr>
        <w:t>）</w:t>
      </w:r>
      <w:r w:rsidRPr="004D7B58">
        <w:rPr>
          <w:rFonts w:ascii="宋体" w:hAnsi="宋体" w:hint="eastAsia"/>
          <w:sz w:val="24"/>
        </w:rPr>
        <w:t>等范围内基本一致。</w:t>
      </w:r>
    </w:p>
    <w:p w14:paraId="0D5FEE14" w14:textId="41B8B08F" w:rsidR="007C775D" w:rsidRDefault="007C775D" w:rsidP="007C775D">
      <w:pPr>
        <w:spacing w:line="360" w:lineRule="auto"/>
        <w:ind w:firstLine="420"/>
        <w:rPr>
          <w:rFonts w:ascii="宋体" w:hAnsi="宋体"/>
          <w:sz w:val="22"/>
        </w:rPr>
      </w:pPr>
      <w:r w:rsidRPr="007C775D">
        <w:rPr>
          <w:rFonts w:ascii="宋体" w:hAnsi="宋体" w:hint="eastAsia"/>
          <w:sz w:val="22"/>
        </w:rPr>
        <w:t>由Uh=KIB可以看出，当控制电流I恒定时，霍尔电势与磁感应强度B成正比，若磁感应强度B是位置的函数，则霍尔电势的大小就可以用来反映霍尔元件的位置。磁场的梯度越大，测</w:t>
      </w:r>
      <w:r w:rsidRPr="007C775D">
        <w:rPr>
          <w:rFonts w:ascii="宋体" w:hAnsi="宋体" w:hint="eastAsia"/>
          <w:sz w:val="22"/>
        </w:rPr>
        <w:lastRenderedPageBreak/>
        <w:t>量的灵敏度越高。沿霍尔元件移动方向的磁场梯度越均匀，霍尔电势与位移的关系越接近线性。</w:t>
      </w:r>
      <w:r w:rsidR="00D26ABD">
        <w:rPr>
          <w:rFonts w:ascii="宋体" w:hAnsi="宋体" w:hint="eastAsia"/>
          <w:sz w:val="22"/>
        </w:rPr>
        <w:t>实验中产生误差的原因可能是霍尔元器件存在零位误差（</w:t>
      </w:r>
      <w:r w:rsidR="00D26ABD" w:rsidRPr="00D26ABD">
        <w:rPr>
          <w:rFonts w:ascii="宋体" w:hAnsi="宋体" w:hint="eastAsia"/>
          <w:sz w:val="22"/>
        </w:rPr>
        <w:t>零位误差由不等位电势所造成，产生不等位电势的主要原因是:两个霍尔电极没有安装在同一等位面上;材料不均匀造成电阻分布不均匀;控制电极接触不良，造成电流分布不均匀</w:t>
      </w:r>
      <w:r w:rsidR="00D26ABD">
        <w:rPr>
          <w:rFonts w:ascii="宋体" w:hAnsi="宋体" w:hint="eastAsia"/>
          <w:sz w:val="22"/>
        </w:rPr>
        <w:t>）和温度误差（</w:t>
      </w:r>
      <w:r w:rsidR="00D26ABD" w:rsidRPr="00D26ABD">
        <w:rPr>
          <w:rFonts w:ascii="宋体" w:hAnsi="宋体" w:hint="eastAsia"/>
          <w:sz w:val="22"/>
        </w:rPr>
        <w:t>半导体对温度很敏感，因而其霍尔系数、电阻率、霍尔电势的输入、输出电阻等均随温度有明显的变化，导致了霍尔元件产生温度误差</w:t>
      </w:r>
      <w:r w:rsidR="00D26ABD">
        <w:rPr>
          <w:rFonts w:ascii="宋体" w:hAnsi="宋体" w:hint="eastAsia"/>
          <w:sz w:val="22"/>
        </w:rPr>
        <w:t>）等因素所造成的。</w:t>
      </w:r>
    </w:p>
    <w:p w14:paraId="047A7A2F" w14:textId="77777777" w:rsidR="00D26ABD" w:rsidRDefault="00D26ABD" w:rsidP="007C775D">
      <w:pPr>
        <w:spacing w:line="360" w:lineRule="auto"/>
        <w:ind w:firstLine="420"/>
        <w:rPr>
          <w:rFonts w:ascii="宋体" w:hAnsi="宋体"/>
          <w:sz w:val="22"/>
        </w:rPr>
      </w:pPr>
    </w:p>
    <w:p w14:paraId="55D7A1BB" w14:textId="77777777" w:rsidR="00D26ABD" w:rsidRDefault="00D26ABD" w:rsidP="007C775D">
      <w:pPr>
        <w:spacing w:line="360" w:lineRule="auto"/>
        <w:ind w:firstLine="420"/>
        <w:rPr>
          <w:rFonts w:ascii="宋体" w:hAnsi="宋体" w:hint="eastAsia"/>
          <w:sz w:val="22"/>
        </w:rPr>
      </w:pPr>
    </w:p>
    <w:sectPr w:rsidR="00D26ABD">
      <w:pgSz w:w="11906" w:h="16838"/>
      <w:pgMar w:top="1418" w:right="1418" w:bottom="1418" w:left="1418"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A4DA3" w14:textId="77777777" w:rsidR="008276A7" w:rsidRDefault="008276A7">
      <w:r>
        <w:separator/>
      </w:r>
    </w:p>
  </w:endnote>
  <w:endnote w:type="continuationSeparator" w:id="0">
    <w:p w14:paraId="2CC4D5CF" w14:textId="77777777" w:rsidR="008276A7" w:rsidRDefault="00827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书宋_GBK">
    <w:altName w:val="仿宋"/>
    <w:charset w:val="86"/>
    <w:family w:val="script"/>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9E5CC" w14:textId="77777777" w:rsidR="00BF3B5D" w:rsidRDefault="00000000">
    <w:pPr>
      <w:pStyle w:val="a4"/>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14:paraId="4C517636" w14:textId="77777777" w:rsidR="00BF3B5D" w:rsidRDefault="00BF3B5D">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15532" w14:textId="77777777" w:rsidR="00BF3B5D" w:rsidRDefault="00000000">
    <w:pPr>
      <w:pStyle w:val="a4"/>
      <w:jc w:val="center"/>
    </w:pPr>
    <w:r>
      <w:rPr>
        <w:rStyle w:val="aa"/>
      </w:rPr>
      <w:fldChar w:fldCharType="begin"/>
    </w:r>
    <w:r>
      <w:rPr>
        <w:rStyle w:val="aa"/>
      </w:rPr>
      <w:instrText xml:space="preserve"> PAGE </w:instrText>
    </w:r>
    <w:r>
      <w:rPr>
        <w:rStyle w:val="aa"/>
      </w:rPr>
      <w:fldChar w:fldCharType="separate"/>
    </w:r>
    <w:r>
      <w:rPr>
        <w:rStyle w:val="aa"/>
      </w:rPr>
      <w:t>5</w:t>
    </w:r>
    <w:r>
      <w:rPr>
        <w:rStyle w:val="a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84450" w14:textId="77777777" w:rsidR="00BF3B5D" w:rsidRDefault="00BF3B5D">
    <w:pPr>
      <w:pStyle w:val="a4"/>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7BC20" w14:textId="77777777" w:rsidR="00BF3B5D" w:rsidRDefault="00000000">
    <w:pPr>
      <w:pStyle w:val="a4"/>
      <w:jc w:val="center"/>
    </w:pPr>
    <w:r>
      <w:rPr>
        <w:rStyle w:val="aa"/>
      </w:rPr>
      <w:fldChar w:fldCharType="begin"/>
    </w:r>
    <w:r>
      <w:rPr>
        <w:rStyle w:val="aa"/>
      </w:rPr>
      <w:instrText xml:space="preserve"> PAGE </w:instrText>
    </w:r>
    <w:r>
      <w:rPr>
        <w:rStyle w:val="aa"/>
      </w:rPr>
      <w:fldChar w:fldCharType="separate"/>
    </w:r>
    <w:r>
      <w:rPr>
        <w:rStyle w:val="aa"/>
      </w:rPr>
      <w:t>1</w:t>
    </w:r>
    <w:r>
      <w:rPr>
        <w:rStyle w:val="a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F7B77" w14:textId="77777777" w:rsidR="008276A7" w:rsidRDefault="008276A7">
      <w:r>
        <w:separator/>
      </w:r>
    </w:p>
  </w:footnote>
  <w:footnote w:type="continuationSeparator" w:id="0">
    <w:p w14:paraId="3C100B94" w14:textId="77777777" w:rsidR="008276A7" w:rsidRDefault="008276A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I0ZjhkMzcyOWUwYWExZDcyZjFjNTFkZjk5ZDAwNDcifQ=="/>
    <w:docVar w:name="KSO_WPS_MARK_KEY" w:val="74f059f9-1451-4ff4-bd7a-5831a6fb6bd2"/>
  </w:docVars>
  <w:rsids>
    <w:rsidRoot w:val="007E6160"/>
    <w:rsid w:val="000016FF"/>
    <w:rsid w:val="00001FF6"/>
    <w:rsid w:val="00002E4B"/>
    <w:rsid w:val="0000726C"/>
    <w:rsid w:val="00012DA4"/>
    <w:rsid w:val="00015BFF"/>
    <w:rsid w:val="000169C5"/>
    <w:rsid w:val="00017D8F"/>
    <w:rsid w:val="00022BEE"/>
    <w:rsid w:val="000244CB"/>
    <w:rsid w:val="00024559"/>
    <w:rsid w:val="000250AD"/>
    <w:rsid w:val="000261B3"/>
    <w:rsid w:val="0003189B"/>
    <w:rsid w:val="00035ABD"/>
    <w:rsid w:val="00036C82"/>
    <w:rsid w:val="000421A3"/>
    <w:rsid w:val="00043165"/>
    <w:rsid w:val="00043F15"/>
    <w:rsid w:val="00046A72"/>
    <w:rsid w:val="0005033A"/>
    <w:rsid w:val="0005143A"/>
    <w:rsid w:val="0005384E"/>
    <w:rsid w:val="00060E12"/>
    <w:rsid w:val="00063626"/>
    <w:rsid w:val="00063AB6"/>
    <w:rsid w:val="000676BB"/>
    <w:rsid w:val="000714E5"/>
    <w:rsid w:val="000754E9"/>
    <w:rsid w:val="00075513"/>
    <w:rsid w:val="00075FD6"/>
    <w:rsid w:val="00076580"/>
    <w:rsid w:val="00080F2D"/>
    <w:rsid w:val="00081825"/>
    <w:rsid w:val="00084E7E"/>
    <w:rsid w:val="0008509F"/>
    <w:rsid w:val="0008670A"/>
    <w:rsid w:val="00087996"/>
    <w:rsid w:val="000940B8"/>
    <w:rsid w:val="00094FB0"/>
    <w:rsid w:val="000968FE"/>
    <w:rsid w:val="000969EA"/>
    <w:rsid w:val="000B3E1A"/>
    <w:rsid w:val="000B45E4"/>
    <w:rsid w:val="000C19F2"/>
    <w:rsid w:val="000C2C37"/>
    <w:rsid w:val="000C4906"/>
    <w:rsid w:val="000C4FE2"/>
    <w:rsid w:val="000D08AB"/>
    <w:rsid w:val="000D1110"/>
    <w:rsid w:val="000D379D"/>
    <w:rsid w:val="000D7220"/>
    <w:rsid w:val="000E5523"/>
    <w:rsid w:val="000E5883"/>
    <w:rsid w:val="000E7874"/>
    <w:rsid w:val="000F1784"/>
    <w:rsid w:val="000F29A3"/>
    <w:rsid w:val="000F592E"/>
    <w:rsid w:val="00100D26"/>
    <w:rsid w:val="00107650"/>
    <w:rsid w:val="001076B2"/>
    <w:rsid w:val="001128C0"/>
    <w:rsid w:val="00112FEE"/>
    <w:rsid w:val="0011323E"/>
    <w:rsid w:val="0011555A"/>
    <w:rsid w:val="00117192"/>
    <w:rsid w:val="00117C02"/>
    <w:rsid w:val="0012600E"/>
    <w:rsid w:val="00126A9F"/>
    <w:rsid w:val="00130E9E"/>
    <w:rsid w:val="00132488"/>
    <w:rsid w:val="00132D3C"/>
    <w:rsid w:val="00135FFA"/>
    <w:rsid w:val="0013635C"/>
    <w:rsid w:val="00144B3D"/>
    <w:rsid w:val="00146AD8"/>
    <w:rsid w:val="00147E7C"/>
    <w:rsid w:val="00151AE0"/>
    <w:rsid w:val="00153205"/>
    <w:rsid w:val="00156213"/>
    <w:rsid w:val="0016381B"/>
    <w:rsid w:val="00163E7A"/>
    <w:rsid w:val="001646E8"/>
    <w:rsid w:val="00165B33"/>
    <w:rsid w:val="00167B9C"/>
    <w:rsid w:val="001729A9"/>
    <w:rsid w:val="00172C2F"/>
    <w:rsid w:val="00172EA3"/>
    <w:rsid w:val="00174ADD"/>
    <w:rsid w:val="0017532D"/>
    <w:rsid w:val="00180700"/>
    <w:rsid w:val="00190F16"/>
    <w:rsid w:val="00195169"/>
    <w:rsid w:val="0019590E"/>
    <w:rsid w:val="001A37A9"/>
    <w:rsid w:val="001A6654"/>
    <w:rsid w:val="001A7560"/>
    <w:rsid w:val="001B00AE"/>
    <w:rsid w:val="001B22EC"/>
    <w:rsid w:val="001B37BD"/>
    <w:rsid w:val="001B4B11"/>
    <w:rsid w:val="001B5FE4"/>
    <w:rsid w:val="001B6379"/>
    <w:rsid w:val="001B6D6E"/>
    <w:rsid w:val="001B7977"/>
    <w:rsid w:val="001C07AB"/>
    <w:rsid w:val="001C22D4"/>
    <w:rsid w:val="001C3B36"/>
    <w:rsid w:val="001C3B58"/>
    <w:rsid w:val="001D416E"/>
    <w:rsid w:val="001D6619"/>
    <w:rsid w:val="001D6B27"/>
    <w:rsid w:val="001E0391"/>
    <w:rsid w:val="001E0FD2"/>
    <w:rsid w:val="001E551C"/>
    <w:rsid w:val="001E7496"/>
    <w:rsid w:val="001E7681"/>
    <w:rsid w:val="001F05B3"/>
    <w:rsid w:val="001F103C"/>
    <w:rsid w:val="001F108F"/>
    <w:rsid w:val="001F38F2"/>
    <w:rsid w:val="001F732F"/>
    <w:rsid w:val="00202B8A"/>
    <w:rsid w:val="002033A6"/>
    <w:rsid w:val="002057E8"/>
    <w:rsid w:val="00207BDA"/>
    <w:rsid w:val="002104EE"/>
    <w:rsid w:val="002105E7"/>
    <w:rsid w:val="00215F17"/>
    <w:rsid w:val="00221CD8"/>
    <w:rsid w:val="00224940"/>
    <w:rsid w:val="00225C20"/>
    <w:rsid w:val="0023157B"/>
    <w:rsid w:val="00232002"/>
    <w:rsid w:val="002328DC"/>
    <w:rsid w:val="0023388F"/>
    <w:rsid w:val="00233E93"/>
    <w:rsid w:val="00240CA7"/>
    <w:rsid w:val="002413BD"/>
    <w:rsid w:val="002459E1"/>
    <w:rsid w:val="0024613E"/>
    <w:rsid w:val="0025170F"/>
    <w:rsid w:val="002550D8"/>
    <w:rsid w:val="00262A5E"/>
    <w:rsid w:val="0026350F"/>
    <w:rsid w:val="002717D4"/>
    <w:rsid w:val="00271D68"/>
    <w:rsid w:val="00271E07"/>
    <w:rsid w:val="00273B77"/>
    <w:rsid w:val="0027724C"/>
    <w:rsid w:val="00282016"/>
    <w:rsid w:val="00282884"/>
    <w:rsid w:val="00284579"/>
    <w:rsid w:val="00293856"/>
    <w:rsid w:val="00293EF2"/>
    <w:rsid w:val="00295674"/>
    <w:rsid w:val="002969A1"/>
    <w:rsid w:val="002A147D"/>
    <w:rsid w:val="002A30F8"/>
    <w:rsid w:val="002A6ADF"/>
    <w:rsid w:val="002B079C"/>
    <w:rsid w:val="002B326B"/>
    <w:rsid w:val="002B6C55"/>
    <w:rsid w:val="002C3C8C"/>
    <w:rsid w:val="002C3E70"/>
    <w:rsid w:val="002C6072"/>
    <w:rsid w:val="002D1695"/>
    <w:rsid w:val="002D1AF7"/>
    <w:rsid w:val="002D21D0"/>
    <w:rsid w:val="002D4AD9"/>
    <w:rsid w:val="002D5F85"/>
    <w:rsid w:val="002E4E5F"/>
    <w:rsid w:val="002F0FA8"/>
    <w:rsid w:val="002F2296"/>
    <w:rsid w:val="002F2601"/>
    <w:rsid w:val="002F26B6"/>
    <w:rsid w:val="002F6BD8"/>
    <w:rsid w:val="00301B14"/>
    <w:rsid w:val="00302BB3"/>
    <w:rsid w:val="00302D0A"/>
    <w:rsid w:val="00304856"/>
    <w:rsid w:val="00304AAE"/>
    <w:rsid w:val="003053D4"/>
    <w:rsid w:val="00307C8A"/>
    <w:rsid w:val="0031312F"/>
    <w:rsid w:val="00315003"/>
    <w:rsid w:val="00317D2A"/>
    <w:rsid w:val="003205F6"/>
    <w:rsid w:val="00321389"/>
    <w:rsid w:val="00327CFB"/>
    <w:rsid w:val="0033042B"/>
    <w:rsid w:val="00332FC4"/>
    <w:rsid w:val="00335226"/>
    <w:rsid w:val="0034033E"/>
    <w:rsid w:val="00342970"/>
    <w:rsid w:val="003476BF"/>
    <w:rsid w:val="00351BCA"/>
    <w:rsid w:val="00353CAE"/>
    <w:rsid w:val="00356D5B"/>
    <w:rsid w:val="0036140B"/>
    <w:rsid w:val="00364D05"/>
    <w:rsid w:val="00365B27"/>
    <w:rsid w:val="00366571"/>
    <w:rsid w:val="003707DF"/>
    <w:rsid w:val="003728BD"/>
    <w:rsid w:val="00372F03"/>
    <w:rsid w:val="00373097"/>
    <w:rsid w:val="00380B82"/>
    <w:rsid w:val="0038727C"/>
    <w:rsid w:val="00392661"/>
    <w:rsid w:val="00393D66"/>
    <w:rsid w:val="00397CC8"/>
    <w:rsid w:val="00397EFF"/>
    <w:rsid w:val="003A0809"/>
    <w:rsid w:val="003A4453"/>
    <w:rsid w:val="003A5164"/>
    <w:rsid w:val="003A5405"/>
    <w:rsid w:val="003A54C1"/>
    <w:rsid w:val="003A7170"/>
    <w:rsid w:val="003A7240"/>
    <w:rsid w:val="003A7449"/>
    <w:rsid w:val="003B5C0A"/>
    <w:rsid w:val="003B5E59"/>
    <w:rsid w:val="003B6262"/>
    <w:rsid w:val="003B77BF"/>
    <w:rsid w:val="003C0F6D"/>
    <w:rsid w:val="003C3BCE"/>
    <w:rsid w:val="003C4D4F"/>
    <w:rsid w:val="003C6881"/>
    <w:rsid w:val="003C6D55"/>
    <w:rsid w:val="003C79D0"/>
    <w:rsid w:val="003D7BDD"/>
    <w:rsid w:val="003E0299"/>
    <w:rsid w:val="003E74C5"/>
    <w:rsid w:val="003E7AD6"/>
    <w:rsid w:val="003F15B4"/>
    <w:rsid w:val="003F46BE"/>
    <w:rsid w:val="004048BD"/>
    <w:rsid w:val="00410EEC"/>
    <w:rsid w:val="00411CE5"/>
    <w:rsid w:val="0041621C"/>
    <w:rsid w:val="00416B92"/>
    <w:rsid w:val="0041716B"/>
    <w:rsid w:val="00417AEF"/>
    <w:rsid w:val="004232CB"/>
    <w:rsid w:val="00423413"/>
    <w:rsid w:val="00423550"/>
    <w:rsid w:val="00423E73"/>
    <w:rsid w:val="00424DDE"/>
    <w:rsid w:val="00426952"/>
    <w:rsid w:val="00430AE7"/>
    <w:rsid w:val="0043205F"/>
    <w:rsid w:val="00433878"/>
    <w:rsid w:val="00441EAB"/>
    <w:rsid w:val="00444EA0"/>
    <w:rsid w:val="004454F3"/>
    <w:rsid w:val="004519FC"/>
    <w:rsid w:val="004525F2"/>
    <w:rsid w:val="00452D13"/>
    <w:rsid w:val="00456EC4"/>
    <w:rsid w:val="004577BB"/>
    <w:rsid w:val="00457E9F"/>
    <w:rsid w:val="00462867"/>
    <w:rsid w:val="00462AA9"/>
    <w:rsid w:val="0046410A"/>
    <w:rsid w:val="004651E6"/>
    <w:rsid w:val="0047187C"/>
    <w:rsid w:val="00472F7C"/>
    <w:rsid w:val="0047381B"/>
    <w:rsid w:val="00473C08"/>
    <w:rsid w:val="00475032"/>
    <w:rsid w:val="004750FC"/>
    <w:rsid w:val="00476FBB"/>
    <w:rsid w:val="00484916"/>
    <w:rsid w:val="00490E77"/>
    <w:rsid w:val="00490EEA"/>
    <w:rsid w:val="00491B38"/>
    <w:rsid w:val="0049523D"/>
    <w:rsid w:val="004A090A"/>
    <w:rsid w:val="004A50E6"/>
    <w:rsid w:val="004B2E69"/>
    <w:rsid w:val="004B53C2"/>
    <w:rsid w:val="004B59BD"/>
    <w:rsid w:val="004B6B22"/>
    <w:rsid w:val="004B729D"/>
    <w:rsid w:val="004C5462"/>
    <w:rsid w:val="004C57AE"/>
    <w:rsid w:val="004C6C2C"/>
    <w:rsid w:val="004D0176"/>
    <w:rsid w:val="004D0EC2"/>
    <w:rsid w:val="004D236E"/>
    <w:rsid w:val="004D4218"/>
    <w:rsid w:val="004D5E30"/>
    <w:rsid w:val="004D614F"/>
    <w:rsid w:val="004D7B58"/>
    <w:rsid w:val="004D7DF0"/>
    <w:rsid w:val="004E18E2"/>
    <w:rsid w:val="004E3150"/>
    <w:rsid w:val="004E478F"/>
    <w:rsid w:val="004E4A50"/>
    <w:rsid w:val="004E7D36"/>
    <w:rsid w:val="004F0086"/>
    <w:rsid w:val="004F388D"/>
    <w:rsid w:val="004F57C3"/>
    <w:rsid w:val="00504D62"/>
    <w:rsid w:val="005074E4"/>
    <w:rsid w:val="00511E68"/>
    <w:rsid w:val="00513B81"/>
    <w:rsid w:val="005141BD"/>
    <w:rsid w:val="0051429B"/>
    <w:rsid w:val="00523AC9"/>
    <w:rsid w:val="00525B66"/>
    <w:rsid w:val="00531C68"/>
    <w:rsid w:val="0053376F"/>
    <w:rsid w:val="00535E32"/>
    <w:rsid w:val="00536FA9"/>
    <w:rsid w:val="005411AE"/>
    <w:rsid w:val="00544578"/>
    <w:rsid w:val="00545B30"/>
    <w:rsid w:val="0054780C"/>
    <w:rsid w:val="00553DD8"/>
    <w:rsid w:val="00555685"/>
    <w:rsid w:val="00555717"/>
    <w:rsid w:val="00556D03"/>
    <w:rsid w:val="005570E6"/>
    <w:rsid w:val="005574AE"/>
    <w:rsid w:val="005603CC"/>
    <w:rsid w:val="00561F14"/>
    <w:rsid w:val="00565075"/>
    <w:rsid w:val="0056711C"/>
    <w:rsid w:val="00570776"/>
    <w:rsid w:val="00570F5D"/>
    <w:rsid w:val="00571F27"/>
    <w:rsid w:val="00572A20"/>
    <w:rsid w:val="005745A7"/>
    <w:rsid w:val="00574ACF"/>
    <w:rsid w:val="00576FC3"/>
    <w:rsid w:val="00581C5D"/>
    <w:rsid w:val="0058743C"/>
    <w:rsid w:val="00587806"/>
    <w:rsid w:val="00591B29"/>
    <w:rsid w:val="0059227D"/>
    <w:rsid w:val="005A1549"/>
    <w:rsid w:val="005A16A6"/>
    <w:rsid w:val="005A55F8"/>
    <w:rsid w:val="005A6C28"/>
    <w:rsid w:val="005A78AE"/>
    <w:rsid w:val="005A7B6D"/>
    <w:rsid w:val="005B5725"/>
    <w:rsid w:val="005B5EE3"/>
    <w:rsid w:val="005B7F85"/>
    <w:rsid w:val="005C0AAD"/>
    <w:rsid w:val="005C1EA6"/>
    <w:rsid w:val="005C4FCB"/>
    <w:rsid w:val="005C6998"/>
    <w:rsid w:val="005D193D"/>
    <w:rsid w:val="005D1DD5"/>
    <w:rsid w:val="005D400F"/>
    <w:rsid w:val="005D7319"/>
    <w:rsid w:val="005D775E"/>
    <w:rsid w:val="005E3DBD"/>
    <w:rsid w:val="005E580E"/>
    <w:rsid w:val="005E68E1"/>
    <w:rsid w:val="005E7AA5"/>
    <w:rsid w:val="005F01FD"/>
    <w:rsid w:val="005F0F62"/>
    <w:rsid w:val="005F4C1F"/>
    <w:rsid w:val="005F6FAA"/>
    <w:rsid w:val="00601125"/>
    <w:rsid w:val="00602479"/>
    <w:rsid w:val="006104F4"/>
    <w:rsid w:val="006112D9"/>
    <w:rsid w:val="0061533E"/>
    <w:rsid w:val="00615512"/>
    <w:rsid w:val="006200D1"/>
    <w:rsid w:val="0062017F"/>
    <w:rsid w:val="00621C17"/>
    <w:rsid w:val="00622257"/>
    <w:rsid w:val="006228E9"/>
    <w:rsid w:val="006267BB"/>
    <w:rsid w:val="00627186"/>
    <w:rsid w:val="006326C6"/>
    <w:rsid w:val="00635884"/>
    <w:rsid w:val="00642577"/>
    <w:rsid w:val="00642725"/>
    <w:rsid w:val="006438CC"/>
    <w:rsid w:val="00646CC1"/>
    <w:rsid w:val="00650FA0"/>
    <w:rsid w:val="0065145B"/>
    <w:rsid w:val="0065178C"/>
    <w:rsid w:val="00652C4A"/>
    <w:rsid w:val="006538A1"/>
    <w:rsid w:val="006548CC"/>
    <w:rsid w:val="00656547"/>
    <w:rsid w:val="00657AE7"/>
    <w:rsid w:val="00665390"/>
    <w:rsid w:val="00665777"/>
    <w:rsid w:val="00665CC1"/>
    <w:rsid w:val="00670211"/>
    <w:rsid w:val="0067035C"/>
    <w:rsid w:val="006707C9"/>
    <w:rsid w:val="00673596"/>
    <w:rsid w:val="006745B1"/>
    <w:rsid w:val="00674A1F"/>
    <w:rsid w:val="006757B6"/>
    <w:rsid w:val="00675986"/>
    <w:rsid w:val="00676871"/>
    <w:rsid w:val="00676B0F"/>
    <w:rsid w:val="0068106C"/>
    <w:rsid w:val="00681BBB"/>
    <w:rsid w:val="00681CCF"/>
    <w:rsid w:val="006823EB"/>
    <w:rsid w:val="00682B60"/>
    <w:rsid w:val="00684298"/>
    <w:rsid w:val="00691FD9"/>
    <w:rsid w:val="0069270D"/>
    <w:rsid w:val="0069325C"/>
    <w:rsid w:val="006943E9"/>
    <w:rsid w:val="006953E7"/>
    <w:rsid w:val="0069624C"/>
    <w:rsid w:val="00696B85"/>
    <w:rsid w:val="006A336C"/>
    <w:rsid w:val="006A37E0"/>
    <w:rsid w:val="006A4586"/>
    <w:rsid w:val="006A64E6"/>
    <w:rsid w:val="006A6661"/>
    <w:rsid w:val="006A7381"/>
    <w:rsid w:val="006A7454"/>
    <w:rsid w:val="006B438E"/>
    <w:rsid w:val="006C04CB"/>
    <w:rsid w:val="006C4391"/>
    <w:rsid w:val="006C51E5"/>
    <w:rsid w:val="006C5ADC"/>
    <w:rsid w:val="006C614C"/>
    <w:rsid w:val="006C7D31"/>
    <w:rsid w:val="006D1D27"/>
    <w:rsid w:val="006D3060"/>
    <w:rsid w:val="006E0DA1"/>
    <w:rsid w:val="006F084B"/>
    <w:rsid w:val="006F19CA"/>
    <w:rsid w:val="006F30EA"/>
    <w:rsid w:val="006F403E"/>
    <w:rsid w:val="006F4BA9"/>
    <w:rsid w:val="006F673E"/>
    <w:rsid w:val="006F6B1D"/>
    <w:rsid w:val="00700B84"/>
    <w:rsid w:val="0070176F"/>
    <w:rsid w:val="007028F4"/>
    <w:rsid w:val="007055D9"/>
    <w:rsid w:val="0071116F"/>
    <w:rsid w:val="00713785"/>
    <w:rsid w:val="00716A8A"/>
    <w:rsid w:val="00721030"/>
    <w:rsid w:val="00722D14"/>
    <w:rsid w:val="00732171"/>
    <w:rsid w:val="00735E67"/>
    <w:rsid w:val="0074051D"/>
    <w:rsid w:val="00743C59"/>
    <w:rsid w:val="007462B1"/>
    <w:rsid w:val="00752675"/>
    <w:rsid w:val="00757423"/>
    <w:rsid w:val="0076218D"/>
    <w:rsid w:val="00763194"/>
    <w:rsid w:val="007651CA"/>
    <w:rsid w:val="00776A0C"/>
    <w:rsid w:val="007770ED"/>
    <w:rsid w:val="00777343"/>
    <w:rsid w:val="0078145A"/>
    <w:rsid w:val="00782941"/>
    <w:rsid w:val="00783DEB"/>
    <w:rsid w:val="00784068"/>
    <w:rsid w:val="00784C97"/>
    <w:rsid w:val="0078700F"/>
    <w:rsid w:val="0078753F"/>
    <w:rsid w:val="00790443"/>
    <w:rsid w:val="00790B84"/>
    <w:rsid w:val="00791EA2"/>
    <w:rsid w:val="00792689"/>
    <w:rsid w:val="007957CB"/>
    <w:rsid w:val="00796CFE"/>
    <w:rsid w:val="007A120A"/>
    <w:rsid w:val="007A2261"/>
    <w:rsid w:val="007A7114"/>
    <w:rsid w:val="007B5C34"/>
    <w:rsid w:val="007C0F08"/>
    <w:rsid w:val="007C34A1"/>
    <w:rsid w:val="007C3ED4"/>
    <w:rsid w:val="007C46F1"/>
    <w:rsid w:val="007C775D"/>
    <w:rsid w:val="007C7835"/>
    <w:rsid w:val="007D23FF"/>
    <w:rsid w:val="007D2D9E"/>
    <w:rsid w:val="007D49D8"/>
    <w:rsid w:val="007D664F"/>
    <w:rsid w:val="007D7B3C"/>
    <w:rsid w:val="007E478C"/>
    <w:rsid w:val="007E6160"/>
    <w:rsid w:val="007E6464"/>
    <w:rsid w:val="007E655F"/>
    <w:rsid w:val="007E6989"/>
    <w:rsid w:val="007F0B48"/>
    <w:rsid w:val="00800983"/>
    <w:rsid w:val="00803C2A"/>
    <w:rsid w:val="008047C3"/>
    <w:rsid w:val="008061FF"/>
    <w:rsid w:val="00810F96"/>
    <w:rsid w:val="008123B8"/>
    <w:rsid w:val="008170D0"/>
    <w:rsid w:val="00825727"/>
    <w:rsid w:val="00825AA0"/>
    <w:rsid w:val="00825B04"/>
    <w:rsid w:val="00826950"/>
    <w:rsid w:val="008276A7"/>
    <w:rsid w:val="00827F05"/>
    <w:rsid w:val="00830365"/>
    <w:rsid w:val="008316E5"/>
    <w:rsid w:val="00832AEE"/>
    <w:rsid w:val="008343AD"/>
    <w:rsid w:val="00835647"/>
    <w:rsid w:val="00836B4F"/>
    <w:rsid w:val="00837125"/>
    <w:rsid w:val="00841B83"/>
    <w:rsid w:val="00841FB9"/>
    <w:rsid w:val="00842FAB"/>
    <w:rsid w:val="008444D5"/>
    <w:rsid w:val="008468B2"/>
    <w:rsid w:val="00852787"/>
    <w:rsid w:val="00853C13"/>
    <w:rsid w:val="00854835"/>
    <w:rsid w:val="0085528B"/>
    <w:rsid w:val="00856173"/>
    <w:rsid w:val="008610D8"/>
    <w:rsid w:val="00861C6B"/>
    <w:rsid w:val="00863A2C"/>
    <w:rsid w:val="00866563"/>
    <w:rsid w:val="0086659E"/>
    <w:rsid w:val="0086783D"/>
    <w:rsid w:val="008702AE"/>
    <w:rsid w:val="00870A04"/>
    <w:rsid w:val="0087259C"/>
    <w:rsid w:val="00874798"/>
    <w:rsid w:val="00880A65"/>
    <w:rsid w:val="00882617"/>
    <w:rsid w:val="00887D4D"/>
    <w:rsid w:val="00892951"/>
    <w:rsid w:val="00892E9A"/>
    <w:rsid w:val="008931A3"/>
    <w:rsid w:val="00894BF6"/>
    <w:rsid w:val="00895082"/>
    <w:rsid w:val="008A1B22"/>
    <w:rsid w:val="008A2E2B"/>
    <w:rsid w:val="008A3A5D"/>
    <w:rsid w:val="008B18DE"/>
    <w:rsid w:val="008C1B6C"/>
    <w:rsid w:val="008D0959"/>
    <w:rsid w:val="008D473B"/>
    <w:rsid w:val="008E2F11"/>
    <w:rsid w:val="008E35E5"/>
    <w:rsid w:val="008E79CC"/>
    <w:rsid w:val="008F01FA"/>
    <w:rsid w:val="008F1C49"/>
    <w:rsid w:val="008F5748"/>
    <w:rsid w:val="008F574F"/>
    <w:rsid w:val="008F6E18"/>
    <w:rsid w:val="009002CA"/>
    <w:rsid w:val="00911A20"/>
    <w:rsid w:val="00912CBF"/>
    <w:rsid w:val="00912CEC"/>
    <w:rsid w:val="0091439A"/>
    <w:rsid w:val="009156BC"/>
    <w:rsid w:val="00920573"/>
    <w:rsid w:val="0092548C"/>
    <w:rsid w:val="00926398"/>
    <w:rsid w:val="00926DB4"/>
    <w:rsid w:val="00930607"/>
    <w:rsid w:val="00931A93"/>
    <w:rsid w:val="00933758"/>
    <w:rsid w:val="0093472C"/>
    <w:rsid w:val="00936DE6"/>
    <w:rsid w:val="00937531"/>
    <w:rsid w:val="0094054C"/>
    <w:rsid w:val="009428E4"/>
    <w:rsid w:val="00942929"/>
    <w:rsid w:val="009460BB"/>
    <w:rsid w:val="009476B8"/>
    <w:rsid w:val="00950FC7"/>
    <w:rsid w:val="00952241"/>
    <w:rsid w:val="009535CE"/>
    <w:rsid w:val="00953AF3"/>
    <w:rsid w:val="009545F7"/>
    <w:rsid w:val="00955CDD"/>
    <w:rsid w:val="009575F8"/>
    <w:rsid w:val="00957F5C"/>
    <w:rsid w:val="009652E9"/>
    <w:rsid w:val="00966554"/>
    <w:rsid w:val="00967371"/>
    <w:rsid w:val="00967996"/>
    <w:rsid w:val="00971850"/>
    <w:rsid w:val="00975136"/>
    <w:rsid w:val="00975F93"/>
    <w:rsid w:val="009846C3"/>
    <w:rsid w:val="009861B4"/>
    <w:rsid w:val="009874B7"/>
    <w:rsid w:val="0099073C"/>
    <w:rsid w:val="00994A6E"/>
    <w:rsid w:val="00994BD2"/>
    <w:rsid w:val="00995B7A"/>
    <w:rsid w:val="00997227"/>
    <w:rsid w:val="009A2764"/>
    <w:rsid w:val="009A35DF"/>
    <w:rsid w:val="009A56C5"/>
    <w:rsid w:val="009A5D24"/>
    <w:rsid w:val="009B26AF"/>
    <w:rsid w:val="009B2871"/>
    <w:rsid w:val="009B2FDB"/>
    <w:rsid w:val="009B395E"/>
    <w:rsid w:val="009B4236"/>
    <w:rsid w:val="009B4294"/>
    <w:rsid w:val="009B5AE4"/>
    <w:rsid w:val="009B6396"/>
    <w:rsid w:val="009C00AA"/>
    <w:rsid w:val="009C3326"/>
    <w:rsid w:val="009C3402"/>
    <w:rsid w:val="009C63BE"/>
    <w:rsid w:val="009C76CA"/>
    <w:rsid w:val="009C7C2B"/>
    <w:rsid w:val="009D2575"/>
    <w:rsid w:val="009D6002"/>
    <w:rsid w:val="009D7C47"/>
    <w:rsid w:val="009E281E"/>
    <w:rsid w:val="009E3C59"/>
    <w:rsid w:val="009E41C7"/>
    <w:rsid w:val="009E51BD"/>
    <w:rsid w:val="009E680D"/>
    <w:rsid w:val="009F3345"/>
    <w:rsid w:val="009F46E8"/>
    <w:rsid w:val="009F540A"/>
    <w:rsid w:val="009F5875"/>
    <w:rsid w:val="009F6630"/>
    <w:rsid w:val="00A00E89"/>
    <w:rsid w:val="00A02716"/>
    <w:rsid w:val="00A04663"/>
    <w:rsid w:val="00A114FD"/>
    <w:rsid w:val="00A15C1A"/>
    <w:rsid w:val="00A17398"/>
    <w:rsid w:val="00A21612"/>
    <w:rsid w:val="00A23ABC"/>
    <w:rsid w:val="00A23BA6"/>
    <w:rsid w:val="00A2511D"/>
    <w:rsid w:val="00A26D66"/>
    <w:rsid w:val="00A2723D"/>
    <w:rsid w:val="00A3152A"/>
    <w:rsid w:val="00A31AD5"/>
    <w:rsid w:val="00A326DC"/>
    <w:rsid w:val="00A338C9"/>
    <w:rsid w:val="00A44712"/>
    <w:rsid w:val="00A44A18"/>
    <w:rsid w:val="00A4743A"/>
    <w:rsid w:val="00A50632"/>
    <w:rsid w:val="00A51EDA"/>
    <w:rsid w:val="00A54DCE"/>
    <w:rsid w:val="00A57127"/>
    <w:rsid w:val="00A57BFE"/>
    <w:rsid w:val="00A621D6"/>
    <w:rsid w:val="00A700D0"/>
    <w:rsid w:val="00A70375"/>
    <w:rsid w:val="00A718FD"/>
    <w:rsid w:val="00A838A1"/>
    <w:rsid w:val="00A85674"/>
    <w:rsid w:val="00A8588C"/>
    <w:rsid w:val="00A8612E"/>
    <w:rsid w:val="00A92E08"/>
    <w:rsid w:val="00A9303F"/>
    <w:rsid w:val="00A93D9E"/>
    <w:rsid w:val="00A97451"/>
    <w:rsid w:val="00A97B9C"/>
    <w:rsid w:val="00AA0829"/>
    <w:rsid w:val="00AA628A"/>
    <w:rsid w:val="00AB4BC7"/>
    <w:rsid w:val="00AC0891"/>
    <w:rsid w:val="00AC3C5C"/>
    <w:rsid w:val="00AC4AEF"/>
    <w:rsid w:val="00AC52FA"/>
    <w:rsid w:val="00AC5C40"/>
    <w:rsid w:val="00AD0143"/>
    <w:rsid w:val="00AD0D6F"/>
    <w:rsid w:val="00AD1C19"/>
    <w:rsid w:val="00AD43D7"/>
    <w:rsid w:val="00AD485C"/>
    <w:rsid w:val="00AD4BBC"/>
    <w:rsid w:val="00AD5B33"/>
    <w:rsid w:val="00AE0D2B"/>
    <w:rsid w:val="00AE179C"/>
    <w:rsid w:val="00AE1A72"/>
    <w:rsid w:val="00AE354F"/>
    <w:rsid w:val="00AE5872"/>
    <w:rsid w:val="00AE7156"/>
    <w:rsid w:val="00AE73ED"/>
    <w:rsid w:val="00AF41A7"/>
    <w:rsid w:val="00AF7993"/>
    <w:rsid w:val="00AF7A4B"/>
    <w:rsid w:val="00B03196"/>
    <w:rsid w:val="00B05F5E"/>
    <w:rsid w:val="00B060F2"/>
    <w:rsid w:val="00B0730E"/>
    <w:rsid w:val="00B135F6"/>
    <w:rsid w:val="00B13A1A"/>
    <w:rsid w:val="00B23367"/>
    <w:rsid w:val="00B32E7F"/>
    <w:rsid w:val="00B41AF9"/>
    <w:rsid w:val="00B43019"/>
    <w:rsid w:val="00B43F83"/>
    <w:rsid w:val="00B44FD5"/>
    <w:rsid w:val="00B46090"/>
    <w:rsid w:val="00B465CE"/>
    <w:rsid w:val="00B46667"/>
    <w:rsid w:val="00B472F1"/>
    <w:rsid w:val="00B52D0C"/>
    <w:rsid w:val="00B54225"/>
    <w:rsid w:val="00B55E0A"/>
    <w:rsid w:val="00B60F2F"/>
    <w:rsid w:val="00B6125B"/>
    <w:rsid w:val="00B62B94"/>
    <w:rsid w:val="00B62D52"/>
    <w:rsid w:val="00B630A5"/>
    <w:rsid w:val="00B656EB"/>
    <w:rsid w:val="00B6763B"/>
    <w:rsid w:val="00B712BE"/>
    <w:rsid w:val="00B71994"/>
    <w:rsid w:val="00B759C8"/>
    <w:rsid w:val="00B82B52"/>
    <w:rsid w:val="00B90BBD"/>
    <w:rsid w:val="00B91DE8"/>
    <w:rsid w:val="00B945CC"/>
    <w:rsid w:val="00B94D2C"/>
    <w:rsid w:val="00B97B05"/>
    <w:rsid w:val="00BA02CF"/>
    <w:rsid w:val="00BA0725"/>
    <w:rsid w:val="00BA0A11"/>
    <w:rsid w:val="00BA0B84"/>
    <w:rsid w:val="00BA127E"/>
    <w:rsid w:val="00BA4806"/>
    <w:rsid w:val="00BA72B6"/>
    <w:rsid w:val="00BA7BCF"/>
    <w:rsid w:val="00BB4E35"/>
    <w:rsid w:val="00BB6C44"/>
    <w:rsid w:val="00BC2472"/>
    <w:rsid w:val="00BC6392"/>
    <w:rsid w:val="00BC7B4B"/>
    <w:rsid w:val="00BD03B6"/>
    <w:rsid w:val="00BD4770"/>
    <w:rsid w:val="00BD6186"/>
    <w:rsid w:val="00BD7219"/>
    <w:rsid w:val="00BD766D"/>
    <w:rsid w:val="00BE015A"/>
    <w:rsid w:val="00BE2712"/>
    <w:rsid w:val="00BE3995"/>
    <w:rsid w:val="00BE4AA9"/>
    <w:rsid w:val="00BF3B5D"/>
    <w:rsid w:val="00BF6DBB"/>
    <w:rsid w:val="00BF78AC"/>
    <w:rsid w:val="00BF7CC1"/>
    <w:rsid w:val="00C0324A"/>
    <w:rsid w:val="00C0464A"/>
    <w:rsid w:val="00C059FC"/>
    <w:rsid w:val="00C06121"/>
    <w:rsid w:val="00C06F6B"/>
    <w:rsid w:val="00C11270"/>
    <w:rsid w:val="00C13F5C"/>
    <w:rsid w:val="00C143F8"/>
    <w:rsid w:val="00C145D1"/>
    <w:rsid w:val="00C16443"/>
    <w:rsid w:val="00C20859"/>
    <w:rsid w:val="00C224D0"/>
    <w:rsid w:val="00C2492B"/>
    <w:rsid w:val="00C27280"/>
    <w:rsid w:val="00C27F5E"/>
    <w:rsid w:val="00C31411"/>
    <w:rsid w:val="00C32F43"/>
    <w:rsid w:val="00C33EC6"/>
    <w:rsid w:val="00C346FB"/>
    <w:rsid w:val="00C370B5"/>
    <w:rsid w:val="00C42B5E"/>
    <w:rsid w:val="00C43E94"/>
    <w:rsid w:val="00C4638C"/>
    <w:rsid w:val="00C46CD4"/>
    <w:rsid w:val="00C46CF0"/>
    <w:rsid w:val="00C53D9B"/>
    <w:rsid w:val="00C555B4"/>
    <w:rsid w:val="00C5604A"/>
    <w:rsid w:val="00C57022"/>
    <w:rsid w:val="00C6082E"/>
    <w:rsid w:val="00C634DD"/>
    <w:rsid w:val="00C63850"/>
    <w:rsid w:val="00C63E1C"/>
    <w:rsid w:val="00C65175"/>
    <w:rsid w:val="00C65BF4"/>
    <w:rsid w:val="00C675C1"/>
    <w:rsid w:val="00C67E4F"/>
    <w:rsid w:val="00C715A6"/>
    <w:rsid w:val="00C72A2B"/>
    <w:rsid w:val="00C73BA5"/>
    <w:rsid w:val="00C7423A"/>
    <w:rsid w:val="00C751C1"/>
    <w:rsid w:val="00C84542"/>
    <w:rsid w:val="00C852B2"/>
    <w:rsid w:val="00C876CB"/>
    <w:rsid w:val="00C9191F"/>
    <w:rsid w:val="00C93B7D"/>
    <w:rsid w:val="00C9465C"/>
    <w:rsid w:val="00C978B9"/>
    <w:rsid w:val="00CA1844"/>
    <w:rsid w:val="00CA75AB"/>
    <w:rsid w:val="00CB0187"/>
    <w:rsid w:val="00CB030A"/>
    <w:rsid w:val="00CB56F3"/>
    <w:rsid w:val="00CB576F"/>
    <w:rsid w:val="00CB690D"/>
    <w:rsid w:val="00CC11DF"/>
    <w:rsid w:val="00CC1D24"/>
    <w:rsid w:val="00CC69AD"/>
    <w:rsid w:val="00CC79D9"/>
    <w:rsid w:val="00CD0B7B"/>
    <w:rsid w:val="00CD1FB3"/>
    <w:rsid w:val="00CD3F0F"/>
    <w:rsid w:val="00CD61FC"/>
    <w:rsid w:val="00CD749C"/>
    <w:rsid w:val="00CE28E4"/>
    <w:rsid w:val="00CE3B7C"/>
    <w:rsid w:val="00CE43F1"/>
    <w:rsid w:val="00CE5A56"/>
    <w:rsid w:val="00CE6056"/>
    <w:rsid w:val="00CE78AB"/>
    <w:rsid w:val="00CF071C"/>
    <w:rsid w:val="00CF18C2"/>
    <w:rsid w:val="00CF3305"/>
    <w:rsid w:val="00CF494F"/>
    <w:rsid w:val="00CF4D5A"/>
    <w:rsid w:val="00CF4EEE"/>
    <w:rsid w:val="00CF6D2E"/>
    <w:rsid w:val="00D02E82"/>
    <w:rsid w:val="00D054C3"/>
    <w:rsid w:val="00D0634D"/>
    <w:rsid w:val="00D11A4C"/>
    <w:rsid w:val="00D1348C"/>
    <w:rsid w:val="00D134D5"/>
    <w:rsid w:val="00D14C59"/>
    <w:rsid w:val="00D16DF8"/>
    <w:rsid w:val="00D17A23"/>
    <w:rsid w:val="00D246F9"/>
    <w:rsid w:val="00D24EF8"/>
    <w:rsid w:val="00D26ABD"/>
    <w:rsid w:val="00D2702F"/>
    <w:rsid w:val="00D33A31"/>
    <w:rsid w:val="00D37C9F"/>
    <w:rsid w:val="00D42699"/>
    <w:rsid w:val="00D45902"/>
    <w:rsid w:val="00D4775B"/>
    <w:rsid w:val="00D5259F"/>
    <w:rsid w:val="00D53CEB"/>
    <w:rsid w:val="00D54527"/>
    <w:rsid w:val="00D562F2"/>
    <w:rsid w:val="00D611DE"/>
    <w:rsid w:val="00D619B4"/>
    <w:rsid w:val="00D63C09"/>
    <w:rsid w:val="00D63FC5"/>
    <w:rsid w:val="00D6662C"/>
    <w:rsid w:val="00D724A7"/>
    <w:rsid w:val="00D75346"/>
    <w:rsid w:val="00D7558B"/>
    <w:rsid w:val="00D83B09"/>
    <w:rsid w:val="00D83BFD"/>
    <w:rsid w:val="00D90A4C"/>
    <w:rsid w:val="00D97131"/>
    <w:rsid w:val="00DA12DD"/>
    <w:rsid w:val="00DA133C"/>
    <w:rsid w:val="00DA236B"/>
    <w:rsid w:val="00DA415D"/>
    <w:rsid w:val="00DA4894"/>
    <w:rsid w:val="00DA591F"/>
    <w:rsid w:val="00DB0B55"/>
    <w:rsid w:val="00DB39F0"/>
    <w:rsid w:val="00DB3AD9"/>
    <w:rsid w:val="00DB48E5"/>
    <w:rsid w:val="00DB4D58"/>
    <w:rsid w:val="00DB559C"/>
    <w:rsid w:val="00DC00B0"/>
    <w:rsid w:val="00DC0AE1"/>
    <w:rsid w:val="00DC1CBB"/>
    <w:rsid w:val="00DC1D0F"/>
    <w:rsid w:val="00DC21E6"/>
    <w:rsid w:val="00DC230A"/>
    <w:rsid w:val="00DC4839"/>
    <w:rsid w:val="00DC6C9C"/>
    <w:rsid w:val="00DC6CF8"/>
    <w:rsid w:val="00DD3038"/>
    <w:rsid w:val="00DD4B48"/>
    <w:rsid w:val="00DD566C"/>
    <w:rsid w:val="00DD729D"/>
    <w:rsid w:val="00DE16BE"/>
    <w:rsid w:val="00DE3A6E"/>
    <w:rsid w:val="00DE6B4B"/>
    <w:rsid w:val="00DF02E2"/>
    <w:rsid w:val="00DF147E"/>
    <w:rsid w:val="00DF20A0"/>
    <w:rsid w:val="00DF5413"/>
    <w:rsid w:val="00DF71F7"/>
    <w:rsid w:val="00E0269D"/>
    <w:rsid w:val="00E02FA8"/>
    <w:rsid w:val="00E03E01"/>
    <w:rsid w:val="00E054CC"/>
    <w:rsid w:val="00E05B46"/>
    <w:rsid w:val="00E124C1"/>
    <w:rsid w:val="00E12F5D"/>
    <w:rsid w:val="00E131CB"/>
    <w:rsid w:val="00E1773B"/>
    <w:rsid w:val="00E20A02"/>
    <w:rsid w:val="00E23B88"/>
    <w:rsid w:val="00E24172"/>
    <w:rsid w:val="00E33676"/>
    <w:rsid w:val="00E33987"/>
    <w:rsid w:val="00E35A06"/>
    <w:rsid w:val="00E37A5F"/>
    <w:rsid w:val="00E43416"/>
    <w:rsid w:val="00E43EB5"/>
    <w:rsid w:val="00E47B08"/>
    <w:rsid w:val="00E47C8E"/>
    <w:rsid w:val="00E52E5F"/>
    <w:rsid w:val="00E54CE7"/>
    <w:rsid w:val="00E5536C"/>
    <w:rsid w:val="00E56D05"/>
    <w:rsid w:val="00E575C0"/>
    <w:rsid w:val="00E637F2"/>
    <w:rsid w:val="00E64B80"/>
    <w:rsid w:val="00E657F9"/>
    <w:rsid w:val="00E665CE"/>
    <w:rsid w:val="00E6698A"/>
    <w:rsid w:val="00E669E1"/>
    <w:rsid w:val="00E71900"/>
    <w:rsid w:val="00E731C2"/>
    <w:rsid w:val="00E77AD0"/>
    <w:rsid w:val="00E80184"/>
    <w:rsid w:val="00E809E4"/>
    <w:rsid w:val="00E80E7C"/>
    <w:rsid w:val="00E8339A"/>
    <w:rsid w:val="00E85FBD"/>
    <w:rsid w:val="00E94526"/>
    <w:rsid w:val="00E969AD"/>
    <w:rsid w:val="00E97C3A"/>
    <w:rsid w:val="00E97E32"/>
    <w:rsid w:val="00EA242E"/>
    <w:rsid w:val="00EA4C53"/>
    <w:rsid w:val="00EA759B"/>
    <w:rsid w:val="00EB0872"/>
    <w:rsid w:val="00EB0898"/>
    <w:rsid w:val="00EB0BB7"/>
    <w:rsid w:val="00EB0DF2"/>
    <w:rsid w:val="00EB150E"/>
    <w:rsid w:val="00EB1688"/>
    <w:rsid w:val="00EB4592"/>
    <w:rsid w:val="00EB4900"/>
    <w:rsid w:val="00EB551A"/>
    <w:rsid w:val="00EB5F09"/>
    <w:rsid w:val="00EC1889"/>
    <w:rsid w:val="00EC2CE3"/>
    <w:rsid w:val="00EC47AB"/>
    <w:rsid w:val="00EC5214"/>
    <w:rsid w:val="00ED0CFD"/>
    <w:rsid w:val="00ED7108"/>
    <w:rsid w:val="00EE00F1"/>
    <w:rsid w:val="00EE139B"/>
    <w:rsid w:val="00EE282F"/>
    <w:rsid w:val="00EE53E4"/>
    <w:rsid w:val="00EE7F23"/>
    <w:rsid w:val="00EF01BA"/>
    <w:rsid w:val="00EF12E6"/>
    <w:rsid w:val="00EF179D"/>
    <w:rsid w:val="00EF4CEB"/>
    <w:rsid w:val="00F0109F"/>
    <w:rsid w:val="00F01C9C"/>
    <w:rsid w:val="00F02460"/>
    <w:rsid w:val="00F044B3"/>
    <w:rsid w:val="00F066D6"/>
    <w:rsid w:val="00F06EBE"/>
    <w:rsid w:val="00F12585"/>
    <w:rsid w:val="00F15D07"/>
    <w:rsid w:val="00F1785F"/>
    <w:rsid w:val="00F17D76"/>
    <w:rsid w:val="00F2102A"/>
    <w:rsid w:val="00F25B93"/>
    <w:rsid w:val="00F37A74"/>
    <w:rsid w:val="00F41279"/>
    <w:rsid w:val="00F41D29"/>
    <w:rsid w:val="00F42F3B"/>
    <w:rsid w:val="00F44BED"/>
    <w:rsid w:val="00F451B9"/>
    <w:rsid w:val="00F45B42"/>
    <w:rsid w:val="00F5039C"/>
    <w:rsid w:val="00F50AF6"/>
    <w:rsid w:val="00F53A49"/>
    <w:rsid w:val="00F54EB0"/>
    <w:rsid w:val="00F552BD"/>
    <w:rsid w:val="00F564B5"/>
    <w:rsid w:val="00F5657A"/>
    <w:rsid w:val="00F60B2A"/>
    <w:rsid w:val="00F61BD3"/>
    <w:rsid w:val="00F662EF"/>
    <w:rsid w:val="00F67634"/>
    <w:rsid w:val="00F6788F"/>
    <w:rsid w:val="00F70B26"/>
    <w:rsid w:val="00F71FA3"/>
    <w:rsid w:val="00F738D7"/>
    <w:rsid w:val="00F73FFC"/>
    <w:rsid w:val="00F75F05"/>
    <w:rsid w:val="00F778A0"/>
    <w:rsid w:val="00F80732"/>
    <w:rsid w:val="00F81472"/>
    <w:rsid w:val="00F868EF"/>
    <w:rsid w:val="00F87D2A"/>
    <w:rsid w:val="00FA14CF"/>
    <w:rsid w:val="00FA22F2"/>
    <w:rsid w:val="00FA5939"/>
    <w:rsid w:val="00FB1B63"/>
    <w:rsid w:val="00FB1E66"/>
    <w:rsid w:val="00FB241F"/>
    <w:rsid w:val="00FB5A4D"/>
    <w:rsid w:val="00FB75EF"/>
    <w:rsid w:val="00FC0A00"/>
    <w:rsid w:val="00FC15C0"/>
    <w:rsid w:val="00FC1F59"/>
    <w:rsid w:val="00FC328B"/>
    <w:rsid w:val="00FC5A67"/>
    <w:rsid w:val="00FD54C4"/>
    <w:rsid w:val="00FD5C6C"/>
    <w:rsid w:val="00FE2A38"/>
    <w:rsid w:val="00FE6955"/>
    <w:rsid w:val="00FE7F7C"/>
    <w:rsid w:val="00FF1200"/>
    <w:rsid w:val="00FF12FB"/>
    <w:rsid w:val="00FF15F1"/>
    <w:rsid w:val="00FF3717"/>
    <w:rsid w:val="00FF4885"/>
    <w:rsid w:val="00FF6EEC"/>
    <w:rsid w:val="024A73DD"/>
    <w:rsid w:val="04326CA1"/>
    <w:rsid w:val="08C51F40"/>
    <w:rsid w:val="0CDB6965"/>
    <w:rsid w:val="0D990E6A"/>
    <w:rsid w:val="0FD740B1"/>
    <w:rsid w:val="14414E48"/>
    <w:rsid w:val="15C57545"/>
    <w:rsid w:val="1D79657F"/>
    <w:rsid w:val="22F9332D"/>
    <w:rsid w:val="262019C1"/>
    <w:rsid w:val="27840B93"/>
    <w:rsid w:val="27A82A0E"/>
    <w:rsid w:val="2B811968"/>
    <w:rsid w:val="329B00D7"/>
    <w:rsid w:val="36EA7B4D"/>
    <w:rsid w:val="37982FA5"/>
    <w:rsid w:val="383A2769"/>
    <w:rsid w:val="389D4D3F"/>
    <w:rsid w:val="398B267D"/>
    <w:rsid w:val="39C300E8"/>
    <w:rsid w:val="3C45229E"/>
    <w:rsid w:val="3DA71630"/>
    <w:rsid w:val="40867C5A"/>
    <w:rsid w:val="40F96678"/>
    <w:rsid w:val="4505367B"/>
    <w:rsid w:val="48DF6896"/>
    <w:rsid w:val="4D7113C9"/>
    <w:rsid w:val="502F13A1"/>
    <w:rsid w:val="51A8203D"/>
    <w:rsid w:val="51CE7F73"/>
    <w:rsid w:val="52395F5A"/>
    <w:rsid w:val="53701263"/>
    <w:rsid w:val="5D541D34"/>
    <w:rsid w:val="601F3FB6"/>
    <w:rsid w:val="634428A7"/>
    <w:rsid w:val="6695159A"/>
    <w:rsid w:val="67CA0ED1"/>
    <w:rsid w:val="6C786F44"/>
    <w:rsid w:val="6D2B5E5E"/>
    <w:rsid w:val="6FA34D82"/>
    <w:rsid w:val="716F7447"/>
    <w:rsid w:val="7417005B"/>
    <w:rsid w:val="75493E50"/>
    <w:rsid w:val="762F3F10"/>
    <w:rsid w:val="78F14867"/>
    <w:rsid w:val="7EFF6F97"/>
    <w:rsid w:val="7F615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4A7FC98"/>
  <w15:docId w15:val="{AF9CE72C-D547-472F-B0E1-00613E4D5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semiHidden="1" w:qFormat="1"/>
    <w:lsdException w:name="footnote text" w:semiHidden="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Dat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semiHidden="1" w:unhideWhenUsed="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A5405"/>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semiHidden/>
    <w:qFormat/>
    <w:pPr>
      <w:ind w:leftChars="400" w:left="840"/>
    </w:pPr>
  </w:style>
  <w:style w:type="paragraph" w:styleId="a3">
    <w:name w:val="Date"/>
    <w:basedOn w:val="a"/>
    <w:next w:val="a"/>
    <w:qFormat/>
    <w:pPr>
      <w:ind w:leftChars="2500" w:left="100"/>
    </w:pPr>
  </w:style>
  <w:style w:type="paragraph" w:styleId="a4">
    <w:name w:val="footer"/>
    <w:basedOn w:val="a"/>
    <w:qFormat/>
    <w:pPr>
      <w:tabs>
        <w:tab w:val="center" w:pos="4153"/>
        <w:tab w:val="right" w:pos="8306"/>
      </w:tabs>
      <w:snapToGrid w:val="0"/>
      <w:jc w:val="left"/>
    </w:pPr>
    <w:rPr>
      <w:sz w:val="18"/>
      <w:szCs w:val="18"/>
    </w:rPr>
  </w:style>
  <w:style w:type="paragraph" w:styleId="a5">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tabs>
        <w:tab w:val="right" w:leader="middleDot" w:pos="9060"/>
      </w:tabs>
      <w:spacing w:line="216" w:lineRule="auto"/>
      <w:jc w:val="left"/>
    </w:pPr>
    <w:rPr>
      <w:b/>
      <w:sz w:val="28"/>
      <w:szCs w:val="28"/>
    </w:rPr>
  </w:style>
  <w:style w:type="paragraph" w:styleId="a6">
    <w:name w:val="footnote text"/>
    <w:basedOn w:val="a"/>
    <w:semiHidden/>
    <w:pPr>
      <w:snapToGrid w:val="0"/>
      <w:jc w:val="left"/>
    </w:pPr>
    <w:rPr>
      <w:sz w:val="18"/>
      <w:szCs w:val="18"/>
    </w:rPr>
  </w:style>
  <w:style w:type="paragraph" w:styleId="TOC2">
    <w:name w:val="toc 2"/>
    <w:basedOn w:val="a"/>
    <w:next w:val="a"/>
    <w:uiPriority w:val="39"/>
    <w:qFormat/>
    <w:pPr>
      <w:ind w:leftChars="200" w:left="420"/>
    </w:pPr>
  </w:style>
  <w:style w:type="paragraph" w:styleId="a7">
    <w:name w:val="Normal (Web)"/>
    <w:basedOn w:val="a"/>
    <w:qFormat/>
    <w:pPr>
      <w:widowControl/>
      <w:spacing w:before="100" w:beforeAutospacing="1" w:after="100" w:afterAutospacing="1"/>
      <w:jc w:val="left"/>
    </w:pPr>
    <w:rPr>
      <w:rFonts w:ascii="宋体" w:hAnsi="宋体"/>
      <w:kern w:val="0"/>
      <w:sz w:val="24"/>
    </w:rPr>
  </w:style>
  <w:style w:type="table" w:styleId="a8">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qFormat/>
    <w:rPr>
      <w:b/>
      <w:bCs/>
    </w:rPr>
  </w:style>
  <w:style w:type="character" w:styleId="aa">
    <w:name w:val="page number"/>
    <w:basedOn w:val="a0"/>
  </w:style>
  <w:style w:type="character" w:styleId="ab">
    <w:name w:val="Hyperlink"/>
    <w:uiPriority w:val="99"/>
    <w:qFormat/>
    <w:rPr>
      <w:color w:val="0000FF"/>
      <w:u w:val="single"/>
    </w:rPr>
  </w:style>
  <w:style w:type="paragraph" w:styleId="ac">
    <w:name w:val="List Paragraph"/>
    <w:basedOn w:val="a"/>
    <w:uiPriority w:val="34"/>
    <w:qFormat/>
    <w:pPr>
      <w:widowControl/>
      <w:ind w:firstLineChars="200" w:firstLine="420"/>
      <w:jc w:val="left"/>
    </w:pPr>
    <w:rPr>
      <w:rFonts w:ascii="宋体" w:hAnsi="宋体" w:cs="宋体"/>
      <w:kern w:val="0"/>
      <w:sz w:val="24"/>
    </w:rPr>
  </w:style>
  <w:style w:type="paragraph" w:customStyle="1" w:styleId="10">
    <w:name w:val="正文1"/>
    <w:basedOn w:val="a"/>
    <w:rsid w:val="002D1695"/>
    <w:pPr>
      <w:spacing w:line="400" w:lineRule="exact"/>
      <w:ind w:firstLineChars="200" w:firstLine="200"/>
    </w:pPr>
    <w:rPr>
      <w:rFonts w:ascii="方正书宋_GBK" w:eastAsia="方正书宋_GBK"/>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051294">
      <w:bodyDiv w:val="1"/>
      <w:marLeft w:val="0"/>
      <w:marRight w:val="0"/>
      <w:marTop w:val="0"/>
      <w:marBottom w:val="0"/>
      <w:divBdr>
        <w:top w:val="none" w:sz="0" w:space="0" w:color="auto"/>
        <w:left w:val="none" w:sz="0" w:space="0" w:color="auto"/>
        <w:bottom w:val="none" w:sz="0" w:space="0" w:color="auto"/>
        <w:right w:val="none" w:sz="0" w:space="0" w:color="auto"/>
      </w:divBdr>
    </w:div>
    <w:div w:id="1387221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image" Target="media/image2.wmf"/><Relationship Id="rId17" Type="http://schemas.openxmlformats.org/officeDocument/2006/relationships/image" Target="media/image5.wmf"/><Relationship Id="rId25" Type="http://schemas.openxmlformats.org/officeDocument/2006/relationships/image" Target="media/image12.jpe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1.jpe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wmf"/><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16</Pages>
  <Words>561</Words>
  <Characters>3202</Characters>
  <Application>Microsoft Office Word</Application>
  <DocSecurity>0</DocSecurity>
  <Lines>26</Lines>
  <Paragraphs>7</Paragraphs>
  <ScaleCrop>false</ScaleCrop>
  <Company>Microsoft</Company>
  <LinksUpToDate>false</LinksUpToDate>
  <CharactersWithSpaces>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单闭环</dc:title>
  <dc:creator>blunt</dc:creator>
  <cp:lastModifiedBy>ia j</cp:lastModifiedBy>
  <cp:revision>217</cp:revision>
  <dcterms:created xsi:type="dcterms:W3CDTF">2023-03-06T10:34:00Z</dcterms:created>
  <dcterms:modified xsi:type="dcterms:W3CDTF">2023-12-10T13:30:00Z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2052-11.1.0.12970</vt:lpwstr>
  </property>
  <property fmtid="{D5CDD505-2E9C-101B-9397-08002B2CF9AE}" pid="4" name="ICV">
    <vt:lpwstr>0D04BC1B8F344614B017A98826CBF6EE</vt:lpwstr>
  </property>
</Properties>
</file>