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6D664" w14:textId="77777777" w:rsidR="00556FD3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30"/>
          <w:szCs w:val="30"/>
        </w:rPr>
        <w:t xml:space="preserve">     </w:t>
      </w:r>
      <w:r>
        <w:rPr>
          <w:rFonts w:ascii="Times New Roman" w:hAnsi="Times New Roman" w:cs="Times New Roman" w:hint="eastAsia"/>
          <w:sz w:val="30"/>
          <w:szCs w:val="30"/>
        </w:rPr>
        <w:t>实验六</w:t>
      </w:r>
      <w:r>
        <w:rPr>
          <w:rFonts w:ascii="Times New Roman" w:hAnsi="Times New Roman" w:cs="Times New Roman" w:hint="eastAsia"/>
          <w:sz w:val="30"/>
          <w:szCs w:val="30"/>
        </w:rPr>
        <w:t xml:space="preserve">   </w:t>
      </w:r>
      <w:r>
        <w:rPr>
          <w:rFonts w:ascii="Times New Roman" w:hAnsi="Times New Roman" w:cs="Times New Roman" w:hint="eastAsia"/>
          <w:sz w:val="30"/>
          <w:szCs w:val="30"/>
        </w:rPr>
        <w:t>共集放大电路驱动能力验证（实物）</w:t>
      </w:r>
    </w:p>
    <w:p w14:paraId="575B7A17" w14:textId="77777777" w:rsidR="00556FD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实验目的</w:t>
      </w:r>
    </w:p>
    <w:p w14:paraId="6B67B44C" w14:textId="77777777" w:rsidR="00556FD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熟悉共射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共集级联放大电路搭建方法；</w:t>
      </w:r>
    </w:p>
    <w:p w14:paraId="047CAFB0" w14:textId="77777777" w:rsidR="00556FD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掌握</w:t>
      </w:r>
      <w:r>
        <w:rPr>
          <w:rFonts w:ascii="Times New Roman" w:hAnsi="Times New Roman" w:cs="Times New Roman" w:hint="eastAsia"/>
          <w:sz w:val="24"/>
        </w:rPr>
        <w:t>级联</w:t>
      </w:r>
      <w:r>
        <w:rPr>
          <w:rFonts w:ascii="Times New Roman" w:hAnsi="Times New Roman" w:cs="Times New Roman"/>
          <w:sz w:val="24"/>
        </w:rPr>
        <w:t>放大电路</w:t>
      </w:r>
      <w:r>
        <w:rPr>
          <w:rFonts w:ascii="Times New Roman" w:hAnsi="Times New Roman" w:cs="Times New Roman" w:hint="eastAsia"/>
          <w:sz w:val="24"/>
        </w:rPr>
        <w:t>放大倍数计算方法</w:t>
      </w:r>
      <w:r>
        <w:rPr>
          <w:rFonts w:ascii="Times New Roman" w:hAnsi="Times New Roman" w:cs="Times New Roman"/>
          <w:sz w:val="24"/>
        </w:rPr>
        <w:t>；</w:t>
      </w:r>
    </w:p>
    <w:p w14:paraId="3E6CB1F4" w14:textId="77777777" w:rsidR="00556FD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理解共射和共集放大电路的驱动能力。</w:t>
      </w:r>
    </w:p>
    <w:p w14:paraId="6AF3AE43" w14:textId="77777777" w:rsidR="00556FD3" w:rsidRDefault="00556FD3">
      <w:pPr>
        <w:rPr>
          <w:rFonts w:ascii="Times New Roman" w:hAnsi="Times New Roman" w:cs="Times New Roman"/>
        </w:rPr>
      </w:pPr>
    </w:p>
    <w:p w14:paraId="21712B44" w14:textId="77777777" w:rsidR="00556FD3" w:rsidRDefault="00000000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实验步骤</w:t>
      </w:r>
    </w:p>
    <w:p w14:paraId="0D958AFA" w14:textId="77777777" w:rsidR="00556FD3" w:rsidRDefault="00000000">
      <w:pPr>
        <w:pStyle w:val="aa"/>
        <w:numPr>
          <w:ilvl w:val="1"/>
          <w:numId w:val="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共射放大电路负载驱动能力测试</w:t>
      </w:r>
    </w:p>
    <w:p w14:paraId="3D013FEF" w14:textId="5697DDAF" w:rsidR="00556FD3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搭建图一所示电路，在</w:t>
      </w:r>
      <w:r>
        <w:rPr>
          <w:rFonts w:ascii="Times New Roman" w:hAnsi="Times New Roman" w:cs="Times New Roman" w:hint="eastAsia"/>
          <w:i/>
          <w:sz w:val="24"/>
        </w:rPr>
        <w:t>u</w:t>
      </w:r>
      <w:r>
        <w:rPr>
          <w:rFonts w:ascii="Times New Roman" w:hAnsi="Times New Roman" w:cs="Times New Roman" w:hint="eastAsia"/>
          <w:i/>
          <w:sz w:val="24"/>
          <w:vertAlign w:val="subscript"/>
        </w:rPr>
        <w:t>i</w:t>
      </w:r>
      <w:r>
        <w:rPr>
          <w:rFonts w:ascii="Times New Roman" w:hAnsi="Times New Roman" w:cs="Times New Roman" w:hint="eastAsia"/>
          <w:sz w:val="24"/>
        </w:rPr>
        <w:t>端输入峰峰值</w:t>
      </w:r>
      <w:r>
        <w:rPr>
          <w:rFonts w:ascii="Times New Roman" w:hAnsi="Times New Roman" w:cs="Times New Roman" w:hint="eastAsia"/>
          <w:sz w:val="24"/>
        </w:rPr>
        <w:t>20mV</w:t>
      </w:r>
      <w:r>
        <w:rPr>
          <w:rFonts w:ascii="Times New Roman" w:hAnsi="Times New Roman" w:cs="Times New Roman" w:hint="eastAsia"/>
          <w:sz w:val="24"/>
        </w:rPr>
        <w:t>，频率</w:t>
      </w:r>
      <w:r>
        <w:rPr>
          <w:rFonts w:ascii="Times New Roman" w:hAnsi="Times New Roman" w:cs="Times New Roman" w:hint="eastAsia"/>
          <w:sz w:val="24"/>
        </w:rPr>
        <w:t>10KHz</w:t>
      </w:r>
      <w:r>
        <w:rPr>
          <w:rFonts w:ascii="Times New Roman" w:hAnsi="Times New Roman" w:cs="Times New Roman" w:hint="eastAsia"/>
          <w:sz w:val="24"/>
        </w:rPr>
        <w:t>的正弦小信号，得到不失真放大的正弦信号。分别驱动负载电阻</w:t>
      </w:r>
      <w:r>
        <w:rPr>
          <w:rFonts w:ascii="Times New Roman" w:hAnsi="Times New Roman" w:cs="Times New Roman" w:hint="eastAsia"/>
          <w:sz w:val="24"/>
        </w:rPr>
        <w:t>RL=</w:t>
      </w:r>
      <w:r w:rsidR="00342FD6">
        <w:rPr>
          <w:rFonts w:ascii="Times New Roman" w:hAnsi="Times New Roman" w:cs="Times New Roman"/>
          <w:sz w:val="24"/>
        </w:rPr>
        <w:t>4.7</w:t>
      </w:r>
      <w:r>
        <w:rPr>
          <w:rFonts w:ascii="Times New Roman" w:hAnsi="Times New Roman" w:cs="Times New Roman" w:hint="eastAsia"/>
          <w:sz w:val="24"/>
        </w:rPr>
        <w:t>K</w:t>
      </w:r>
      <w:r>
        <w:rPr>
          <w:rFonts w:ascii="Times New Roman" w:hAnsi="Times New Roman" w:cs="Times New Roman" w:hint="eastAsia"/>
          <w:sz w:val="24"/>
        </w:rPr>
        <w:t>Ω和</w:t>
      </w:r>
      <w:r>
        <w:rPr>
          <w:rFonts w:ascii="Times New Roman" w:hAnsi="Times New Roman" w:cs="Times New Roman" w:hint="eastAsia"/>
          <w:sz w:val="24"/>
        </w:rPr>
        <w:t>RL=470</w:t>
      </w:r>
      <w:r>
        <w:rPr>
          <w:rFonts w:ascii="Times New Roman" w:hAnsi="Times New Roman" w:cs="Times New Roman" w:hint="eastAsia"/>
          <w:sz w:val="24"/>
        </w:rPr>
        <w:t>Ω，测量放大系数并与理论值比较。</w:t>
      </w:r>
    </w:p>
    <w:p w14:paraId="73FE869E" w14:textId="77777777" w:rsidR="00556FD3" w:rsidRDefault="00556FD3">
      <w:pPr>
        <w:ind w:firstLine="480"/>
        <w:rPr>
          <w:rFonts w:ascii="Times New Roman" w:hAnsi="Times New Roman" w:cs="Times New Roman"/>
          <w:sz w:val="24"/>
        </w:rPr>
      </w:pPr>
    </w:p>
    <w:p w14:paraId="067F5097" w14:textId="77777777" w:rsidR="00556FD3" w:rsidRDefault="00000000">
      <w:pPr>
        <w:ind w:leftChars="200" w:left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8F1A6F" wp14:editId="1FF5E33A">
            <wp:extent cx="2191385" cy="1913890"/>
            <wp:effectExtent l="0" t="0" r="5715" b="3810"/>
            <wp:docPr id="1" name="图片 1" descr="D:\0b55b319ebc4b7455c8f586ccbfc1e178a8215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0b55b319ebc4b7455c8f586ccbfc1e178a8215b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367A0" w14:textId="77777777" w:rsidR="00556FD3" w:rsidRDefault="0000000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图一</w:t>
      </w:r>
    </w:p>
    <w:p w14:paraId="7DEB5CDB" w14:textId="6BB596BF" w:rsidR="00556FD3" w:rsidRPr="00342FD6" w:rsidRDefault="00342FD6">
      <w:pPr>
        <w:ind w:leftChars="200" w:left="420"/>
        <w:rPr>
          <w:rFonts w:ascii="Times New Roman" w:hAnsi="Times New Roman" w:cs="Times New Roman"/>
          <w:b/>
          <w:bCs/>
          <w:color w:val="FF0000"/>
          <w:sz w:val="24"/>
        </w:rPr>
      </w:pPr>
      <w:r>
        <w:rPr>
          <w:rFonts w:ascii="Times New Roman" w:hAnsi="Times New Roman" w:cs="Times New Roman" w:hint="eastAsia"/>
          <w:b/>
          <w:bCs/>
          <w:color w:val="FF0000"/>
          <w:sz w:val="24"/>
        </w:rPr>
        <w:t>（</w:t>
      </w:r>
      <w:r w:rsidRPr="00342FD6">
        <w:rPr>
          <w:rFonts w:ascii="Times New Roman" w:hAnsi="Times New Roman" w:cs="Times New Roman" w:hint="eastAsia"/>
          <w:b/>
          <w:bCs/>
          <w:color w:val="FF0000"/>
          <w:sz w:val="24"/>
        </w:rPr>
        <w:t>统一为</w:t>
      </w:r>
      <w:r w:rsidRPr="00342FD6">
        <w:rPr>
          <w:rFonts w:ascii="Times New Roman" w:hAnsi="Times New Roman" w:cs="Times New Roman" w:hint="eastAsia"/>
          <w:b/>
          <w:bCs/>
          <w:color w:val="FF0000"/>
          <w:sz w:val="24"/>
        </w:rPr>
        <w:t>4</w:t>
      </w:r>
      <w:r w:rsidRPr="00342FD6">
        <w:rPr>
          <w:rFonts w:ascii="Times New Roman" w:hAnsi="Times New Roman" w:cs="Times New Roman"/>
          <w:b/>
          <w:bCs/>
          <w:color w:val="FF0000"/>
          <w:sz w:val="24"/>
        </w:rPr>
        <w:t>.7K</w:t>
      </w:r>
      <w:r w:rsidRPr="00342FD6">
        <w:rPr>
          <w:rFonts w:ascii="Times New Roman" w:hAnsi="Times New Roman" w:cs="Times New Roman" w:hint="eastAsia"/>
          <w:b/>
          <w:bCs/>
          <w:color w:val="FF0000"/>
          <w:sz w:val="24"/>
        </w:rPr>
        <w:t>和</w:t>
      </w:r>
      <w:r w:rsidRPr="00342FD6">
        <w:rPr>
          <w:rFonts w:ascii="Times New Roman" w:hAnsi="Times New Roman" w:cs="Times New Roman" w:hint="eastAsia"/>
          <w:b/>
          <w:bCs/>
          <w:color w:val="FF0000"/>
          <w:sz w:val="24"/>
        </w:rPr>
        <w:t>4</w:t>
      </w:r>
      <w:r w:rsidRPr="00342FD6">
        <w:rPr>
          <w:rFonts w:ascii="Times New Roman" w:hAnsi="Times New Roman" w:cs="Times New Roman"/>
          <w:b/>
          <w:bCs/>
          <w:color w:val="FF0000"/>
          <w:sz w:val="24"/>
        </w:rPr>
        <w:t>.7</w:t>
      </w:r>
      <w:r w:rsidRPr="00342FD6">
        <w:rPr>
          <w:rFonts w:ascii="Times New Roman" w:hAnsi="Times New Roman" w:cs="Times New Roman" w:hint="eastAsia"/>
          <w:b/>
          <w:bCs/>
          <w:color w:val="FF0000"/>
          <w:sz w:val="24"/>
        </w:rPr>
        <w:t>的实验数据</w:t>
      </w:r>
      <w:r>
        <w:rPr>
          <w:rFonts w:ascii="Times New Roman" w:hAnsi="Times New Roman" w:cs="Times New Roman" w:hint="eastAsia"/>
          <w:b/>
          <w:bCs/>
          <w:color w:val="FF0000"/>
          <w:sz w:val="24"/>
        </w:rPr>
        <w:t>）</w:t>
      </w:r>
    </w:p>
    <w:p w14:paraId="495647CD" w14:textId="77777777" w:rsidR="00556FD3" w:rsidRDefault="00000000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表一</w:t>
      </w:r>
    </w:p>
    <w:tbl>
      <w:tblPr>
        <w:tblStyle w:val="a9"/>
        <w:tblW w:w="8697" w:type="dxa"/>
        <w:jc w:val="center"/>
        <w:tblLayout w:type="fixed"/>
        <w:tblLook w:val="04A0" w:firstRow="1" w:lastRow="0" w:firstColumn="1" w:lastColumn="0" w:noHBand="0" w:noVBand="1"/>
      </w:tblPr>
      <w:tblGrid>
        <w:gridCol w:w="3329"/>
        <w:gridCol w:w="2684"/>
        <w:gridCol w:w="2684"/>
      </w:tblGrid>
      <w:tr w:rsidR="00556FD3" w14:paraId="0FF33B8C" w14:textId="77777777">
        <w:trPr>
          <w:trHeight w:val="211"/>
          <w:jc w:val="center"/>
        </w:trPr>
        <w:tc>
          <w:tcPr>
            <w:tcW w:w="3329" w:type="dxa"/>
            <w:vAlign w:val="center"/>
          </w:tcPr>
          <w:p w14:paraId="0E0D6243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2684" w:type="dxa"/>
            <w:vAlign w:val="center"/>
          </w:tcPr>
          <w:p w14:paraId="327F4F33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实验数据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</w:rPr>
              <w:t>RL=4.7K</w:t>
            </w:r>
            <w:r>
              <w:rPr>
                <w:rFonts w:ascii="Times New Roman" w:hAnsi="Times New Roman" w:cs="Times New Roman" w:hint="eastAsia"/>
                <w:sz w:val="24"/>
              </w:rPr>
              <w:t>Ω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684" w:type="dxa"/>
            <w:vAlign w:val="center"/>
          </w:tcPr>
          <w:p w14:paraId="590E2D78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实验数据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</w:rPr>
              <w:t>RL=470</w:t>
            </w:r>
            <w:r>
              <w:rPr>
                <w:rFonts w:ascii="Times New Roman" w:hAnsi="Times New Roman" w:cs="Times New Roman" w:hint="eastAsia"/>
                <w:sz w:val="24"/>
              </w:rPr>
              <w:t>Ω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556FD3" w14:paraId="72DF2564" w14:textId="77777777">
        <w:trPr>
          <w:trHeight w:val="211"/>
          <w:jc w:val="center"/>
        </w:trPr>
        <w:tc>
          <w:tcPr>
            <w:tcW w:w="3329" w:type="dxa"/>
            <w:vAlign w:val="center"/>
          </w:tcPr>
          <w:p w14:paraId="0140335E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输入信号峰峰值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实验测量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684" w:type="dxa"/>
            <w:vAlign w:val="center"/>
          </w:tcPr>
          <w:p w14:paraId="16FF57E5" w14:textId="1A06A766" w:rsidR="00556FD3" w:rsidRDefault="003046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0mv</w:t>
            </w:r>
          </w:p>
        </w:tc>
        <w:tc>
          <w:tcPr>
            <w:tcW w:w="2684" w:type="dxa"/>
            <w:vAlign w:val="center"/>
          </w:tcPr>
          <w:p w14:paraId="5CDBAF41" w14:textId="4300A422" w:rsidR="00556FD3" w:rsidRDefault="003046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0mv</w:t>
            </w:r>
          </w:p>
        </w:tc>
      </w:tr>
      <w:tr w:rsidR="00556FD3" w14:paraId="1A0E91C4" w14:textId="77777777">
        <w:trPr>
          <w:trHeight w:val="211"/>
          <w:jc w:val="center"/>
        </w:trPr>
        <w:tc>
          <w:tcPr>
            <w:tcW w:w="3329" w:type="dxa"/>
            <w:vAlign w:val="center"/>
          </w:tcPr>
          <w:p w14:paraId="75AA6E80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输出信号峰峰值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实验测量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684" w:type="dxa"/>
            <w:vAlign w:val="center"/>
          </w:tcPr>
          <w:p w14:paraId="265E2A66" w14:textId="362BFCF9" w:rsidR="00556FD3" w:rsidRDefault="002B35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1162.</w:t>
            </w:r>
            <w:r w:rsidR="00287C3D">
              <w:rPr>
                <w:sz w:val="24"/>
              </w:rPr>
              <w:t>2</w:t>
            </w:r>
            <w:r>
              <w:rPr>
                <w:sz w:val="24"/>
              </w:rPr>
              <w:t>mv</w:t>
            </w:r>
          </w:p>
        </w:tc>
        <w:tc>
          <w:tcPr>
            <w:tcW w:w="2684" w:type="dxa"/>
            <w:vAlign w:val="center"/>
          </w:tcPr>
          <w:p w14:paraId="058D5550" w14:textId="38BF9F6B" w:rsidR="00556FD3" w:rsidRDefault="002B35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639.9</w:t>
            </w:r>
            <w:r w:rsidR="00342FD6">
              <w:rPr>
                <w:sz w:val="24"/>
              </w:rPr>
              <w:t>mv</w:t>
            </w:r>
          </w:p>
        </w:tc>
      </w:tr>
      <w:tr w:rsidR="00556FD3" w14:paraId="3CEA2C78" w14:textId="77777777">
        <w:trPr>
          <w:trHeight w:val="211"/>
          <w:jc w:val="center"/>
        </w:trPr>
        <w:tc>
          <w:tcPr>
            <w:tcW w:w="3329" w:type="dxa"/>
            <w:vAlign w:val="center"/>
          </w:tcPr>
          <w:p w14:paraId="3BFACC6B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放大倍数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实验测量</w:t>
            </w:r>
            <w:r>
              <w:rPr>
                <w:rFonts w:hint="eastAsia"/>
                <w:sz w:val="24"/>
              </w:rPr>
              <w:t>)Au</w:t>
            </w:r>
          </w:p>
        </w:tc>
        <w:tc>
          <w:tcPr>
            <w:tcW w:w="2684" w:type="dxa"/>
            <w:vAlign w:val="center"/>
          </w:tcPr>
          <w:p w14:paraId="1F80F1E6" w14:textId="6A43812E" w:rsidR="00556FD3" w:rsidRDefault="002B35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58.1</w:t>
            </w:r>
          </w:p>
        </w:tc>
        <w:tc>
          <w:tcPr>
            <w:tcW w:w="2684" w:type="dxa"/>
            <w:vAlign w:val="center"/>
          </w:tcPr>
          <w:p w14:paraId="30CCD3E8" w14:textId="77FD0B41" w:rsidR="00556FD3" w:rsidRDefault="00342FD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 w:rsidR="002B3555">
              <w:rPr>
                <w:sz w:val="24"/>
              </w:rPr>
              <w:t>32.0</w:t>
            </w:r>
          </w:p>
        </w:tc>
      </w:tr>
      <w:tr w:rsidR="00556FD3" w14:paraId="34116D9C" w14:textId="77777777">
        <w:trPr>
          <w:trHeight w:val="211"/>
          <w:jc w:val="center"/>
        </w:trPr>
        <w:tc>
          <w:tcPr>
            <w:tcW w:w="3329" w:type="dxa"/>
            <w:vAlign w:val="center"/>
          </w:tcPr>
          <w:p w14:paraId="7EB8D27A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放大倍数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理论计算</w:t>
            </w:r>
            <w:r>
              <w:rPr>
                <w:rFonts w:hint="eastAsia"/>
                <w:sz w:val="24"/>
              </w:rPr>
              <w:t>)Au</w:t>
            </w:r>
          </w:p>
        </w:tc>
        <w:tc>
          <w:tcPr>
            <w:tcW w:w="2684" w:type="dxa"/>
            <w:vAlign w:val="center"/>
          </w:tcPr>
          <w:p w14:paraId="136F9F30" w14:textId="3A241FBB" w:rsidR="00556FD3" w:rsidRDefault="003046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60.5</w:t>
            </w:r>
          </w:p>
        </w:tc>
        <w:tc>
          <w:tcPr>
            <w:tcW w:w="2684" w:type="dxa"/>
            <w:vAlign w:val="center"/>
          </w:tcPr>
          <w:p w14:paraId="3C3ABA7F" w14:textId="43091BD0" w:rsidR="00556FD3" w:rsidRDefault="003046B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32.6</w:t>
            </w:r>
          </w:p>
        </w:tc>
      </w:tr>
      <w:tr w:rsidR="00556FD3" w14:paraId="6116116F" w14:textId="77777777">
        <w:trPr>
          <w:trHeight w:val="211"/>
          <w:jc w:val="center"/>
        </w:trPr>
        <w:tc>
          <w:tcPr>
            <w:tcW w:w="3329" w:type="dxa"/>
            <w:vAlign w:val="center"/>
          </w:tcPr>
          <w:p w14:paraId="1BA6BA7D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rFonts w:hint="eastAsia"/>
                <w:sz w:val="24"/>
                <w:vertAlign w:val="subscript"/>
              </w:rPr>
              <w:t>CE</w:t>
            </w:r>
          </w:p>
        </w:tc>
        <w:tc>
          <w:tcPr>
            <w:tcW w:w="2684" w:type="dxa"/>
            <w:vAlign w:val="center"/>
          </w:tcPr>
          <w:p w14:paraId="664D0574" w14:textId="48730C36" w:rsidR="00556FD3" w:rsidRDefault="002B35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9.5</w:t>
            </w:r>
            <w:r w:rsidR="00100791">
              <w:rPr>
                <w:sz w:val="24"/>
              </w:rPr>
              <w:t>8</w:t>
            </w:r>
            <w:r w:rsidR="003046B4">
              <w:rPr>
                <w:sz w:val="24"/>
              </w:rPr>
              <w:t>V</w:t>
            </w:r>
          </w:p>
        </w:tc>
        <w:tc>
          <w:tcPr>
            <w:tcW w:w="2684" w:type="dxa"/>
            <w:vAlign w:val="center"/>
          </w:tcPr>
          <w:p w14:paraId="33D72E40" w14:textId="56623423" w:rsidR="00556FD3" w:rsidRDefault="002B35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9.5</w:t>
            </w:r>
            <w:r w:rsidR="00100791">
              <w:rPr>
                <w:sz w:val="24"/>
              </w:rPr>
              <w:t>8</w:t>
            </w:r>
            <w:r w:rsidR="003046B4">
              <w:rPr>
                <w:sz w:val="24"/>
              </w:rPr>
              <w:t>V</w:t>
            </w:r>
          </w:p>
        </w:tc>
      </w:tr>
      <w:tr w:rsidR="00556FD3" w14:paraId="67F157D5" w14:textId="77777777">
        <w:trPr>
          <w:trHeight w:val="211"/>
          <w:jc w:val="center"/>
        </w:trPr>
        <w:tc>
          <w:tcPr>
            <w:tcW w:w="3329" w:type="dxa"/>
            <w:vAlign w:val="center"/>
          </w:tcPr>
          <w:p w14:paraId="26A7B468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Rb</w:t>
            </w:r>
          </w:p>
        </w:tc>
        <w:tc>
          <w:tcPr>
            <w:tcW w:w="2684" w:type="dxa"/>
            <w:vAlign w:val="center"/>
          </w:tcPr>
          <w:p w14:paraId="0AC0AE89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220K</w:t>
            </w:r>
            <w:r>
              <w:rPr>
                <w:rFonts w:ascii="Times New Roman" w:hAnsi="Times New Roman" w:cs="Times New Roman" w:hint="eastAsia"/>
                <w:sz w:val="24"/>
              </w:rPr>
              <w:t>Ω</w:t>
            </w:r>
          </w:p>
        </w:tc>
        <w:tc>
          <w:tcPr>
            <w:tcW w:w="2684" w:type="dxa"/>
            <w:vAlign w:val="center"/>
          </w:tcPr>
          <w:p w14:paraId="1CF46C74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220K</w:t>
            </w:r>
            <w:r>
              <w:rPr>
                <w:rFonts w:ascii="Times New Roman" w:hAnsi="Times New Roman" w:cs="Times New Roman" w:hint="eastAsia"/>
                <w:sz w:val="24"/>
              </w:rPr>
              <w:t>Ω</w:t>
            </w:r>
          </w:p>
        </w:tc>
      </w:tr>
      <w:tr w:rsidR="00556FD3" w14:paraId="0D145652" w14:textId="77777777">
        <w:trPr>
          <w:trHeight w:val="211"/>
          <w:jc w:val="center"/>
        </w:trPr>
        <w:tc>
          <w:tcPr>
            <w:tcW w:w="3329" w:type="dxa"/>
            <w:vAlign w:val="center"/>
          </w:tcPr>
          <w:p w14:paraId="30C38156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Rc</w:t>
            </w:r>
          </w:p>
        </w:tc>
        <w:tc>
          <w:tcPr>
            <w:tcW w:w="2684" w:type="dxa"/>
            <w:vAlign w:val="center"/>
          </w:tcPr>
          <w:p w14:paraId="57459CDA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470</w:t>
            </w:r>
            <w:r>
              <w:rPr>
                <w:rFonts w:ascii="Times New Roman" w:hAnsi="Times New Roman" w:cs="Times New Roman" w:hint="eastAsia"/>
                <w:sz w:val="24"/>
              </w:rPr>
              <w:t>Ω</w:t>
            </w:r>
          </w:p>
        </w:tc>
        <w:tc>
          <w:tcPr>
            <w:tcW w:w="2684" w:type="dxa"/>
            <w:vAlign w:val="center"/>
          </w:tcPr>
          <w:p w14:paraId="249F4485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470</w:t>
            </w:r>
            <w:r>
              <w:rPr>
                <w:rFonts w:ascii="Times New Roman" w:hAnsi="Times New Roman" w:cs="Times New Roman" w:hint="eastAsia"/>
                <w:sz w:val="24"/>
              </w:rPr>
              <w:t>Ω</w:t>
            </w:r>
          </w:p>
        </w:tc>
      </w:tr>
      <w:tr w:rsidR="00556FD3" w14:paraId="51B8EA03" w14:textId="77777777">
        <w:trPr>
          <w:trHeight w:val="211"/>
          <w:jc w:val="center"/>
        </w:trPr>
        <w:tc>
          <w:tcPr>
            <w:tcW w:w="3329" w:type="dxa"/>
            <w:vAlign w:val="center"/>
          </w:tcPr>
          <w:p w14:paraId="60403D83" w14:textId="77777777" w:rsidR="00556FD3" w:rsidRDefault="00000000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hint="eastAsia"/>
                <w:sz w:val="24"/>
              </w:rPr>
              <w:t>RL</w:t>
            </w:r>
          </w:p>
        </w:tc>
        <w:tc>
          <w:tcPr>
            <w:tcW w:w="2684" w:type="dxa"/>
            <w:vAlign w:val="center"/>
          </w:tcPr>
          <w:p w14:paraId="1B84AD7F" w14:textId="52A5BEF0" w:rsidR="00556FD3" w:rsidRDefault="00342F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4.7</w:t>
            </w:r>
            <w:r>
              <w:rPr>
                <w:rFonts w:hint="eastAsia"/>
                <w:sz w:val="24"/>
              </w:rPr>
              <w:t>K</w:t>
            </w:r>
            <w:r>
              <w:rPr>
                <w:rFonts w:ascii="Times New Roman" w:hAnsi="Times New Roman" w:cs="Times New Roman" w:hint="eastAsia"/>
                <w:sz w:val="24"/>
              </w:rPr>
              <w:t>Ω</w:t>
            </w:r>
          </w:p>
        </w:tc>
        <w:tc>
          <w:tcPr>
            <w:tcW w:w="2684" w:type="dxa"/>
            <w:vAlign w:val="center"/>
          </w:tcPr>
          <w:p w14:paraId="4C00B1FC" w14:textId="650E0225" w:rsidR="00556FD3" w:rsidRDefault="00342F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470</w:t>
            </w:r>
            <w:r>
              <w:rPr>
                <w:rFonts w:ascii="Times New Roman" w:hAnsi="Times New Roman" w:cs="Times New Roman" w:hint="eastAsia"/>
                <w:sz w:val="24"/>
              </w:rPr>
              <w:t>Ω</w:t>
            </w:r>
          </w:p>
        </w:tc>
      </w:tr>
      <w:tr w:rsidR="00556FD3" w14:paraId="635549AD" w14:textId="77777777">
        <w:trPr>
          <w:trHeight w:val="222"/>
          <w:jc w:val="center"/>
        </w:trPr>
        <w:tc>
          <w:tcPr>
            <w:tcW w:w="3329" w:type="dxa"/>
            <w:vAlign w:val="center"/>
          </w:tcPr>
          <w:p w14:paraId="3DF64A49" w14:textId="77777777" w:rsidR="00556FD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β</w:t>
            </w:r>
          </w:p>
        </w:tc>
        <w:tc>
          <w:tcPr>
            <w:tcW w:w="2684" w:type="dxa"/>
            <w:vAlign w:val="center"/>
          </w:tcPr>
          <w:p w14:paraId="2C8C9A27" w14:textId="77777777" w:rsidR="00556FD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684" w:type="dxa"/>
            <w:vAlign w:val="center"/>
          </w:tcPr>
          <w:p w14:paraId="29029686" w14:textId="77777777" w:rsidR="00556FD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100</w:t>
            </w:r>
          </w:p>
        </w:tc>
      </w:tr>
      <w:tr w:rsidR="00556FD3" w14:paraId="27599B25" w14:textId="77777777">
        <w:trPr>
          <w:trHeight w:val="1435"/>
          <w:jc w:val="center"/>
        </w:trPr>
        <w:tc>
          <w:tcPr>
            <w:tcW w:w="8697" w:type="dxa"/>
            <w:gridSpan w:val="3"/>
          </w:tcPr>
          <w:p w14:paraId="59F85820" w14:textId="6917C784" w:rsidR="00556FD3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请回答，放大倍数</w:t>
            </w:r>
            <w:r>
              <w:rPr>
                <w:rFonts w:ascii="Times New Roman" w:hAnsi="Times New Roman" w:cs="Times New Roman"/>
                <w:sz w:val="24"/>
              </w:rPr>
              <w:t>Au</w:t>
            </w:r>
            <w:r>
              <w:rPr>
                <w:rFonts w:ascii="Times New Roman" w:hAnsi="Times New Roman" w:cs="Times New Roman"/>
                <w:sz w:val="24"/>
              </w:rPr>
              <w:t>随着</w:t>
            </w:r>
            <w:r>
              <w:rPr>
                <w:rFonts w:ascii="Times New Roman" w:hAnsi="Times New Roman" w:cs="Times New Roman"/>
                <w:sz w:val="24"/>
              </w:rPr>
              <w:t>RL</w:t>
            </w:r>
            <w:r>
              <w:rPr>
                <w:rFonts w:hint="eastAsia"/>
                <w:sz w:val="24"/>
              </w:rPr>
              <w:t>减小而减小的原因是什么？放大电路的驱动能如何？</w:t>
            </w:r>
            <w:r w:rsidR="004F0F54">
              <w:rPr>
                <w:rFonts w:hint="eastAsia"/>
                <w:sz w:val="24"/>
              </w:rPr>
              <w:t>R</w:t>
            </w:r>
            <w:r w:rsidR="004F0F54">
              <w:rPr>
                <w:sz w:val="24"/>
              </w:rPr>
              <w:t>L</w:t>
            </w:r>
            <w:r w:rsidR="004F0F54">
              <w:rPr>
                <w:rFonts w:hint="eastAsia"/>
                <w:sz w:val="24"/>
              </w:rPr>
              <w:t>的值变小，所需要的电流变大，放大器无法提供大电流，故放大倍数减小，放大电路的驱动能力小</w:t>
            </w:r>
          </w:p>
        </w:tc>
      </w:tr>
    </w:tbl>
    <w:p w14:paraId="33A193EA" w14:textId="77777777" w:rsidR="00556FD3" w:rsidRDefault="00556FD3">
      <w:pPr>
        <w:rPr>
          <w:rFonts w:ascii="Times New Roman" w:hAnsi="Times New Roman" w:cs="Times New Roman"/>
          <w:sz w:val="24"/>
        </w:rPr>
      </w:pPr>
    </w:p>
    <w:p w14:paraId="58B437B2" w14:textId="77777777" w:rsidR="00556FD3" w:rsidRDefault="00556FD3">
      <w:pPr>
        <w:rPr>
          <w:rFonts w:ascii="Times New Roman" w:hAnsi="Times New Roman" w:cs="Times New Roman"/>
          <w:sz w:val="24"/>
        </w:rPr>
      </w:pPr>
    </w:p>
    <w:p w14:paraId="14C990A4" w14:textId="77777777" w:rsidR="00556FD3" w:rsidRDefault="00000000">
      <w:pPr>
        <w:pStyle w:val="aa"/>
        <w:numPr>
          <w:ilvl w:val="1"/>
          <w:numId w:val="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共射共集级联放大电路负载驱动能力测试</w:t>
      </w:r>
    </w:p>
    <w:p w14:paraId="13BEA96A" w14:textId="6BA8FA76" w:rsidR="00556FD3" w:rsidRDefault="00000000">
      <w:pPr>
        <w:pStyle w:val="aa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搭建图二所示电路，在</w:t>
      </w:r>
      <w:r>
        <w:rPr>
          <w:rFonts w:ascii="Times New Roman" w:hAnsi="Times New Roman" w:cs="Times New Roman" w:hint="eastAsia"/>
          <w:i/>
          <w:sz w:val="24"/>
        </w:rPr>
        <w:t>u</w:t>
      </w:r>
      <w:r>
        <w:rPr>
          <w:rFonts w:ascii="Times New Roman" w:hAnsi="Times New Roman" w:cs="Times New Roman" w:hint="eastAsia"/>
          <w:i/>
          <w:sz w:val="24"/>
          <w:vertAlign w:val="subscript"/>
        </w:rPr>
        <w:t>i</w:t>
      </w:r>
      <w:r>
        <w:rPr>
          <w:rFonts w:ascii="Times New Roman" w:hAnsi="Times New Roman" w:cs="Times New Roman" w:hint="eastAsia"/>
          <w:sz w:val="24"/>
        </w:rPr>
        <w:t>端输入峰峰值</w:t>
      </w:r>
      <w:r>
        <w:rPr>
          <w:rFonts w:ascii="Times New Roman" w:hAnsi="Times New Roman" w:cs="Times New Roman" w:hint="eastAsia"/>
          <w:sz w:val="24"/>
        </w:rPr>
        <w:t>20mV</w:t>
      </w:r>
      <w:r>
        <w:rPr>
          <w:rFonts w:ascii="Times New Roman" w:hAnsi="Times New Roman" w:cs="Times New Roman" w:hint="eastAsia"/>
          <w:sz w:val="24"/>
        </w:rPr>
        <w:t>，频率</w:t>
      </w:r>
      <w:r>
        <w:rPr>
          <w:rFonts w:ascii="Times New Roman" w:hAnsi="Times New Roman" w:cs="Times New Roman" w:hint="eastAsia"/>
          <w:sz w:val="24"/>
        </w:rPr>
        <w:t>10KHz</w:t>
      </w:r>
      <w:r>
        <w:rPr>
          <w:rFonts w:ascii="Times New Roman" w:hAnsi="Times New Roman" w:cs="Times New Roman" w:hint="eastAsia"/>
          <w:sz w:val="24"/>
        </w:rPr>
        <w:t>的正弦小信号，得到不失真放大的正弦信号。分别驱动负载电阻</w:t>
      </w:r>
      <w:r>
        <w:rPr>
          <w:rFonts w:ascii="Times New Roman" w:hAnsi="Times New Roman" w:cs="Times New Roman" w:hint="eastAsia"/>
          <w:sz w:val="24"/>
        </w:rPr>
        <w:t>RL=</w:t>
      </w:r>
      <w:r w:rsidR="00413C0D">
        <w:rPr>
          <w:rFonts w:ascii="Times New Roman" w:hAnsi="Times New Roman" w:cs="Times New Roman"/>
          <w:sz w:val="24"/>
        </w:rPr>
        <w:t>4.7</w:t>
      </w:r>
      <w:r>
        <w:rPr>
          <w:rFonts w:ascii="Times New Roman" w:hAnsi="Times New Roman" w:cs="Times New Roman" w:hint="eastAsia"/>
          <w:sz w:val="24"/>
        </w:rPr>
        <w:t>K</w:t>
      </w:r>
      <w:r>
        <w:rPr>
          <w:rFonts w:ascii="Times New Roman" w:hAnsi="Times New Roman" w:cs="Times New Roman" w:hint="eastAsia"/>
          <w:sz w:val="24"/>
        </w:rPr>
        <w:t>Ω、</w:t>
      </w:r>
      <w:r>
        <w:rPr>
          <w:rFonts w:ascii="Times New Roman" w:hAnsi="Times New Roman" w:cs="Times New Roman" w:hint="eastAsia"/>
          <w:sz w:val="24"/>
        </w:rPr>
        <w:t>RL=</w:t>
      </w:r>
      <w:r w:rsidR="00413C0D">
        <w:rPr>
          <w:rFonts w:ascii="Times New Roman" w:hAnsi="Times New Roman" w:cs="Times New Roman"/>
          <w:sz w:val="24"/>
        </w:rPr>
        <w:t>47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Ω和</w:t>
      </w:r>
      <w:r>
        <w:rPr>
          <w:rFonts w:ascii="Times New Roman" w:hAnsi="Times New Roman" w:cs="Times New Roman" w:hint="eastAsia"/>
          <w:sz w:val="24"/>
        </w:rPr>
        <w:t>RL=2</w:t>
      </w:r>
      <w:r w:rsidR="00413C0D">
        <w:rPr>
          <w:rFonts w:ascii="Times New Roman" w:hAnsi="Times New Roman" w:cs="Times New Roman"/>
          <w:sz w:val="24"/>
        </w:rPr>
        <w:t>00</w:t>
      </w:r>
      <w:r>
        <w:rPr>
          <w:rFonts w:ascii="Times New Roman" w:hAnsi="Times New Roman" w:cs="Times New Roman" w:hint="eastAsia"/>
          <w:sz w:val="24"/>
        </w:rPr>
        <w:t>Ω，测量放大系数并与理论值比较。</w:t>
      </w:r>
    </w:p>
    <w:p w14:paraId="14760613" w14:textId="77777777" w:rsidR="00556FD3" w:rsidRDefault="00000000">
      <w:pPr>
        <w:pStyle w:val="aa"/>
        <w:ind w:left="480" w:firstLineChars="0" w:firstLine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114300" distR="114300" wp14:anchorId="371AE5D0" wp14:editId="1DEF29D1">
            <wp:extent cx="3155950" cy="1752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3D415" w14:textId="77777777" w:rsidR="00556FD3" w:rsidRDefault="00000000">
      <w:pPr>
        <w:pStyle w:val="aa"/>
        <w:ind w:left="480" w:firstLineChars="0"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二</w:t>
      </w:r>
    </w:p>
    <w:p w14:paraId="6F7BE08C" w14:textId="77777777" w:rsidR="00556FD3" w:rsidRDefault="00000000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表二</w:t>
      </w:r>
    </w:p>
    <w:tbl>
      <w:tblPr>
        <w:tblStyle w:val="a9"/>
        <w:tblW w:w="8268" w:type="dxa"/>
        <w:jc w:val="center"/>
        <w:tblLayout w:type="fixed"/>
        <w:tblLook w:val="04A0" w:firstRow="1" w:lastRow="0" w:firstColumn="1" w:lastColumn="0" w:noHBand="0" w:noVBand="1"/>
      </w:tblPr>
      <w:tblGrid>
        <w:gridCol w:w="2604"/>
        <w:gridCol w:w="1909"/>
        <w:gridCol w:w="1878"/>
        <w:gridCol w:w="1877"/>
      </w:tblGrid>
      <w:tr w:rsidR="00556FD3" w14:paraId="1D67EA97" w14:textId="77777777">
        <w:trPr>
          <w:trHeight w:val="211"/>
          <w:jc w:val="center"/>
        </w:trPr>
        <w:tc>
          <w:tcPr>
            <w:tcW w:w="2604" w:type="dxa"/>
            <w:vAlign w:val="center"/>
          </w:tcPr>
          <w:p w14:paraId="7E626087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1909" w:type="dxa"/>
            <w:vAlign w:val="center"/>
          </w:tcPr>
          <w:p w14:paraId="1F1E1D0C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RL=4.7K</w:t>
            </w:r>
            <w:r>
              <w:rPr>
                <w:rFonts w:ascii="Times New Roman" w:hAnsi="Times New Roman" w:cs="Times New Roman" w:hint="eastAsia"/>
                <w:sz w:val="24"/>
              </w:rPr>
              <w:t>Ω</w:t>
            </w:r>
          </w:p>
        </w:tc>
        <w:tc>
          <w:tcPr>
            <w:tcW w:w="1878" w:type="dxa"/>
            <w:vAlign w:val="center"/>
          </w:tcPr>
          <w:p w14:paraId="614D0E87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RL=470</w:t>
            </w:r>
            <w:r>
              <w:rPr>
                <w:rFonts w:ascii="Times New Roman" w:hAnsi="Times New Roman" w:cs="Times New Roman" w:hint="eastAsia"/>
                <w:sz w:val="24"/>
              </w:rPr>
              <w:t>Ω</w:t>
            </w:r>
          </w:p>
        </w:tc>
        <w:tc>
          <w:tcPr>
            <w:tcW w:w="1877" w:type="dxa"/>
            <w:vAlign w:val="center"/>
          </w:tcPr>
          <w:p w14:paraId="64334195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RL=200</w:t>
            </w:r>
            <w:r>
              <w:rPr>
                <w:rFonts w:ascii="Times New Roman" w:hAnsi="Times New Roman" w:cs="Times New Roman" w:hint="eastAsia"/>
                <w:sz w:val="24"/>
              </w:rPr>
              <w:t>Ω</w:t>
            </w:r>
          </w:p>
        </w:tc>
      </w:tr>
      <w:tr w:rsidR="00556FD3" w14:paraId="14A3471F" w14:textId="77777777">
        <w:trPr>
          <w:trHeight w:val="211"/>
          <w:jc w:val="center"/>
        </w:trPr>
        <w:tc>
          <w:tcPr>
            <w:tcW w:w="2604" w:type="dxa"/>
            <w:vAlign w:val="center"/>
          </w:tcPr>
          <w:p w14:paraId="369F6731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第一级放大倍数</w:t>
            </w:r>
            <w:r>
              <w:rPr>
                <w:rFonts w:hint="eastAsia"/>
                <w:sz w:val="24"/>
              </w:rPr>
              <w:t>Au1(</w:t>
            </w:r>
            <w:r>
              <w:rPr>
                <w:rFonts w:hint="eastAsia"/>
                <w:sz w:val="24"/>
              </w:rPr>
              <w:t>理论计算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909" w:type="dxa"/>
            <w:vAlign w:val="center"/>
          </w:tcPr>
          <w:p w14:paraId="1C468F74" w14:textId="20985442" w:rsidR="00556FD3" w:rsidRDefault="00A01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 w:rsidR="00AF505B">
              <w:rPr>
                <w:sz w:val="24"/>
              </w:rPr>
              <w:t>60.5</w:t>
            </w:r>
          </w:p>
        </w:tc>
        <w:tc>
          <w:tcPr>
            <w:tcW w:w="1878" w:type="dxa"/>
            <w:vAlign w:val="center"/>
          </w:tcPr>
          <w:p w14:paraId="59FA2803" w14:textId="1CCB705F" w:rsidR="00556FD3" w:rsidRDefault="00A01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-60.5</w:t>
            </w:r>
          </w:p>
        </w:tc>
        <w:tc>
          <w:tcPr>
            <w:tcW w:w="1877" w:type="dxa"/>
            <w:vAlign w:val="center"/>
          </w:tcPr>
          <w:p w14:paraId="6CDDD0E1" w14:textId="0B25211E" w:rsidR="00556FD3" w:rsidRDefault="00A01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-60.5</w:t>
            </w:r>
          </w:p>
        </w:tc>
      </w:tr>
      <w:tr w:rsidR="00556FD3" w14:paraId="5BC3AB25" w14:textId="77777777">
        <w:trPr>
          <w:trHeight w:val="211"/>
          <w:jc w:val="center"/>
        </w:trPr>
        <w:tc>
          <w:tcPr>
            <w:tcW w:w="2604" w:type="dxa"/>
            <w:vAlign w:val="center"/>
          </w:tcPr>
          <w:p w14:paraId="56EC1BA5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第一级放大倍数</w:t>
            </w:r>
            <w:r>
              <w:rPr>
                <w:rFonts w:hint="eastAsia"/>
                <w:sz w:val="24"/>
              </w:rPr>
              <w:t>Au1(</w:t>
            </w:r>
            <w:r>
              <w:rPr>
                <w:rFonts w:hint="eastAsia"/>
                <w:sz w:val="24"/>
              </w:rPr>
              <w:t>实验测量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909" w:type="dxa"/>
            <w:vAlign w:val="center"/>
          </w:tcPr>
          <w:p w14:paraId="3AED694D" w14:textId="7BF33A95" w:rsidR="00556FD3" w:rsidRDefault="009055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-51.3</w:t>
            </w:r>
          </w:p>
        </w:tc>
        <w:tc>
          <w:tcPr>
            <w:tcW w:w="1878" w:type="dxa"/>
            <w:vAlign w:val="center"/>
          </w:tcPr>
          <w:p w14:paraId="40ED7914" w14:textId="140D7ED4" w:rsidR="00556FD3" w:rsidRDefault="009055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-51.0</w:t>
            </w:r>
          </w:p>
        </w:tc>
        <w:tc>
          <w:tcPr>
            <w:tcW w:w="1877" w:type="dxa"/>
            <w:vAlign w:val="center"/>
          </w:tcPr>
          <w:p w14:paraId="714AC064" w14:textId="14309E6A" w:rsidR="00556FD3" w:rsidRDefault="009055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-50.5</w:t>
            </w:r>
          </w:p>
        </w:tc>
      </w:tr>
      <w:tr w:rsidR="00556FD3" w14:paraId="02F667C5" w14:textId="77777777">
        <w:trPr>
          <w:trHeight w:val="211"/>
          <w:jc w:val="center"/>
        </w:trPr>
        <w:tc>
          <w:tcPr>
            <w:tcW w:w="2604" w:type="dxa"/>
            <w:vAlign w:val="center"/>
          </w:tcPr>
          <w:p w14:paraId="7C899D27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第二级放大倍数</w:t>
            </w:r>
            <w:r>
              <w:rPr>
                <w:rFonts w:hint="eastAsia"/>
                <w:sz w:val="24"/>
              </w:rPr>
              <w:t>Au2(</w:t>
            </w:r>
            <w:r>
              <w:rPr>
                <w:rFonts w:hint="eastAsia"/>
                <w:sz w:val="24"/>
              </w:rPr>
              <w:t>理论计算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909" w:type="dxa"/>
            <w:vAlign w:val="center"/>
          </w:tcPr>
          <w:p w14:paraId="465EE4E4" w14:textId="73D9849D" w:rsidR="00556FD3" w:rsidRDefault="00AF50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.9</w:t>
            </w:r>
            <w:r w:rsidR="00A75F92">
              <w:rPr>
                <w:sz w:val="24"/>
              </w:rPr>
              <w:t>9</w:t>
            </w:r>
          </w:p>
        </w:tc>
        <w:tc>
          <w:tcPr>
            <w:tcW w:w="1878" w:type="dxa"/>
            <w:vAlign w:val="center"/>
          </w:tcPr>
          <w:p w14:paraId="417FE541" w14:textId="6B45A90B" w:rsidR="00556FD3" w:rsidRDefault="00E4776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.9</w:t>
            </w:r>
            <w:r w:rsidR="00A75F92">
              <w:rPr>
                <w:sz w:val="24"/>
              </w:rPr>
              <w:t>8</w:t>
            </w:r>
          </w:p>
        </w:tc>
        <w:tc>
          <w:tcPr>
            <w:tcW w:w="1877" w:type="dxa"/>
            <w:vAlign w:val="center"/>
          </w:tcPr>
          <w:p w14:paraId="628AD410" w14:textId="58428F23" w:rsidR="00556FD3" w:rsidRDefault="00E4776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.9</w:t>
            </w:r>
            <w:r w:rsidR="00A75F92">
              <w:rPr>
                <w:sz w:val="24"/>
              </w:rPr>
              <w:t>7</w:t>
            </w:r>
          </w:p>
        </w:tc>
      </w:tr>
      <w:tr w:rsidR="00556FD3" w14:paraId="66842FF2" w14:textId="77777777">
        <w:trPr>
          <w:trHeight w:val="211"/>
          <w:jc w:val="center"/>
        </w:trPr>
        <w:tc>
          <w:tcPr>
            <w:tcW w:w="2604" w:type="dxa"/>
            <w:vAlign w:val="center"/>
          </w:tcPr>
          <w:p w14:paraId="41F7B101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第二级放大倍数</w:t>
            </w:r>
            <w:r>
              <w:rPr>
                <w:rFonts w:hint="eastAsia"/>
                <w:sz w:val="24"/>
              </w:rPr>
              <w:t>Au2(</w:t>
            </w:r>
            <w:r>
              <w:rPr>
                <w:rFonts w:hint="eastAsia"/>
                <w:sz w:val="24"/>
              </w:rPr>
              <w:t>实验测量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909" w:type="dxa"/>
            <w:vAlign w:val="center"/>
          </w:tcPr>
          <w:p w14:paraId="564E554C" w14:textId="5453BAE8" w:rsidR="00556FD3" w:rsidRDefault="00AF50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.9</w:t>
            </w:r>
            <w:r w:rsidR="00905598">
              <w:rPr>
                <w:sz w:val="24"/>
              </w:rPr>
              <w:t>9</w:t>
            </w:r>
          </w:p>
        </w:tc>
        <w:tc>
          <w:tcPr>
            <w:tcW w:w="1878" w:type="dxa"/>
            <w:vAlign w:val="center"/>
          </w:tcPr>
          <w:p w14:paraId="162B1E9A" w14:textId="1DBCC232" w:rsidR="00556FD3" w:rsidRDefault="009055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  <w:tc>
          <w:tcPr>
            <w:tcW w:w="1877" w:type="dxa"/>
            <w:vAlign w:val="center"/>
          </w:tcPr>
          <w:p w14:paraId="0F41B332" w14:textId="61E8116E" w:rsidR="00556FD3" w:rsidRDefault="009055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0.97</w:t>
            </w:r>
          </w:p>
        </w:tc>
      </w:tr>
      <w:tr w:rsidR="00556FD3" w14:paraId="22C7CD73" w14:textId="77777777">
        <w:trPr>
          <w:trHeight w:val="211"/>
          <w:jc w:val="center"/>
        </w:trPr>
        <w:tc>
          <w:tcPr>
            <w:tcW w:w="2604" w:type="dxa"/>
            <w:vAlign w:val="center"/>
          </w:tcPr>
          <w:p w14:paraId="78304C40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级联放大倍数</w:t>
            </w:r>
            <w:r>
              <w:rPr>
                <w:rFonts w:hint="eastAsia"/>
                <w:sz w:val="24"/>
              </w:rPr>
              <w:t>Au(</w:t>
            </w:r>
            <w:r>
              <w:rPr>
                <w:rFonts w:hint="eastAsia"/>
                <w:sz w:val="24"/>
              </w:rPr>
              <w:t>理论计算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909" w:type="dxa"/>
            <w:vAlign w:val="center"/>
          </w:tcPr>
          <w:p w14:paraId="6FEA1E52" w14:textId="1877755A" w:rsidR="00556FD3" w:rsidRDefault="009055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 w:rsidR="00AF505B">
              <w:rPr>
                <w:sz w:val="24"/>
              </w:rPr>
              <w:t>5</w:t>
            </w:r>
            <w:r>
              <w:rPr>
                <w:sz w:val="24"/>
              </w:rPr>
              <w:t>9.9</w:t>
            </w:r>
          </w:p>
        </w:tc>
        <w:tc>
          <w:tcPr>
            <w:tcW w:w="1878" w:type="dxa"/>
            <w:vAlign w:val="center"/>
          </w:tcPr>
          <w:p w14:paraId="039A1F5C" w14:textId="6D73A02B" w:rsidR="00556FD3" w:rsidRDefault="009055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-59.3</w:t>
            </w:r>
          </w:p>
        </w:tc>
        <w:tc>
          <w:tcPr>
            <w:tcW w:w="1877" w:type="dxa"/>
            <w:vAlign w:val="center"/>
          </w:tcPr>
          <w:p w14:paraId="4AB1D1BB" w14:textId="2999BBEA" w:rsidR="00556FD3" w:rsidRDefault="009055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-58.7</w:t>
            </w:r>
          </w:p>
        </w:tc>
      </w:tr>
      <w:tr w:rsidR="00556FD3" w14:paraId="4AE24A78" w14:textId="77777777">
        <w:trPr>
          <w:trHeight w:val="211"/>
          <w:jc w:val="center"/>
        </w:trPr>
        <w:tc>
          <w:tcPr>
            <w:tcW w:w="2604" w:type="dxa"/>
            <w:vAlign w:val="center"/>
          </w:tcPr>
          <w:p w14:paraId="66217870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级联放大倍数</w:t>
            </w:r>
            <w:r>
              <w:rPr>
                <w:rFonts w:hint="eastAsia"/>
                <w:sz w:val="24"/>
              </w:rPr>
              <w:t>Au(</w:t>
            </w:r>
            <w:r>
              <w:rPr>
                <w:rFonts w:hint="eastAsia"/>
                <w:sz w:val="24"/>
              </w:rPr>
              <w:t>实验测量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909" w:type="dxa"/>
            <w:vAlign w:val="center"/>
          </w:tcPr>
          <w:p w14:paraId="2D163B5A" w14:textId="5FED2929" w:rsidR="00556FD3" w:rsidRDefault="009055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 w:rsidR="00AF505B">
              <w:rPr>
                <w:sz w:val="24"/>
              </w:rPr>
              <w:t>5</w:t>
            </w:r>
            <w:r>
              <w:rPr>
                <w:sz w:val="24"/>
              </w:rPr>
              <w:t>0.8</w:t>
            </w:r>
          </w:p>
        </w:tc>
        <w:tc>
          <w:tcPr>
            <w:tcW w:w="1878" w:type="dxa"/>
            <w:vAlign w:val="center"/>
          </w:tcPr>
          <w:p w14:paraId="48EFBD4B" w14:textId="08962C92" w:rsidR="00556FD3" w:rsidRDefault="009055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-51</w:t>
            </w:r>
          </w:p>
        </w:tc>
        <w:tc>
          <w:tcPr>
            <w:tcW w:w="1877" w:type="dxa"/>
            <w:vAlign w:val="center"/>
          </w:tcPr>
          <w:p w14:paraId="303DB8AB" w14:textId="75987FB6" w:rsidR="00556FD3" w:rsidRDefault="009055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-49</w:t>
            </w:r>
          </w:p>
        </w:tc>
      </w:tr>
      <w:tr w:rsidR="00556FD3" w14:paraId="48545B1A" w14:textId="77777777">
        <w:trPr>
          <w:trHeight w:val="211"/>
          <w:jc w:val="center"/>
        </w:trPr>
        <w:tc>
          <w:tcPr>
            <w:tcW w:w="2604" w:type="dxa"/>
            <w:vAlign w:val="center"/>
          </w:tcPr>
          <w:p w14:paraId="664FA8F8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rFonts w:hint="eastAsia"/>
                <w:sz w:val="24"/>
                <w:vertAlign w:val="subscript"/>
              </w:rPr>
              <w:t>CE1</w:t>
            </w:r>
          </w:p>
        </w:tc>
        <w:tc>
          <w:tcPr>
            <w:tcW w:w="1909" w:type="dxa"/>
            <w:vAlign w:val="center"/>
          </w:tcPr>
          <w:p w14:paraId="191227F5" w14:textId="40F46303" w:rsidR="00556FD3" w:rsidRDefault="00AF50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.5</w:t>
            </w:r>
            <w:r w:rsidR="00100791">
              <w:rPr>
                <w:sz w:val="24"/>
              </w:rPr>
              <w:t>8</w:t>
            </w:r>
            <w:r>
              <w:rPr>
                <w:sz w:val="24"/>
              </w:rPr>
              <w:t>V</w:t>
            </w:r>
          </w:p>
        </w:tc>
        <w:tc>
          <w:tcPr>
            <w:tcW w:w="1878" w:type="dxa"/>
            <w:vAlign w:val="center"/>
          </w:tcPr>
          <w:p w14:paraId="6893B120" w14:textId="34879924" w:rsidR="00556FD3" w:rsidRDefault="00AF50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.5</w:t>
            </w:r>
            <w:r w:rsidR="00100791">
              <w:rPr>
                <w:sz w:val="24"/>
              </w:rPr>
              <w:t>8</w:t>
            </w:r>
            <w:r>
              <w:rPr>
                <w:sz w:val="24"/>
              </w:rPr>
              <w:t>V</w:t>
            </w:r>
          </w:p>
        </w:tc>
        <w:tc>
          <w:tcPr>
            <w:tcW w:w="1877" w:type="dxa"/>
            <w:vAlign w:val="center"/>
          </w:tcPr>
          <w:p w14:paraId="04FF11A3" w14:textId="23FB57E1" w:rsidR="00556FD3" w:rsidRDefault="009113E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.5</w:t>
            </w:r>
            <w:r w:rsidR="00100791">
              <w:rPr>
                <w:sz w:val="24"/>
              </w:rPr>
              <w:t>8</w:t>
            </w:r>
            <w:r>
              <w:rPr>
                <w:sz w:val="24"/>
              </w:rPr>
              <w:t>V</w:t>
            </w:r>
          </w:p>
        </w:tc>
      </w:tr>
      <w:tr w:rsidR="00556FD3" w14:paraId="1B44A620" w14:textId="77777777">
        <w:trPr>
          <w:trHeight w:val="211"/>
          <w:jc w:val="center"/>
        </w:trPr>
        <w:tc>
          <w:tcPr>
            <w:tcW w:w="2604" w:type="dxa"/>
            <w:vAlign w:val="center"/>
          </w:tcPr>
          <w:p w14:paraId="6737D9D2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rFonts w:hint="eastAsia"/>
                <w:sz w:val="24"/>
                <w:vertAlign w:val="subscript"/>
              </w:rPr>
              <w:t>CE2</w:t>
            </w:r>
          </w:p>
        </w:tc>
        <w:tc>
          <w:tcPr>
            <w:tcW w:w="1909" w:type="dxa"/>
            <w:vAlign w:val="center"/>
          </w:tcPr>
          <w:p w14:paraId="64AC4446" w14:textId="6F69C921" w:rsidR="00556FD3" w:rsidRDefault="001923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5.75</w:t>
            </w:r>
            <w:r w:rsidR="00E47768">
              <w:rPr>
                <w:sz w:val="24"/>
              </w:rPr>
              <w:t>V</w:t>
            </w:r>
          </w:p>
        </w:tc>
        <w:tc>
          <w:tcPr>
            <w:tcW w:w="1878" w:type="dxa"/>
            <w:vAlign w:val="center"/>
          </w:tcPr>
          <w:p w14:paraId="3FC41C5A" w14:textId="7661EBD3" w:rsidR="00556FD3" w:rsidRDefault="00680C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5.75</w:t>
            </w:r>
            <w:r w:rsidR="00E47768">
              <w:rPr>
                <w:sz w:val="24"/>
              </w:rPr>
              <w:t>V</w:t>
            </w:r>
          </w:p>
        </w:tc>
        <w:tc>
          <w:tcPr>
            <w:tcW w:w="1877" w:type="dxa"/>
            <w:vAlign w:val="center"/>
          </w:tcPr>
          <w:p w14:paraId="61808A40" w14:textId="075C6FE2" w:rsidR="00556FD3" w:rsidRDefault="00680C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5.75</w:t>
            </w:r>
            <w:r w:rsidR="00E47768">
              <w:rPr>
                <w:sz w:val="24"/>
              </w:rPr>
              <w:t>V</w:t>
            </w:r>
          </w:p>
        </w:tc>
      </w:tr>
      <w:tr w:rsidR="00556FD3" w14:paraId="1DFB2747" w14:textId="77777777">
        <w:trPr>
          <w:trHeight w:val="211"/>
          <w:jc w:val="center"/>
        </w:trPr>
        <w:tc>
          <w:tcPr>
            <w:tcW w:w="2604" w:type="dxa"/>
            <w:vAlign w:val="center"/>
          </w:tcPr>
          <w:p w14:paraId="33A5CA2E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rFonts w:hint="eastAsia"/>
                <w:sz w:val="24"/>
                <w:vertAlign w:val="subscript"/>
              </w:rPr>
              <w:t>b1</w:t>
            </w:r>
          </w:p>
        </w:tc>
        <w:tc>
          <w:tcPr>
            <w:tcW w:w="1909" w:type="dxa"/>
            <w:vAlign w:val="center"/>
          </w:tcPr>
          <w:p w14:paraId="7A4A1528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220K</w:t>
            </w:r>
            <w:r>
              <w:rPr>
                <w:rFonts w:ascii="Times New Roman" w:hAnsi="Times New Roman" w:cs="Times New Roman" w:hint="eastAsia"/>
                <w:sz w:val="24"/>
              </w:rPr>
              <w:t>Ω</w:t>
            </w:r>
          </w:p>
        </w:tc>
        <w:tc>
          <w:tcPr>
            <w:tcW w:w="1878" w:type="dxa"/>
            <w:vAlign w:val="center"/>
          </w:tcPr>
          <w:p w14:paraId="071AA68E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220K</w:t>
            </w:r>
            <w:r>
              <w:rPr>
                <w:rFonts w:ascii="Times New Roman" w:hAnsi="Times New Roman" w:cs="Times New Roman" w:hint="eastAsia"/>
                <w:sz w:val="24"/>
              </w:rPr>
              <w:t>Ω</w:t>
            </w:r>
          </w:p>
        </w:tc>
        <w:tc>
          <w:tcPr>
            <w:tcW w:w="1877" w:type="dxa"/>
            <w:vAlign w:val="center"/>
          </w:tcPr>
          <w:p w14:paraId="2474555A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220K</w:t>
            </w:r>
            <w:r>
              <w:rPr>
                <w:rFonts w:ascii="Times New Roman" w:hAnsi="Times New Roman" w:cs="Times New Roman" w:hint="eastAsia"/>
                <w:sz w:val="24"/>
              </w:rPr>
              <w:t>Ω</w:t>
            </w:r>
          </w:p>
        </w:tc>
      </w:tr>
      <w:tr w:rsidR="00556FD3" w14:paraId="45292402" w14:textId="77777777">
        <w:trPr>
          <w:trHeight w:val="211"/>
          <w:jc w:val="center"/>
        </w:trPr>
        <w:tc>
          <w:tcPr>
            <w:tcW w:w="2604" w:type="dxa"/>
            <w:vAlign w:val="center"/>
          </w:tcPr>
          <w:p w14:paraId="471E9081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rFonts w:hint="eastAsia"/>
                <w:sz w:val="24"/>
                <w:vertAlign w:val="subscript"/>
              </w:rPr>
              <w:t xml:space="preserve">b2  </w:t>
            </w:r>
            <w:r>
              <w:rPr>
                <w:rFonts w:hint="eastAsia"/>
                <w:sz w:val="24"/>
              </w:rPr>
              <w:t>R</w:t>
            </w:r>
            <w:r>
              <w:rPr>
                <w:rFonts w:hint="eastAsia"/>
                <w:sz w:val="24"/>
                <w:vertAlign w:val="subscript"/>
              </w:rPr>
              <w:t>b3</w:t>
            </w:r>
          </w:p>
        </w:tc>
        <w:tc>
          <w:tcPr>
            <w:tcW w:w="1909" w:type="dxa"/>
            <w:vAlign w:val="center"/>
          </w:tcPr>
          <w:p w14:paraId="7A9A8A2A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4.7K</w:t>
            </w:r>
            <w:r>
              <w:rPr>
                <w:rFonts w:ascii="Times New Roman" w:hAnsi="Times New Roman" w:cs="Times New Roman" w:hint="eastAsia"/>
                <w:sz w:val="24"/>
              </w:rPr>
              <w:t>Ω</w:t>
            </w:r>
          </w:p>
        </w:tc>
        <w:tc>
          <w:tcPr>
            <w:tcW w:w="1878" w:type="dxa"/>
            <w:vAlign w:val="center"/>
          </w:tcPr>
          <w:p w14:paraId="15B35D47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4.7K</w:t>
            </w:r>
            <w:r>
              <w:rPr>
                <w:rFonts w:ascii="Times New Roman" w:hAnsi="Times New Roman" w:cs="Times New Roman" w:hint="eastAsia"/>
                <w:sz w:val="24"/>
              </w:rPr>
              <w:t>Ω</w:t>
            </w:r>
          </w:p>
        </w:tc>
        <w:tc>
          <w:tcPr>
            <w:tcW w:w="1877" w:type="dxa"/>
            <w:vAlign w:val="center"/>
          </w:tcPr>
          <w:p w14:paraId="1D0E358D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4.7K</w:t>
            </w:r>
            <w:r>
              <w:rPr>
                <w:rFonts w:ascii="Times New Roman" w:hAnsi="Times New Roman" w:cs="Times New Roman" w:hint="eastAsia"/>
                <w:sz w:val="24"/>
              </w:rPr>
              <w:t>Ω</w:t>
            </w:r>
          </w:p>
        </w:tc>
      </w:tr>
      <w:tr w:rsidR="00556FD3" w14:paraId="474D4AB8" w14:textId="77777777">
        <w:trPr>
          <w:trHeight w:val="211"/>
          <w:jc w:val="center"/>
        </w:trPr>
        <w:tc>
          <w:tcPr>
            <w:tcW w:w="2604" w:type="dxa"/>
            <w:vAlign w:val="center"/>
          </w:tcPr>
          <w:p w14:paraId="56574CFF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Rc</w:t>
            </w:r>
          </w:p>
        </w:tc>
        <w:tc>
          <w:tcPr>
            <w:tcW w:w="1909" w:type="dxa"/>
            <w:vAlign w:val="center"/>
          </w:tcPr>
          <w:p w14:paraId="6E31BE88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470</w:t>
            </w:r>
            <w:r>
              <w:rPr>
                <w:rFonts w:ascii="Times New Roman" w:hAnsi="Times New Roman" w:cs="Times New Roman" w:hint="eastAsia"/>
                <w:sz w:val="24"/>
              </w:rPr>
              <w:t>Ω</w:t>
            </w:r>
          </w:p>
        </w:tc>
        <w:tc>
          <w:tcPr>
            <w:tcW w:w="1878" w:type="dxa"/>
            <w:vAlign w:val="center"/>
          </w:tcPr>
          <w:p w14:paraId="056756D4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470</w:t>
            </w:r>
            <w:r>
              <w:rPr>
                <w:rFonts w:ascii="Times New Roman" w:hAnsi="Times New Roman" w:cs="Times New Roman" w:hint="eastAsia"/>
                <w:sz w:val="24"/>
              </w:rPr>
              <w:t>Ω</w:t>
            </w:r>
          </w:p>
        </w:tc>
        <w:tc>
          <w:tcPr>
            <w:tcW w:w="1877" w:type="dxa"/>
            <w:vAlign w:val="center"/>
          </w:tcPr>
          <w:p w14:paraId="687ABA63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470</w:t>
            </w:r>
            <w:r>
              <w:rPr>
                <w:rFonts w:ascii="Times New Roman" w:hAnsi="Times New Roman" w:cs="Times New Roman" w:hint="eastAsia"/>
                <w:sz w:val="24"/>
              </w:rPr>
              <w:t>Ω</w:t>
            </w:r>
          </w:p>
        </w:tc>
      </w:tr>
      <w:tr w:rsidR="00556FD3" w14:paraId="4BC24295" w14:textId="77777777">
        <w:trPr>
          <w:trHeight w:val="211"/>
          <w:jc w:val="center"/>
        </w:trPr>
        <w:tc>
          <w:tcPr>
            <w:tcW w:w="2604" w:type="dxa"/>
            <w:vAlign w:val="center"/>
          </w:tcPr>
          <w:p w14:paraId="7B385E1D" w14:textId="77777777" w:rsidR="00556FD3" w:rsidRDefault="00000000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hint="eastAsia"/>
                <w:sz w:val="24"/>
              </w:rPr>
              <w:t>Re</w:t>
            </w:r>
          </w:p>
        </w:tc>
        <w:tc>
          <w:tcPr>
            <w:tcW w:w="1909" w:type="dxa"/>
            <w:vAlign w:val="center"/>
          </w:tcPr>
          <w:p w14:paraId="3C7F869B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470</w:t>
            </w:r>
            <w:r>
              <w:rPr>
                <w:rFonts w:ascii="Times New Roman" w:hAnsi="Times New Roman" w:cs="Times New Roman" w:hint="eastAsia"/>
                <w:sz w:val="24"/>
              </w:rPr>
              <w:t>Ω</w:t>
            </w:r>
          </w:p>
        </w:tc>
        <w:tc>
          <w:tcPr>
            <w:tcW w:w="1878" w:type="dxa"/>
            <w:vAlign w:val="center"/>
          </w:tcPr>
          <w:p w14:paraId="035BBCC2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470</w:t>
            </w:r>
            <w:r>
              <w:rPr>
                <w:rFonts w:ascii="Times New Roman" w:hAnsi="Times New Roman" w:cs="Times New Roman" w:hint="eastAsia"/>
                <w:sz w:val="24"/>
              </w:rPr>
              <w:t>Ω</w:t>
            </w:r>
          </w:p>
        </w:tc>
        <w:tc>
          <w:tcPr>
            <w:tcW w:w="1877" w:type="dxa"/>
            <w:vAlign w:val="center"/>
          </w:tcPr>
          <w:p w14:paraId="716506C9" w14:textId="77777777" w:rsidR="00556FD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470</w:t>
            </w:r>
            <w:r>
              <w:rPr>
                <w:rFonts w:ascii="Times New Roman" w:hAnsi="Times New Roman" w:cs="Times New Roman" w:hint="eastAsia"/>
                <w:sz w:val="24"/>
              </w:rPr>
              <w:t>Ω</w:t>
            </w:r>
          </w:p>
        </w:tc>
      </w:tr>
      <w:tr w:rsidR="00556FD3" w14:paraId="0499096F" w14:textId="77777777">
        <w:trPr>
          <w:trHeight w:val="403"/>
          <w:jc w:val="center"/>
        </w:trPr>
        <w:tc>
          <w:tcPr>
            <w:tcW w:w="2604" w:type="dxa"/>
            <w:vAlign w:val="center"/>
          </w:tcPr>
          <w:p w14:paraId="768127D1" w14:textId="77777777" w:rsidR="00556FD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β</w:t>
            </w:r>
          </w:p>
        </w:tc>
        <w:tc>
          <w:tcPr>
            <w:tcW w:w="1909" w:type="dxa"/>
            <w:vAlign w:val="center"/>
          </w:tcPr>
          <w:p w14:paraId="53E16706" w14:textId="03C68C39" w:rsidR="00556FD3" w:rsidRDefault="00AF505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878" w:type="dxa"/>
            <w:vAlign w:val="center"/>
          </w:tcPr>
          <w:p w14:paraId="093A32D1" w14:textId="2E952F48" w:rsidR="00556FD3" w:rsidRDefault="000905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877" w:type="dxa"/>
            <w:vAlign w:val="center"/>
          </w:tcPr>
          <w:p w14:paraId="18BC230B" w14:textId="699D1697" w:rsidR="00556FD3" w:rsidRDefault="000905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</w:t>
            </w:r>
          </w:p>
        </w:tc>
      </w:tr>
      <w:tr w:rsidR="00556FD3" w14:paraId="48B2B5BF" w14:textId="77777777">
        <w:trPr>
          <w:trHeight w:val="2157"/>
          <w:jc w:val="center"/>
        </w:trPr>
        <w:tc>
          <w:tcPr>
            <w:tcW w:w="8268" w:type="dxa"/>
            <w:gridSpan w:val="4"/>
          </w:tcPr>
          <w:p w14:paraId="7E0B8FC8" w14:textId="77777777" w:rsidR="00556FD3" w:rsidRDefault="00000000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级联放大电路</w:t>
            </w:r>
            <w:r>
              <w:rPr>
                <w:rFonts w:hint="eastAsia"/>
                <w:sz w:val="24"/>
              </w:rPr>
              <w:t>Au</w:t>
            </w:r>
            <w:r>
              <w:rPr>
                <w:rFonts w:hint="eastAsia"/>
                <w:sz w:val="24"/>
              </w:rPr>
              <w:t>与</w:t>
            </w:r>
            <w:r>
              <w:rPr>
                <w:rFonts w:hint="eastAsia"/>
                <w:sz w:val="24"/>
              </w:rPr>
              <w:t>Au1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Au2</w:t>
            </w:r>
            <w:r>
              <w:rPr>
                <w:rFonts w:hint="eastAsia"/>
                <w:sz w:val="24"/>
              </w:rPr>
              <w:t>的关系。</w:t>
            </w:r>
          </w:p>
          <w:p w14:paraId="1C97EF28" w14:textId="5CC53F08" w:rsidR="00556FD3" w:rsidRDefault="00EC16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u=Au1*Au2</w:t>
            </w:r>
          </w:p>
          <w:p w14:paraId="0BBEA2FB" w14:textId="77777777" w:rsidR="00556FD3" w:rsidRDefault="00556FD3">
            <w:pPr>
              <w:rPr>
                <w:sz w:val="24"/>
              </w:rPr>
            </w:pPr>
          </w:p>
          <w:p w14:paraId="2B7F3BAB" w14:textId="77777777" w:rsidR="00556FD3" w:rsidRDefault="00000000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/>
                <w:sz w:val="24"/>
              </w:rPr>
              <w:t>放大倍数</w:t>
            </w:r>
            <w:r>
              <w:rPr>
                <w:rFonts w:ascii="Times New Roman" w:hAnsi="Times New Roman" w:cs="Times New Roman"/>
                <w:sz w:val="24"/>
              </w:rPr>
              <w:t>Au</w:t>
            </w:r>
            <w:r>
              <w:rPr>
                <w:rFonts w:ascii="Times New Roman" w:hAnsi="Times New Roman" w:cs="Times New Roman" w:hint="eastAsia"/>
                <w:sz w:val="24"/>
              </w:rPr>
              <w:t>几乎不</w:t>
            </w:r>
            <w:r>
              <w:rPr>
                <w:rFonts w:ascii="Times New Roman" w:hAnsi="Times New Roman" w:cs="Times New Roman"/>
                <w:sz w:val="24"/>
              </w:rPr>
              <w:t>随</w:t>
            </w:r>
            <w:r>
              <w:rPr>
                <w:rFonts w:ascii="Times New Roman" w:hAnsi="Times New Roman" w:cs="Times New Roman"/>
                <w:sz w:val="24"/>
              </w:rPr>
              <w:t>RL</w:t>
            </w:r>
            <w:r>
              <w:rPr>
                <w:rFonts w:ascii="Times New Roman" w:hAnsi="Times New Roman" w:cs="Times New Roman" w:hint="eastAsia"/>
                <w:sz w:val="24"/>
              </w:rPr>
              <w:t>变小而变小的原因。</w:t>
            </w:r>
          </w:p>
          <w:p w14:paraId="4B20E9B6" w14:textId="14B31A77" w:rsidR="00556FD3" w:rsidRDefault="00EC16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第二级放大电路的</w:t>
            </w:r>
            <w:r>
              <w:rPr>
                <w:rFonts w:ascii="Times New Roman" w:hAnsi="Times New Roman" w:cs="Times New Roman" w:hint="eastAsia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>o</w:t>
            </w:r>
            <w:r>
              <w:rPr>
                <w:rFonts w:ascii="Times New Roman" w:hAnsi="Times New Roman" w:cs="Times New Roman" w:hint="eastAsia"/>
                <w:sz w:val="24"/>
              </w:rPr>
              <w:t>很小，驱动能力强</w:t>
            </w:r>
          </w:p>
        </w:tc>
      </w:tr>
    </w:tbl>
    <w:p w14:paraId="0AF336EF" w14:textId="77777777" w:rsidR="00556FD3" w:rsidRDefault="00556FD3"/>
    <w:sectPr w:rsidR="00556FD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D8A21" w14:textId="77777777" w:rsidR="001E0181" w:rsidRDefault="001E0181">
      <w:r>
        <w:separator/>
      </w:r>
    </w:p>
  </w:endnote>
  <w:endnote w:type="continuationSeparator" w:id="0">
    <w:p w14:paraId="57AB02A0" w14:textId="77777777" w:rsidR="001E0181" w:rsidRDefault="001E0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DE8B2" w14:textId="77777777" w:rsidR="001E0181" w:rsidRDefault="001E0181">
      <w:r>
        <w:separator/>
      </w:r>
    </w:p>
  </w:footnote>
  <w:footnote w:type="continuationSeparator" w:id="0">
    <w:p w14:paraId="6CA52506" w14:textId="77777777" w:rsidR="001E0181" w:rsidRDefault="001E0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C9D41" w14:textId="77777777" w:rsidR="00556FD3" w:rsidRDefault="00556FD3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CAFA07"/>
    <w:multiLevelType w:val="singleLevel"/>
    <w:tmpl w:val="91CAFA07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 w15:restartNumberingAfterBreak="0">
    <w:nsid w:val="A275B87E"/>
    <w:multiLevelType w:val="singleLevel"/>
    <w:tmpl w:val="A275B87E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EDD14A1A"/>
    <w:multiLevelType w:val="singleLevel"/>
    <w:tmpl w:val="EDD14A1A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3" w15:restartNumberingAfterBreak="0">
    <w:nsid w:val="0F5E5AB7"/>
    <w:multiLevelType w:val="multilevel"/>
    <w:tmpl w:val="0F5E5AB7"/>
    <w:lvl w:ilvl="0">
      <w:start w:val="1"/>
      <w:numFmt w:val="decimal"/>
      <w:suff w:val="space"/>
      <w:lvlText w:val="%1."/>
      <w:lvlJc w:val="left"/>
      <w:pPr>
        <w:ind w:left="42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79E937C1"/>
    <w:multiLevelType w:val="multilevel"/>
    <w:tmpl w:val="79E937C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 w16cid:durableId="1958219399">
    <w:abstractNumId w:val="0"/>
  </w:num>
  <w:num w:numId="2" w16cid:durableId="1490247593">
    <w:abstractNumId w:val="3"/>
  </w:num>
  <w:num w:numId="3" w16cid:durableId="1136223590">
    <w:abstractNumId w:val="2"/>
  </w:num>
  <w:num w:numId="4" w16cid:durableId="992759947">
    <w:abstractNumId w:val="4"/>
  </w:num>
  <w:num w:numId="5" w16cid:durableId="1741320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VhMWNjYzBiY2M0YTg3NWE5MWNlMDM5Njg0OWM3MTUifQ=="/>
  </w:docVars>
  <w:rsids>
    <w:rsidRoot w:val="5FE1104F"/>
    <w:rsid w:val="000770E4"/>
    <w:rsid w:val="00090557"/>
    <w:rsid w:val="00100791"/>
    <w:rsid w:val="00102692"/>
    <w:rsid w:val="00121B41"/>
    <w:rsid w:val="0017046C"/>
    <w:rsid w:val="001923AC"/>
    <w:rsid w:val="001C6823"/>
    <w:rsid w:val="001E0181"/>
    <w:rsid w:val="001F1DA9"/>
    <w:rsid w:val="0024405B"/>
    <w:rsid w:val="00287C3D"/>
    <w:rsid w:val="002B3555"/>
    <w:rsid w:val="003046B4"/>
    <w:rsid w:val="00342FD6"/>
    <w:rsid w:val="00386741"/>
    <w:rsid w:val="00413C0D"/>
    <w:rsid w:val="004F0F54"/>
    <w:rsid w:val="00556FD3"/>
    <w:rsid w:val="0061055F"/>
    <w:rsid w:val="006801A8"/>
    <w:rsid w:val="00680C49"/>
    <w:rsid w:val="006B2DCB"/>
    <w:rsid w:val="006D0A3D"/>
    <w:rsid w:val="006F1F81"/>
    <w:rsid w:val="006F60BB"/>
    <w:rsid w:val="00787B91"/>
    <w:rsid w:val="00833184"/>
    <w:rsid w:val="008C351E"/>
    <w:rsid w:val="008D37F9"/>
    <w:rsid w:val="00905598"/>
    <w:rsid w:val="009113EA"/>
    <w:rsid w:val="00967D8E"/>
    <w:rsid w:val="00A016CE"/>
    <w:rsid w:val="00A75F92"/>
    <w:rsid w:val="00AF505B"/>
    <w:rsid w:val="00B13770"/>
    <w:rsid w:val="00B478A7"/>
    <w:rsid w:val="00B76768"/>
    <w:rsid w:val="00BE3055"/>
    <w:rsid w:val="00C30443"/>
    <w:rsid w:val="00C63608"/>
    <w:rsid w:val="00DA2E33"/>
    <w:rsid w:val="00E47768"/>
    <w:rsid w:val="00EC16DF"/>
    <w:rsid w:val="00EC233E"/>
    <w:rsid w:val="108675DC"/>
    <w:rsid w:val="15E735E5"/>
    <w:rsid w:val="228E2ED1"/>
    <w:rsid w:val="319A0DB4"/>
    <w:rsid w:val="4733532D"/>
    <w:rsid w:val="58741025"/>
    <w:rsid w:val="5A0F7E2C"/>
    <w:rsid w:val="5FE1104F"/>
    <w:rsid w:val="67295A12"/>
    <w:rsid w:val="68DA230B"/>
    <w:rsid w:val="6B722729"/>
    <w:rsid w:val="6CA53FBF"/>
    <w:rsid w:val="78CD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B6B766"/>
  <w15:docId w15:val="{AE0BBEFC-F452-486A-841D-5A257BFB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paragraph" w:styleId="aa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165</Words>
  <Characters>947</Characters>
  <Application>Microsoft Office Word</Application>
  <DocSecurity>0</DocSecurity>
  <Lines>7</Lines>
  <Paragraphs>2</Paragraphs>
  <ScaleCrop>false</ScaleCrop>
  <Company>Sky123.Org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 ia</cp:lastModifiedBy>
  <cp:revision>43</cp:revision>
  <dcterms:created xsi:type="dcterms:W3CDTF">2022-12-05T13:08:00Z</dcterms:created>
  <dcterms:modified xsi:type="dcterms:W3CDTF">2022-12-20T12:52:00Z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BDE5085620994672A35F1D383C3F8E00</vt:lpwstr>
  </property>
</Properties>
</file>