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056221" w:rsidP="007D5DA9">
            <w:r>
              <w:t>29</w:t>
            </w:r>
            <w:r w:rsidR="00F83215">
              <w:t>.01.2018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0D70" w:rsidRDefault="000D04A9" w:rsidP="00C259AC">
            <w:pPr>
              <w:spacing w:after="218"/>
              <w:ind w:right="442"/>
            </w:pPr>
            <w:r>
              <w:t>Per prima cosa ho terminato la progettazione del design che avrà l’applicazione, ho realizzato le interfacce sulle statistiche di ogni a</w:t>
            </w:r>
            <w:r w:rsidR="006B0D70">
              <w:t>llievo ed i menu degli esercizi.</w:t>
            </w:r>
          </w:p>
          <w:p w:rsidR="006B0D70" w:rsidRDefault="006B0D70" w:rsidP="00C259AC">
            <w:pPr>
              <w:spacing w:after="218"/>
              <w:ind w:right="442"/>
            </w:pPr>
            <w:r>
              <w:t>Una volta terminato il lavoro precedente ho realizzato lo use case dell’applicazione, per descrivere le funzioni e gli attori che ci andranno ad interagire:</w:t>
            </w:r>
          </w:p>
          <w:p w:rsidR="006B0D70" w:rsidRDefault="003A7545" w:rsidP="006B0D70">
            <w:pPr>
              <w:spacing w:after="218"/>
              <w:ind w:right="442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423.6pt;height:3in">
                  <v:imagedata r:id="rId7" o:title="usecase"/>
                </v:shape>
              </w:pict>
            </w:r>
          </w:p>
          <w:p w:rsidR="006B0D70" w:rsidRDefault="006B0D70" w:rsidP="00C259AC">
            <w:pPr>
              <w:spacing w:after="218"/>
              <w:ind w:right="442"/>
            </w:pPr>
            <w:r>
              <w:t xml:space="preserve">Nella ultima ora ho continuato la documentazione per concludere anche lì il capitolo della </w:t>
            </w:r>
            <w:bookmarkStart w:id="0" w:name="_GoBack"/>
            <w:bookmarkEnd w:id="0"/>
            <w:r>
              <w:t>progettazione.</w:t>
            </w:r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056221" w:rsidP="00056221">
            <w:r>
              <w:t>Oggi non sono stati riscontrati problemi.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:rsidTr="00056221">
        <w:trPr>
          <w:trHeight w:val="78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056221" w:rsidP="00F30007">
            <w:r>
              <w:t xml:space="preserve">Oggi ho terminato la fase di progettazione, questa </w:t>
            </w:r>
            <w:r w:rsidR="00EE0CE1">
              <w:t>fase è durata meno del previsto.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6B0D70" w:rsidP="00056221">
            <w:r>
              <w:t>Terminare il capitolo progettazione presente nella documentazione ed iniziare con l’implementazione dell’applicativo.</w:t>
            </w:r>
          </w:p>
        </w:tc>
      </w:tr>
    </w:tbl>
    <w:p w:rsidR="000D04A9" w:rsidRDefault="00E17E90" w:rsidP="003E0EEA">
      <w:pPr>
        <w:spacing w:after="218"/>
      </w:pPr>
      <w:r>
        <w:t xml:space="preserve"> </w:t>
      </w:r>
    </w:p>
    <w:p w:rsidR="000D04A9" w:rsidRDefault="00516311" w:rsidP="000D04A9">
      <w:pPr>
        <w:spacing w:after="218"/>
        <w:jc w:val="center"/>
      </w:pPr>
      <w:r>
        <w:lastRenderedPageBreak/>
        <w:pict>
          <v:shape id="_x0000_i1025" type="#_x0000_t75" style="width:431.4pt;height:313.8pt">
            <v:imagedata r:id="rId8" o:title="StatisticheInterface"/>
          </v:shape>
        </w:pict>
      </w:r>
      <w:r w:rsidR="000D04A9">
        <w:br/>
        <w:t>In questo spazio riservato all’insegnante è possibile vedere le statistiche di ogni alunno che si è loggato, a sinistra sarà presente la lista di allievi loggati ed a sinistra le statistiche relative ad ogni persona.</w:t>
      </w:r>
    </w:p>
    <w:p w:rsidR="000D04A9" w:rsidRDefault="000D04A9" w:rsidP="000D04A9">
      <w:pPr>
        <w:spacing w:after="218"/>
        <w:jc w:val="center"/>
      </w:pPr>
    </w:p>
    <w:p w:rsidR="000D04A9" w:rsidRDefault="000D04A9" w:rsidP="000D04A9">
      <w:pPr>
        <w:spacing w:after="218"/>
      </w:pPr>
      <w:r>
        <w:t>Menu esercizi:</w:t>
      </w:r>
    </w:p>
    <w:p w:rsidR="000D04A9" w:rsidRDefault="00516311" w:rsidP="000D04A9">
      <w:pPr>
        <w:spacing w:after="218"/>
        <w:jc w:val="center"/>
      </w:pPr>
      <w:r>
        <w:pict>
          <v:shape id="_x0000_i1026" type="#_x0000_t75" style="width:388.8pt;height:237pt">
            <v:imagedata r:id="rId9" o:title="MainInterface"/>
          </v:shape>
        </w:pict>
      </w:r>
      <w:r w:rsidR="000D04A9">
        <w:br/>
        <w:t>Il menu degli esercizi è legata a questa immagine, i 6 esercizi presenti sono suddivisi per livello, gli esercizi semplici saranno 2(livello 1), gli esercizi medi sono 1(livello2) mentre gli esercizi difficili sono 3(livello 3)</w:t>
      </w:r>
    </w:p>
    <w:p w:rsidR="000D04A9" w:rsidRDefault="00516311" w:rsidP="000D04A9">
      <w:pPr>
        <w:spacing w:after="218"/>
        <w:jc w:val="center"/>
      </w:pPr>
      <w:r>
        <w:lastRenderedPageBreak/>
        <w:pict>
          <v:shape id="_x0000_i1027" type="#_x0000_t75" style="width:436.2pt;height:268.8pt">
            <v:imagedata r:id="rId10" o:title="MenuEserciziSemplici"/>
          </v:shape>
        </w:pict>
      </w:r>
      <w:r w:rsidR="000D04A9">
        <w:br/>
        <w:t>Qua sono disponibili tutti gli esercizi semplici</w:t>
      </w:r>
      <w:r w:rsidR="00EE0CE1">
        <w:t>, verranno presentati in questo modo. Grazie hai 2 bottoni in basso a destra sarà possibile ritornare al menu (bottone x rosso) e azionare il sintetizzatore vocale per dirigerci sulla strada giusta (cliccando il punto di domanda partirà la frase: ‘Clicca su un esercizio oppure clicca la X rossa’).</w:t>
      </w:r>
    </w:p>
    <w:p w:rsidR="00EE0CE1" w:rsidRDefault="00516311" w:rsidP="000D04A9">
      <w:pPr>
        <w:spacing w:after="218"/>
        <w:jc w:val="center"/>
      </w:pPr>
      <w:r>
        <w:pict>
          <v:shape id="_x0000_i1028" type="#_x0000_t75" style="width:471pt;height:287.4pt">
            <v:imagedata r:id="rId11" o:title="MenuEserciziMedi"/>
          </v:shape>
        </w:pict>
      </w:r>
      <w:r w:rsidR="00EE0CE1">
        <w:br/>
        <w:t>Questo è il menu per gli esercizi di livello 2 (medi), la base è uguale a quello per i semplici.</w:t>
      </w:r>
    </w:p>
    <w:p w:rsidR="00EE0CE1" w:rsidRDefault="00EE0CE1" w:rsidP="000D04A9">
      <w:pPr>
        <w:spacing w:after="218"/>
        <w:jc w:val="center"/>
      </w:pPr>
    </w:p>
    <w:p w:rsidR="00EE0CE1" w:rsidRDefault="00516311" w:rsidP="00EE0CE1">
      <w:pPr>
        <w:spacing w:after="218"/>
        <w:jc w:val="center"/>
      </w:pPr>
      <w:r>
        <w:lastRenderedPageBreak/>
        <w:pict>
          <v:shape id="_x0000_i1029" type="#_x0000_t75" style="width:417.6pt;height:254.4pt">
            <v:imagedata r:id="rId12" o:title="MenuEserciziDifficili"/>
          </v:shape>
        </w:pict>
      </w:r>
      <w:r w:rsidR="00EE0CE1">
        <w:br/>
        <w:t>Questo è il menu per gli esercizi difficili, il funzionamento è uguale a quello precedenti.</w:t>
      </w:r>
    </w:p>
    <w:p w:rsidR="000D04A9" w:rsidRDefault="000D04A9" w:rsidP="000D04A9">
      <w:pPr>
        <w:spacing w:after="218"/>
        <w:jc w:val="center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474DDD" w:rsidRDefault="00474DDD" w:rsidP="003E0EEA">
      <w:pPr>
        <w:spacing w:after="218"/>
      </w:pPr>
    </w:p>
    <w:p w:rsidR="002E4097" w:rsidRDefault="002E4097" w:rsidP="003E0EEA">
      <w:pPr>
        <w:spacing w:after="218"/>
      </w:pPr>
    </w:p>
    <w:p w:rsidR="002E4097" w:rsidRDefault="002E4097" w:rsidP="003E0EEA">
      <w:pPr>
        <w:spacing w:after="218"/>
      </w:pPr>
    </w:p>
    <w:p w:rsidR="002E4097" w:rsidRDefault="002E4097" w:rsidP="003E0EEA">
      <w:pPr>
        <w:spacing w:after="218"/>
      </w:pPr>
    </w:p>
    <w:p w:rsidR="00804B13" w:rsidRDefault="00804B13" w:rsidP="00056221">
      <w:pPr>
        <w:spacing w:after="218"/>
        <w:ind w:right="442"/>
      </w:pPr>
    </w:p>
    <w:sectPr w:rsidR="00804B13" w:rsidSect="00836429">
      <w:headerReference w:type="default" r:id="rId13"/>
      <w:footerReference w:type="default" r:id="rId14"/>
      <w:pgSz w:w="11906" w:h="16838"/>
      <w:pgMar w:top="1440" w:right="1259" w:bottom="1440" w:left="113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A5D" w:rsidRDefault="00904A5D" w:rsidP="00847BBC">
      <w:pPr>
        <w:spacing w:after="0" w:line="240" w:lineRule="auto"/>
      </w:pPr>
      <w:r>
        <w:separator/>
      </w:r>
    </w:p>
  </w:endnote>
  <w:endnote w:type="continuationSeparator" w:id="0">
    <w:p w:rsidR="00904A5D" w:rsidRDefault="00904A5D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A7545">
      <w:rPr>
        <w:noProof/>
      </w:rPr>
      <w:t>1</w:t>
    </w:r>
    <w:r>
      <w:fldChar w:fldCharType="end"/>
    </w:r>
    <w:r>
      <w:t>/</w:t>
    </w:r>
    <w:fldSimple w:instr=" NUMPAGES  \* Arabic  \* MERGEFORMAT ">
      <w:r w:rsidR="003A7545">
        <w:rPr>
          <w:noProof/>
        </w:rPr>
        <w:t>4</w:t>
      </w:r>
    </w:fldSimple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A5D" w:rsidRDefault="00904A5D" w:rsidP="00847BBC">
      <w:pPr>
        <w:spacing w:after="0" w:line="240" w:lineRule="auto"/>
      </w:pPr>
      <w:r>
        <w:separator/>
      </w:r>
    </w:p>
  </w:footnote>
  <w:footnote w:type="continuationSeparator" w:id="0">
    <w:p w:rsidR="00904A5D" w:rsidRDefault="00904A5D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DD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160E9"/>
    <w:rsid w:val="00056221"/>
    <w:rsid w:val="000B338C"/>
    <w:rsid w:val="000D04A9"/>
    <w:rsid w:val="000E7610"/>
    <w:rsid w:val="001003CB"/>
    <w:rsid w:val="001F3CCC"/>
    <w:rsid w:val="0024572B"/>
    <w:rsid w:val="00285CAF"/>
    <w:rsid w:val="002D2642"/>
    <w:rsid w:val="002E4097"/>
    <w:rsid w:val="0032501F"/>
    <w:rsid w:val="003253FA"/>
    <w:rsid w:val="00330CC8"/>
    <w:rsid w:val="0033758F"/>
    <w:rsid w:val="00391D52"/>
    <w:rsid w:val="003A7545"/>
    <w:rsid w:val="003E0EEA"/>
    <w:rsid w:val="00457574"/>
    <w:rsid w:val="00474DDD"/>
    <w:rsid w:val="00516311"/>
    <w:rsid w:val="00516858"/>
    <w:rsid w:val="00556CF0"/>
    <w:rsid w:val="005836FE"/>
    <w:rsid w:val="005D4BC7"/>
    <w:rsid w:val="005F2E0F"/>
    <w:rsid w:val="00687B46"/>
    <w:rsid w:val="00693BDE"/>
    <w:rsid w:val="006A377C"/>
    <w:rsid w:val="006B0D70"/>
    <w:rsid w:val="007406A4"/>
    <w:rsid w:val="007B4506"/>
    <w:rsid w:val="007D5DA9"/>
    <w:rsid w:val="007E478E"/>
    <w:rsid w:val="00804B13"/>
    <w:rsid w:val="00804B6A"/>
    <w:rsid w:val="0080562D"/>
    <w:rsid w:val="008077FD"/>
    <w:rsid w:val="00836429"/>
    <w:rsid w:val="00847BBC"/>
    <w:rsid w:val="008F77C9"/>
    <w:rsid w:val="00904A5D"/>
    <w:rsid w:val="00953E51"/>
    <w:rsid w:val="009650B9"/>
    <w:rsid w:val="009E2439"/>
    <w:rsid w:val="009E4505"/>
    <w:rsid w:val="00A01800"/>
    <w:rsid w:val="00A30B1C"/>
    <w:rsid w:val="00A34281"/>
    <w:rsid w:val="00A41C0A"/>
    <w:rsid w:val="00A75A92"/>
    <w:rsid w:val="00AC22AE"/>
    <w:rsid w:val="00BC4292"/>
    <w:rsid w:val="00BC5DF3"/>
    <w:rsid w:val="00C259AC"/>
    <w:rsid w:val="00C50CD9"/>
    <w:rsid w:val="00C6047C"/>
    <w:rsid w:val="00C94B9D"/>
    <w:rsid w:val="00CF0937"/>
    <w:rsid w:val="00D362BC"/>
    <w:rsid w:val="00D918EF"/>
    <w:rsid w:val="00D96AA0"/>
    <w:rsid w:val="00DD28AF"/>
    <w:rsid w:val="00E17E90"/>
    <w:rsid w:val="00E812DA"/>
    <w:rsid w:val="00EE0CE1"/>
    <w:rsid w:val="00F30007"/>
    <w:rsid w:val="00F32A05"/>
    <w:rsid w:val="00F64182"/>
    <w:rsid w:val="00F83215"/>
    <w:rsid w:val="00FA79CF"/>
    <w:rsid w:val="00FA7E2D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477A05D-2AA2-48AE-942F-A04882D9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140</cp:revision>
  <cp:lastPrinted>2018-01-29T14:08:00Z</cp:lastPrinted>
  <dcterms:created xsi:type="dcterms:W3CDTF">2017-08-29T12:02:00Z</dcterms:created>
  <dcterms:modified xsi:type="dcterms:W3CDTF">2018-01-29T14:08:00Z</dcterms:modified>
</cp:coreProperties>
</file>