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4"/>
        <w:jc w:val="center"/>
        <w:rPr>
          <w:smallCaps w:val="1"/>
        </w:rPr>
      </w:pPr>
      <w:bookmarkStart w:colFirst="0" w:colLast="0" w:name="_heading=h.gjdgxs" w:id="0"/>
      <w:bookmarkEnd w:id="0"/>
      <w:r w:rsidDel="00000000" w:rsidR="00000000" w:rsidRPr="00000000">
        <w:rPr>
          <w:smallCaps w:val="1"/>
          <w:rtl w:val="0"/>
        </w:rPr>
        <w:t xml:space="preserve">МІНІСТЕРСТВО ОСВІТИ І НАУКИ УКРАЇНИ</w:t>
      </w:r>
    </w:p>
    <w:p w:rsidR="00000000" w:rsidDel="00000000" w:rsidP="00000000" w:rsidRDefault="00000000" w:rsidRPr="00000000" w14:paraId="00000002">
      <w:pPr>
        <w:ind w:right="-24"/>
        <w:jc w:val="center"/>
        <w:rPr>
          <w:smallCaps w:val="1"/>
        </w:rPr>
      </w:pPr>
      <w:r w:rsidDel="00000000" w:rsidR="00000000" w:rsidRPr="00000000">
        <w:rPr>
          <w:smallCaps w:val="1"/>
          <w:rtl w:val="0"/>
        </w:rPr>
        <w:t xml:space="preserve">НАЦІОНАЛЬНИЙ ТЕХНІЧНИЙ УНІВЕРСИТЕТ УКРАЇНИ</w:t>
      </w:r>
    </w:p>
    <w:p w:rsidR="00000000" w:rsidDel="00000000" w:rsidP="00000000" w:rsidRDefault="00000000" w:rsidRPr="00000000" w14:paraId="00000003">
      <w:pPr>
        <w:ind w:right="-24"/>
        <w:jc w:val="center"/>
        <w:rPr/>
      </w:pPr>
      <w:r w:rsidDel="00000000" w:rsidR="00000000" w:rsidRPr="00000000">
        <w:rPr>
          <w:smallCaps w:val="1"/>
          <w:rtl w:val="0"/>
        </w:rPr>
        <w:t xml:space="preserve">«КИЇВСЬКИЙ ПОЛІТЕХНІЧНИЙ ІНСТИТУТ</w:t>
        <w:br w:type="textWrapping"/>
      </w:r>
      <w:r w:rsidDel="00000000" w:rsidR="00000000" w:rsidRPr="00000000">
        <w:rPr>
          <w:rtl w:val="0"/>
        </w:rPr>
        <w:t xml:space="preserve"> імені </w:t>
      </w:r>
      <w:r w:rsidDel="00000000" w:rsidR="00000000" w:rsidRPr="00000000">
        <w:rPr>
          <w:smallCaps w:val="1"/>
          <w:rtl w:val="0"/>
        </w:rPr>
        <w:t xml:space="preserve">ІГОРЯ СІКОРСЬКОГО»</w:t>
      </w:r>
      <w:r w:rsidDel="00000000" w:rsidR="00000000" w:rsidRPr="00000000">
        <w:rPr>
          <w:rtl w:val="0"/>
        </w:rPr>
      </w:r>
    </w:p>
    <w:p w:rsidR="00000000" w:rsidDel="00000000" w:rsidP="00000000" w:rsidRDefault="00000000" w:rsidRPr="00000000" w14:paraId="00000004">
      <w:pPr>
        <w:ind w:right="-24"/>
        <w:jc w:val="center"/>
        <w:rPr/>
      </w:pPr>
      <w:r w:rsidDel="00000000" w:rsidR="00000000" w:rsidRPr="00000000">
        <w:rPr>
          <w:rtl w:val="0"/>
        </w:rPr>
        <w:t xml:space="preserve">Кафедра автоматизації та систем неруйнівного контроля</w:t>
      </w:r>
    </w:p>
    <w:p w:rsidR="00000000" w:rsidDel="00000000" w:rsidP="00000000" w:rsidRDefault="00000000" w:rsidRPr="00000000" w14:paraId="00000005">
      <w:pPr>
        <w:ind w:right="-24"/>
        <w:rPr/>
      </w:pPr>
      <w:r w:rsidDel="00000000" w:rsidR="00000000" w:rsidRPr="00000000">
        <w:rPr>
          <w:rtl w:val="0"/>
        </w:rPr>
      </w:r>
    </w:p>
    <w:p w:rsidR="00000000" w:rsidDel="00000000" w:rsidP="00000000" w:rsidRDefault="00000000" w:rsidRPr="00000000" w14:paraId="00000006">
      <w:pPr>
        <w:ind w:right="-24"/>
        <w:rPr/>
      </w:pPr>
      <w:r w:rsidDel="00000000" w:rsidR="00000000" w:rsidRPr="00000000">
        <w:rPr>
          <w:rtl w:val="0"/>
        </w:rPr>
      </w:r>
    </w:p>
    <w:p w:rsidR="00000000" w:rsidDel="00000000" w:rsidP="00000000" w:rsidRDefault="00000000" w:rsidRPr="00000000" w14:paraId="00000007">
      <w:pPr>
        <w:ind w:right="-24"/>
        <w:rPr/>
      </w:pPr>
      <w:r w:rsidDel="00000000" w:rsidR="00000000" w:rsidRPr="00000000">
        <w:rPr>
          <w:rtl w:val="0"/>
        </w:rPr>
      </w:r>
    </w:p>
    <w:p w:rsidR="00000000" w:rsidDel="00000000" w:rsidP="00000000" w:rsidRDefault="00000000" w:rsidRPr="00000000" w14:paraId="00000008">
      <w:pPr>
        <w:ind w:right="-24"/>
        <w:rPr/>
      </w:pPr>
      <w:r w:rsidDel="00000000" w:rsidR="00000000" w:rsidRPr="00000000">
        <w:rPr>
          <w:rtl w:val="0"/>
        </w:rPr>
      </w:r>
    </w:p>
    <w:p w:rsidR="00000000" w:rsidDel="00000000" w:rsidP="00000000" w:rsidRDefault="00000000" w:rsidRPr="00000000" w14:paraId="00000009">
      <w:pPr>
        <w:ind w:right="-24"/>
        <w:rPr/>
      </w:pPr>
      <w:r w:rsidDel="00000000" w:rsidR="00000000" w:rsidRPr="00000000">
        <w:rPr>
          <w:rtl w:val="0"/>
        </w:rPr>
      </w:r>
    </w:p>
    <w:p w:rsidR="00000000" w:rsidDel="00000000" w:rsidP="00000000" w:rsidRDefault="00000000" w:rsidRPr="00000000" w14:paraId="0000000A">
      <w:pPr>
        <w:ind w:right="-24"/>
        <w:jc w:val="center"/>
        <w:rPr>
          <w:b w:val="1"/>
          <w:bCs w:val="1"/>
          <w:smallCaps w:val="1"/>
        </w:rPr>
      </w:pPr>
      <w:r w:rsidDel="00000000" w:rsidR="00000000" w:rsidRPr="00000000">
        <w:rPr>
          <w:b w:val="1"/>
          <w:bCs w:val="1"/>
          <w:smallCaps w:val="1"/>
          <w:rtl w:val="0"/>
        </w:rPr>
        <w:t xml:space="preserve">МІКРОКОНТРОЛЕРИ В СИСТЕМАХ НЕРУЙНІВНОГО КОНТРОЛЮ</w:t>
      </w:r>
    </w:p>
    <w:p w:rsidR="00000000" w:rsidDel="00000000" w:rsidP="00000000" w:rsidRDefault="00000000" w:rsidRPr="00000000" w14:paraId="0000000B">
      <w:pPr>
        <w:ind w:right="-24"/>
        <w:jc w:val="center"/>
        <w:rPr>
          <w:b w:val="1"/>
          <w:bCs w:val="1"/>
        </w:rPr>
      </w:pPr>
      <w:r w:rsidDel="00000000" w:rsidR="00000000" w:rsidRPr="00000000">
        <w:rPr>
          <w:b w:val="1"/>
          <w:bCs w:val="1"/>
          <w:rtl w:val="0"/>
        </w:rPr>
        <w:t xml:space="preserve">Лабораторна робота № 3</w:t>
      </w:r>
    </w:p>
    <w:p w:rsidR="00000000" w:rsidDel="00000000" w:rsidP="00000000" w:rsidRDefault="00000000" w:rsidRPr="00000000" w14:paraId="0000000C">
      <w:pPr>
        <w:ind w:right="-24"/>
        <w:jc w:val="center"/>
        <w:rPr>
          <w:b w:val="1"/>
          <w:bCs w:val="1"/>
        </w:rPr>
      </w:pPr>
      <w:r w:rsidDel="00000000" w:rsidR="00000000" w:rsidRPr="00000000">
        <w:rPr>
          <w:b w:val="1"/>
          <w:bCs w:val="1"/>
          <w:rtl w:val="0"/>
        </w:rPr>
        <w:t xml:space="preserve">«</w:t>
      </w:r>
      <w:r w:rsidDel="00000000" w:rsidR="00000000" w:rsidRPr="00000000">
        <w:rPr>
          <w:rFonts w:ascii="Arial" w:cs="Arial" w:eastAsia="Arial" w:hAnsi="Arial"/>
          <w:b w:val="1"/>
          <w:bCs w:val="1"/>
          <w:color w:val="010409"/>
          <w:sz w:val="33"/>
          <w:szCs w:val="33"/>
          <w:rtl w:val="0"/>
        </w:rPr>
        <w:t xml:space="preserve">Робота з інтерфейсом передачі даних UART</w:t>
      </w:r>
      <w:r w:rsidDel="00000000" w:rsidR="00000000" w:rsidRPr="00000000">
        <w:rPr>
          <w:b w:val="1"/>
          <w:bCs w:val="1"/>
          <w:rtl w:val="0"/>
        </w:rPr>
        <w:t xml:space="preserve">»</w:t>
      </w:r>
    </w:p>
    <w:p w:rsidR="00000000" w:rsidDel="00000000" w:rsidP="00000000" w:rsidRDefault="00000000" w:rsidRPr="00000000" w14:paraId="0000000D">
      <w:pPr>
        <w:ind w:right="-24"/>
        <w:rPr>
          <w:b w:val="1"/>
          <w:bCs w:val="1"/>
        </w:rPr>
      </w:pPr>
      <w:r w:rsidDel="00000000" w:rsidR="00000000" w:rsidRPr="00000000">
        <w:rPr>
          <w:rtl w:val="0"/>
        </w:rPr>
      </w:r>
    </w:p>
    <w:p w:rsidR="00000000" w:rsidDel="00000000" w:rsidP="00000000" w:rsidRDefault="00000000" w:rsidRPr="00000000" w14:paraId="0000000E">
      <w:pPr>
        <w:ind w:right="-24"/>
        <w:rPr>
          <w:b w:val="1"/>
          <w:bCs w:val="1"/>
        </w:rPr>
      </w:pPr>
      <w:r w:rsidDel="00000000" w:rsidR="00000000" w:rsidRPr="00000000">
        <w:rPr>
          <w:rtl w:val="0"/>
        </w:rPr>
      </w:r>
    </w:p>
    <w:p w:rsidR="00000000" w:rsidDel="00000000" w:rsidP="00000000" w:rsidRDefault="00000000" w:rsidRPr="00000000" w14:paraId="0000000F">
      <w:pPr>
        <w:ind w:right="-24"/>
        <w:rPr>
          <w:b w:val="1"/>
          <w:bCs w:val="1"/>
        </w:rPr>
      </w:pPr>
      <w:r w:rsidDel="00000000" w:rsidR="00000000" w:rsidRPr="00000000">
        <w:rPr>
          <w:rtl w:val="0"/>
        </w:rPr>
      </w:r>
    </w:p>
    <w:p w:rsidR="00000000" w:rsidDel="00000000" w:rsidP="00000000" w:rsidRDefault="00000000" w:rsidRPr="00000000" w14:paraId="00000010">
      <w:pPr>
        <w:ind w:left="5103" w:right="-24" w:firstLine="0"/>
        <w:rPr/>
      </w:pPr>
      <w:r w:rsidDel="00000000" w:rsidR="00000000" w:rsidRPr="00000000">
        <w:rPr>
          <w:rtl w:val="0"/>
        </w:rPr>
        <w:t xml:space="preserve"> Виконав студенти групи ПК-51мп:</w:t>
      </w:r>
    </w:p>
    <w:p w:rsidR="00000000" w:rsidDel="00000000" w:rsidP="00000000" w:rsidRDefault="00000000" w:rsidRPr="00000000" w14:paraId="00000011">
      <w:pPr>
        <w:ind w:left="5103" w:right="-24" w:firstLine="0"/>
        <w:rPr/>
      </w:pPr>
      <w:r w:rsidDel="00000000" w:rsidR="00000000" w:rsidRPr="00000000">
        <w:rPr>
          <w:rtl w:val="0"/>
        </w:rPr>
        <w:t xml:space="preserve"> Боярчук І.В.</w:t>
      </w:r>
    </w:p>
    <w:p w:rsidR="00000000" w:rsidDel="00000000" w:rsidP="00000000" w:rsidRDefault="00000000" w:rsidRPr="00000000" w14:paraId="00000012">
      <w:pPr>
        <w:ind w:left="5103" w:right="-24" w:firstLine="0"/>
        <w:rPr/>
      </w:pPr>
      <w:r w:rsidDel="00000000" w:rsidR="00000000" w:rsidRPr="00000000">
        <w:rPr>
          <w:rtl w:val="0"/>
        </w:rPr>
        <w:t xml:space="preserve"> Ілляшик О.І.</w:t>
      </w:r>
    </w:p>
    <w:p w:rsidR="00000000" w:rsidDel="00000000" w:rsidP="00000000" w:rsidRDefault="00000000" w:rsidRPr="00000000" w14:paraId="00000013">
      <w:pPr>
        <w:ind w:left="5103" w:right="-24" w:firstLine="0"/>
        <w:rPr/>
      </w:pPr>
      <w:r w:rsidDel="00000000" w:rsidR="00000000" w:rsidRPr="00000000">
        <w:rPr>
          <w:rtl w:val="0"/>
        </w:rPr>
        <w:t xml:space="preserve"> Порогєлов Б.Ю.</w:t>
      </w:r>
    </w:p>
    <w:p w:rsidR="00000000" w:rsidDel="00000000" w:rsidP="00000000" w:rsidRDefault="00000000" w:rsidRPr="00000000" w14:paraId="00000014">
      <w:pPr>
        <w:ind w:left="5103" w:right="-24" w:firstLine="0"/>
        <w:rPr/>
      </w:pPr>
      <w:r w:rsidDel="00000000" w:rsidR="00000000" w:rsidRPr="00000000">
        <w:rPr>
          <w:rtl w:val="0"/>
        </w:rPr>
        <w:t xml:space="preserve"> Перевірив:</w:t>
      </w:r>
    </w:p>
    <w:p w:rsidR="00000000" w:rsidDel="00000000" w:rsidP="00000000" w:rsidRDefault="00000000" w:rsidRPr="00000000" w14:paraId="00000015">
      <w:pPr>
        <w:ind w:left="4962" w:right="-24" w:firstLine="0"/>
        <w:rPr/>
      </w:pPr>
      <w:r w:rsidDel="00000000" w:rsidR="00000000" w:rsidRPr="00000000">
        <w:rPr>
          <w:rtl w:val="0"/>
        </w:rPr>
        <w:t xml:space="preserve">   Старший викладач А. С. Момот </w:t>
      </w:r>
    </w:p>
    <w:p w:rsidR="00000000" w:rsidDel="00000000" w:rsidP="00000000" w:rsidRDefault="00000000" w:rsidRPr="00000000" w14:paraId="00000016">
      <w:pPr>
        <w:ind w:left="5669" w:right="-24" w:firstLine="0"/>
        <w:rPr/>
      </w:pPr>
      <w:r w:rsidDel="00000000" w:rsidR="00000000" w:rsidRPr="00000000">
        <w:rPr>
          <w:rtl w:val="0"/>
        </w:rPr>
      </w:r>
    </w:p>
    <w:p w:rsidR="00000000" w:rsidDel="00000000" w:rsidP="00000000" w:rsidRDefault="00000000" w:rsidRPr="00000000" w14:paraId="00000017">
      <w:pPr>
        <w:ind w:left="5669" w:right="-24" w:firstLine="0"/>
        <w:rPr/>
      </w:pPr>
      <w:r w:rsidDel="00000000" w:rsidR="00000000" w:rsidRPr="00000000">
        <w:rPr>
          <w:rtl w:val="0"/>
        </w:rPr>
      </w:r>
    </w:p>
    <w:p w:rsidR="00000000" w:rsidDel="00000000" w:rsidP="00000000" w:rsidRDefault="00000000" w:rsidRPr="00000000" w14:paraId="00000018">
      <w:pPr>
        <w:ind w:left="5669" w:right="-24" w:firstLine="0"/>
        <w:rPr/>
      </w:pPr>
      <w:r w:rsidDel="00000000" w:rsidR="00000000" w:rsidRPr="00000000">
        <w:rPr>
          <w:rtl w:val="0"/>
        </w:rPr>
      </w:r>
    </w:p>
    <w:p w:rsidR="00000000" w:rsidDel="00000000" w:rsidP="00000000" w:rsidRDefault="00000000" w:rsidRPr="00000000" w14:paraId="00000019">
      <w:pPr>
        <w:ind w:left="5669" w:right="-24" w:firstLine="0"/>
        <w:rPr/>
      </w:pPr>
      <w:r w:rsidDel="00000000" w:rsidR="00000000" w:rsidRPr="00000000">
        <w:rPr>
          <w:rtl w:val="0"/>
        </w:rPr>
      </w:r>
    </w:p>
    <w:p w:rsidR="00000000" w:rsidDel="00000000" w:rsidP="00000000" w:rsidRDefault="00000000" w:rsidRPr="00000000" w14:paraId="0000001A">
      <w:pPr>
        <w:ind w:right="-24"/>
        <w:rPr/>
      </w:pPr>
      <w:r w:rsidDel="00000000" w:rsidR="00000000" w:rsidRPr="00000000">
        <w:rPr>
          <w:rtl w:val="0"/>
        </w:rPr>
      </w:r>
    </w:p>
    <w:p w:rsidR="00000000" w:rsidDel="00000000" w:rsidP="00000000" w:rsidRDefault="00000000" w:rsidRPr="00000000" w14:paraId="0000001B">
      <w:pPr>
        <w:ind w:right="-24"/>
        <w:jc w:val="center"/>
        <w:rPr/>
      </w:pPr>
      <w:r w:rsidDel="00000000" w:rsidR="00000000" w:rsidRPr="00000000">
        <w:rPr>
          <w:rtl w:val="0"/>
        </w:rPr>
        <w:t xml:space="preserve">Київ – 2025</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after="240" w:before="360" w:line="300" w:lineRule="auto"/>
        <w:rPr>
          <w:b w:val="1"/>
          <w:bCs w:val="1"/>
          <w:color w:val="010409"/>
          <w:sz w:val="35"/>
          <w:szCs w:val="35"/>
        </w:rPr>
      </w:pPr>
      <w:bookmarkStart w:colFirst="0" w:colLast="0" w:name="_heading=h.8e0c3imfzo17" w:id="1"/>
      <w:bookmarkEnd w:id="1"/>
      <w:r w:rsidDel="00000000" w:rsidR="00000000" w:rsidRPr="00000000">
        <w:rPr>
          <w:b w:val="1"/>
          <w:bCs w:val="1"/>
          <w:color w:val="010409"/>
          <w:sz w:val="35"/>
          <w:szCs w:val="35"/>
          <w:rtl w:val="0"/>
        </w:rPr>
        <w:t xml:space="preserve">Мета: Ознайомитись з принципами роботи UART, навчитись програмувати передачу та прийом даних у різних режимах (Ordinary, Interrupt, DMA) за допомогою бібліотеки HAL.</w:t>
      </w:r>
    </w:p>
    <w:p w:rsidR="00000000" w:rsidDel="00000000" w:rsidP="00000000" w:rsidRDefault="00000000" w:rsidRPr="00000000" w14:paraId="0000001D">
      <w:pPr>
        <w:pStyle w:val="Heading3"/>
        <w:keepNext w:val="0"/>
        <w:keepLines w:val="0"/>
        <w:shd w:fill="ffffff" w:val="clear"/>
        <w:spacing w:after="240" w:before="360" w:line="300" w:lineRule="auto"/>
        <w:rPr>
          <w:b w:val="1"/>
          <w:bCs w:val="1"/>
          <w:color w:val="010409"/>
          <w:sz w:val="35"/>
          <w:szCs w:val="35"/>
        </w:rPr>
      </w:pPr>
      <w:bookmarkStart w:colFirst="0" w:colLast="0" w:name="_heading=h.y3o7ie30yndo" w:id="2"/>
      <w:bookmarkEnd w:id="2"/>
      <w:r w:rsidDel="00000000" w:rsidR="00000000" w:rsidRPr="00000000">
        <w:rPr>
          <w:b w:val="1"/>
          <w:bCs w:val="1"/>
          <w:color w:val="010409"/>
          <w:sz w:val="35"/>
          <w:szCs w:val="35"/>
          <w:rtl w:val="0"/>
        </w:rPr>
        <w:t xml:space="preserve">Хід роботи</w:t>
      </w:r>
    </w:p>
    <w:p w:rsidR="00000000" w:rsidDel="00000000" w:rsidP="00000000" w:rsidRDefault="00000000" w:rsidRPr="00000000" w14:paraId="0000001E">
      <w:pPr>
        <w:pStyle w:val="Heading4"/>
        <w:keepNext w:val="0"/>
        <w:keepLines w:val="0"/>
        <w:shd w:fill="ffffff" w:val="clear"/>
        <w:spacing w:after="240" w:before="360" w:line="300" w:lineRule="auto"/>
        <w:rPr>
          <w:b w:val="1"/>
          <w:bCs w:val="1"/>
          <w:i w:val="0"/>
          <w:iCs w:val="0"/>
          <w:color w:val="010409"/>
          <w:sz w:val="24"/>
          <w:szCs w:val="24"/>
        </w:rPr>
      </w:pPr>
      <w:bookmarkStart w:colFirst="0" w:colLast="0" w:name="_heading=h.1oj3jjholp9k" w:id="3"/>
      <w:bookmarkEnd w:id="3"/>
      <w:r w:rsidDel="00000000" w:rsidR="00000000" w:rsidRPr="00000000">
        <w:rPr>
          <w:b w:val="1"/>
          <w:bCs w:val="1"/>
          <w:i w:val="0"/>
          <w:iCs w:val="0"/>
          <w:color w:val="010409"/>
          <w:sz w:val="24"/>
          <w:szCs w:val="24"/>
          <w:rtl w:val="0"/>
        </w:rPr>
        <w:t xml:space="preserve">CubeMX</w:t>
      </w:r>
    </w:p>
    <w:p w:rsidR="00000000" w:rsidDel="00000000" w:rsidP="00000000" w:rsidRDefault="00000000" w:rsidRPr="00000000" w14:paraId="0000001F">
      <w:pPr>
        <w:shd w:fill="ffffff" w:val="clear"/>
        <w:spacing w:after="240" w:lineRule="auto"/>
        <w:rPr>
          <w:rFonts w:ascii="Arial" w:cs="Arial" w:eastAsia="Arial" w:hAnsi="Arial"/>
          <w:b w:val="1"/>
          <w:bCs w:val="1"/>
          <w:color w:val="010409"/>
          <w:sz w:val="24"/>
          <w:szCs w:val="24"/>
        </w:rPr>
      </w:pPr>
      <w:r w:rsidDel="00000000" w:rsidR="00000000" w:rsidRPr="00000000">
        <w:rPr>
          <w:rFonts w:ascii="Arial" w:cs="Arial" w:eastAsia="Arial" w:hAnsi="Arial"/>
          <w:b w:val="1"/>
          <w:bCs w:val="1"/>
          <w:color w:val="010409"/>
          <w:sz w:val="24"/>
          <w:szCs w:val="24"/>
        </w:rPr>
        <w:drawing>
          <wp:inline distB="114300" distT="114300" distL="114300" distR="114300">
            <wp:extent cx="5940115" cy="5257800"/>
            <wp:effectExtent b="0" l="0" r="0" t="0"/>
            <wp:docPr descr="alt text" id="9" name="image4.png"/>
            <a:graphic>
              <a:graphicData uri="http://schemas.openxmlformats.org/drawingml/2006/picture">
                <pic:pic>
                  <pic:nvPicPr>
                    <pic:cNvPr descr="alt text" id="0" name="image4.png"/>
                    <pic:cNvPicPr preferRelativeResize="0"/>
                  </pic:nvPicPr>
                  <pic:blipFill>
                    <a:blip r:embed="rId7"/>
                    <a:srcRect b="0" l="0" r="0" t="0"/>
                    <a:stretch>
                      <a:fillRect/>
                    </a:stretch>
                  </pic:blipFill>
                  <pic:spPr>
                    <a:xfrm>
                      <a:off x="0" y="0"/>
                      <a:ext cx="594011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240" w:lineRule="auto"/>
        <w:rPr>
          <w:rFonts w:ascii="Arial" w:cs="Arial" w:eastAsia="Arial" w:hAnsi="Arial"/>
          <w:b w:val="1"/>
          <w:bCs w:val="1"/>
          <w:color w:val="010409"/>
          <w:sz w:val="24"/>
          <w:szCs w:val="24"/>
        </w:rPr>
      </w:pPr>
      <w:r w:rsidDel="00000000" w:rsidR="00000000" w:rsidRPr="00000000">
        <w:rPr>
          <w:rFonts w:ascii="Arial" w:cs="Arial" w:eastAsia="Arial" w:hAnsi="Arial"/>
          <w:b w:val="1"/>
          <w:bCs w:val="1"/>
          <w:color w:val="010409"/>
          <w:sz w:val="24"/>
          <w:szCs w:val="24"/>
        </w:rPr>
        <w:drawing>
          <wp:inline distB="114300" distT="114300" distL="114300" distR="114300">
            <wp:extent cx="5940115" cy="1638300"/>
            <wp:effectExtent b="0" l="0" r="0" t="0"/>
            <wp:docPr descr="alt text" id="1" name="image2.png"/>
            <a:graphic>
              <a:graphicData uri="http://schemas.openxmlformats.org/drawingml/2006/picture">
                <pic:pic>
                  <pic:nvPicPr>
                    <pic:cNvPr descr="alt text" id="0" name="image2.png"/>
                    <pic:cNvPicPr preferRelativeResize="0"/>
                  </pic:nvPicPr>
                  <pic:blipFill>
                    <a:blip r:embed="rId8"/>
                    <a:srcRect b="0" l="0" r="0" t="0"/>
                    <a:stretch>
                      <a:fillRect/>
                    </a:stretch>
                  </pic:blipFill>
                  <pic:spPr>
                    <a:xfrm>
                      <a:off x="0" y="0"/>
                      <a:ext cx="594011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240" w:lineRule="auto"/>
        <w:rPr>
          <w:rFonts w:ascii="Arial" w:cs="Arial" w:eastAsia="Arial" w:hAnsi="Arial"/>
          <w:b w:val="1"/>
          <w:bCs w:val="1"/>
          <w:color w:val="010409"/>
          <w:sz w:val="24"/>
          <w:szCs w:val="24"/>
        </w:rPr>
      </w:pPr>
      <w:r w:rsidDel="00000000" w:rsidR="00000000" w:rsidRPr="00000000">
        <w:rPr>
          <w:rFonts w:ascii="Arial" w:cs="Arial" w:eastAsia="Arial" w:hAnsi="Arial"/>
          <w:b w:val="1"/>
          <w:bCs w:val="1"/>
          <w:color w:val="010409"/>
          <w:sz w:val="24"/>
          <w:szCs w:val="24"/>
        </w:rPr>
        <w:drawing>
          <wp:inline distB="114300" distT="114300" distL="114300" distR="114300">
            <wp:extent cx="5940115" cy="3911600"/>
            <wp:effectExtent b="0" l="0" r="0" t="0"/>
            <wp:docPr descr="alt text" id="8" name="image6.png"/>
            <a:graphic>
              <a:graphicData uri="http://schemas.openxmlformats.org/drawingml/2006/picture">
                <pic:pic>
                  <pic:nvPicPr>
                    <pic:cNvPr descr="alt text" id="0" name="image6.png"/>
                    <pic:cNvPicPr preferRelativeResize="0"/>
                  </pic:nvPicPr>
                  <pic:blipFill>
                    <a:blip r:embed="rId9"/>
                    <a:srcRect b="0" l="0" r="0" t="0"/>
                    <a:stretch>
                      <a:fillRect/>
                    </a:stretch>
                  </pic:blipFill>
                  <pic:spPr>
                    <a:xfrm>
                      <a:off x="0" y="0"/>
                      <a:ext cx="594011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240" w:lineRule="auto"/>
        <w:rPr>
          <w:rFonts w:ascii="Arial" w:cs="Arial" w:eastAsia="Arial" w:hAnsi="Arial"/>
          <w:b w:val="1"/>
          <w:bCs w:val="1"/>
          <w:color w:val="010409"/>
          <w:sz w:val="24"/>
          <w:szCs w:val="24"/>
        </w:rPr>
      </w:pPr>
      <w:r w:rsidDel="00000000" w:rsidR="00000000" w:rsidRPr="00000000">
        <w:rPr>
          <w:rFonts w:ascii="Arial" w:cs="Arial" w:eastAsia="Arial" w:hAnsi="Arial"/>
          <w:b w:val="1"/>
          <w:bCs w:val="1"/>
          <w:color w:val="010409"/>
          <w:sz w:val="24"/>
          <w:szCs w:val="24"/>
        </w:rPr>
        <w:drawing>
          <wp:inline distB="114300" distT="114300" distL="114300" distR="114300">
            <wp:extent cx="5940115" cy="2108200"/>
            <wp:effectExtent b="0" l="0" r="0" t="0"/>
            <wp:docPr descr="alt text" id="5" name="image3.png"/>
            <a:graphic>
              <a:graphicData uri="http://schemas.openxmlformats.org/drawingml/2006/picture">
                <pic:pic>
                  <pic:nvPicPr>
                    <pic:cNvPr descr="alt text" id="0" name="image3.png"/>
                    <pic:cNvPicPr preferRelativeResize="0"/>
                  </pic:nvPicPr>
                  <pic:blipFill>
                    <a:blip r:embed="rId10"/>
                    <a:srcRect b="0" l="0" r="0" t="0"/>
                    <a:stretch>
                      <a:fillRect/>
                    </a:stretch>
                  </pic:blipFill>
                  <pic:spPr>
                    <a:xfrm>
                      <a:off x="0" y="0"/>
                      <a:ext cx="594011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240" w:lineRule="auto"/>
        <w:rPr>
          <w:rFonts w:ascii="Arial" w:cs="Arial" w:eastAsia="Arial" w:hAnsi="Arial"/>
          <w:b w:val="1"/>
          <w:bCs w:val="1"/>
          <w:color w:val="010409"/>
          <w:sz w:val="24"/>
          <w:szCs w:val="24"/>
        </w:rPr>
      </w:pPr>
      <w:r w:rsidDel="00000000" w:rsidR="00000000" w:rsidRPr="00000000">
        <w:rPr>
          <w:rFonts w:ascii="Arial" w:cs="Arial" w:eastAsia="Arial" w:hAnsi="Arial"/>
          <w:b w:val="1"/>
          <w:bCs w:val="1"/>
          <w:color w:val="010409"/>
          <w:sz w:val="24"/>
          <w:szCs w:val="24"/>
        </w:rPr>
        <w:drawing>
          <wp:inline distB="114300" distT="114300" distL="114300" distR="114300">
            <wp:extent cx="5940115" cy="3759200"/>
            <wp:effectExtent b="0" l="0" r="0" t="0"/>
            <wp:docPr descr="alt text" id="6" name="image5.png"/>
            <a:graphic>
              <a:graphicData uri="http://schemas.openxmlformats.org/drawingml/2006/picture">
                <pic:pic>
                  <pic:nvPicPr>
                    <pic:cNvPr descr="alt text" id="0" name="image5.png"/>
                    <pic:cNvPicPr preferRelativeResize="0"/>
                  </pic:nvPicPr>
                  <pic:blipFill>
                    <a:blip r:embed="rId11"/>
                    <a:srcRect b="0" l="0" r="0" t="0"/>
                    <a:stretch>
                      <a:fillRect/>
                    </a:stretch>
                  </pic:blipFill>
                  <pic:spPr>
                    <a:xfrm>
                      <a:off x="0" y="0"/>
                      <a:ext cx="594011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4"/>
        <w:keepNext w:val="0"/>
        <w:keepLines w:val="0"/>
        <w:shd w:fill="ffffff" w:val="clear"/>
        <w:spacing w:after="240" w:before="360" w:line="300" w:lineRule="auto"/>
        <w:rPr>
          <w:b w:val="1"/>
          <w:bCs w:val="1"/>
          <w:i w:val="0"/>
          <w:iCs w:val="0"/>
          <w:color w:val="023b95"/>
          <w:sz w:val="24"/>
          <w:szCs w:val="24"/>
        </w:rPr>
      </w:pPr>
      <w:bookmarkStart w:colFirst="0" w:colLast="0" w:name="_heading=h.qjc98xmc1p8j" w:id="4"/>
      <w:bookmarkEnd w:id="4"/>
      <w:hyperlink r:id="rId12">
        <w:r w:rsidDel="00000000" w:rsidR="00000000" w:rsidRPr="00000000">
          <w:rPr>
            <w:b w:val="1"/>
            <w:bCs w:val="1"/>
            <w:i w:val="0"/>
            <w:iCs w:val="0"/>
            <w:color w:val="023b95"/>
            <w:sz w:val="24"/>
            <w:szCs w:val="24"/>
            <w:rtl w:val="0"/>
          </w:rPr>
          <w:t xml:space="preserve">main.c</w:t>
        </w:r>
      </w:hyperlink>
      <w:r w:rsidDel="00000000" w:rsidR="00000000" w:rsidRPr="00000000">
        <w:rPr>
          <w:rtl w:val="0"/>
        </w:rPr>
      </w:r>
    </w:p>
    <w:p w:rsidR="00000000" w:rsidDel="00000000" w:rsidP="00000000" w:rsidRDefault="00000000" w:rsidRPr="00000000" w14:paraId="00000025">
      <w:pPr>
        <w:numPr>
          <w:ilvl w:val="0"/>
          <w:numId w:val="6"/>
        </w:numPr>
        <w:shd w:fill="ffffff" w:val="clear"/>
        <w:spacing w:after="0" w:afterAutospacing="0" w:lineRule="auto"/>
        <w:ind w:left="720" w:hanging="360"/>
      </w:pPr>
      <w:r w:rsidDel="00000000" w:rsidR="00000000" w:rsidRPr="00000000">
        <w:rPr>
          <w:rFonts w:ascii="Arial" w:cs="Arial" w:eastAsia="Arial" w:hAnsi="Arial"/>
          <w:color w:val="010409"/>
          <w:sz w:val="24"/>
          <w:szCs w:val="24"/>
          <w:rtl w:val="0"/>
        </w:rPr>
        <w:t xml:space="preserve">USER CODE BEGIN Includes:</w:t>
      </w:r>
    </w:p>
    <w:p w:rsidR="00000000" w:rsidDel="00000000" w:rsidP="00000000" w:rsidRDefault="00000000" w:rsidRPr="00000000" w14:paraId="00000026">
      <w:pPr>
        <w:numPr>
          <w:ilvl w:val="1"/>
          <w:numId w:val="6"/>
        </w:numPr>
        <w:spacing w:after="0" w:afterAutospacing="0" w:lineRule="auto"/>
        <w:ind w:left="1440" w:hanging="360"/>
      </w:pPr>
      <w:r w:rsidDel="00000000" w:rsidR="00000000" w:rsidRPr="00000000">
        <w:rPr>
          <w:rFonts w:ascii="Arial" w:cs="Arial" w:eastAsia="Arial" w:hAnsi="Arial"/>
          <w:color w:val="010409"/>
          <w:sz w:val="24"/>
          <w:szCs w:val="24"/>
          <w:rtl w:val="0"/>
        </w:rPr>
        <w:t xml:space="preserve">'lcd.h' для зручної роботи з дисплеєм</w:t>
      </w:r>
    </w:p>
    <w:p w:rsidR="00000000" w:rsidDel="00000000" w:rsidP="00000000" w:rsidRDefault="00000000" w:rsidRPr="00000000" w14:paraId="00000027">
      <w:pPr>
        <w:numPr>
          <w:ilvl w:val="0"/>
          <w:numId w:val="6"/>
        </w:numPr>
        <w:shd w:fill="ffffff" w:val="clear"/>
        <w:spacing w:after="0" w:afterAutospacing="0" w:before="0" w:beforeAutospacing="0" w:lineRule="auto"/>
        <w:ind w:left="720" w:hanging="360"/>
      </w:pPr>
      <w:r w:rsidDel="00000000" w:rsidR="00000000" w:rsidRPr="00000000">
        <w:rPr>
          <w:rFonts w:ascii="Arial" w:cs="Arial" w:eastAsia="Arial" w:hAnsi="Arial"/>
          <w:color w:val="010409"/>
          <w:sz w:val="24"/>
          <w:szCs w:val="24"/>
          <w:rtl w:val="0"/>
        </w:rPr>
        <w:t xml:space="preserve">Оголошення буферів (</w:t>
      </w:r>
      <w:r w:rsidDel="00000000" w:rsidR="00000000" w:rsidRPr="00000000">
        <w:rPr>
          <w:rFonts w:ascii="Courier New" w:cs="Courier New" w:eastAsia="Courier New" w:hAnsi="Courier New"/>
          <w:color w:val="010409"/>
          <w:sz w:val="20"/>
          <w:szCs w:val="20"/>
          <w:shd w:fill="e0e6eb" w:val="clear"/>
          <w:rtl w:val="0"/>
        </w:rPr>
        <w:t xml:space="preserve">PV</w:t>
      </w:r>
      <w:r w:rsidDel="00000000" w:rsidR="00000000" w:rsidRPr="00000000">
        <w:rPr>
          <w:rFonts w:ascii="Arial" w:cs="Arial" w:eastAsia="Arial" w:hAnsi="Arial"/>
          <w:color w:val="010409"/>
          <w:sz w:val="24"/>
          <w:szCs w:val="24"/>
          <w:rtl w:val="0"/>
        </w:rPr>
        <w:t xml:space="preserve">):</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Fonts w:ascii="Courier New" w:cs="Courier New" w:eastAsia="Courier New" w:hAnsi="Courier New"/>
          <w:color w:val="010409"/>
          <w:sz w:val="20"/>
          <w:szCs w:val="20"/>
          <w:shd w:fill="e0e6eb" w:val="clear"/>
          <w:rtl w:val="0"/>
        </w:rPr>
        <w:t xml:space="preserve">trans[]</w:t>
      </w:r>
      <w:r w:rsidDel="00000000" w:rsidR="00000000" w:rsidRPr="00000000">
        <w:rPr>
          <w:rFonts w:ascii="Arial" w:cs="Arial" w:eastAsia="Arial" w:hAnsi="Arial"/>
          <w:color w:val="010409"/>
          <w:sz w:val="24"/>
          <w:szCs w:val="24"/>
          <w:rtl w:val="0"/>
        </w:rPr>
        <w:t xml:space="preserve">: масив, що містить текстовий рядок для відправки на комп'ютер.</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Fonts w:ascii="Courier New" w:cs="Courier New" w:eastAsia="Courier New" w:hAnsi="Courier New"/>
          <w:color w:val="010409"/>
          <w:sz w:val="20"/>
          <w:szCs w:val="20"/>
          <w:shd w:fill="e0e6eb" w:val="clear"/>
          <w:rtl w:val="0"/>
        </w:rPr>
        <w:t xml:space="preserve">received[8]</w:t>
      </w:r>
      <w:r w:rsidDel="00000000" w:rsidR="00000000" w:rsidRPr="00000000">
        <w:rPr>
          <w:rFonts w:ascii="Arial" w:cs="Arial" w:eastAsia="Arial" w:hAnsi="Arial"/>
          <w:color w:val="010409"/>
          <w:sz w:val="24"/>
          <w:szCs w:val="24"/>
          <w:rtl w:val="0"/>
        </w:rPr>
        <w:t xml:space="preserve">: масив для зберігання прийнятих даних.</w:t>
      </w:r>
    </w:p>
    <w:p w:rsidR="00000000" w:rsidDel="00000000" w:rsidP="00000000" w:rsidRDefault="00000000" w:rsidRPr="00000000" w14:paraId="0000002A">
      <w:pPr>
        <w:numPr>
          <w:ilvl w:val="0"/>
          <w:numId w:val="6"/>
        </w:numPr>
        <w:shd w:fill="ffffff" w:val="clear"/>
        <w:spacing w:after="0" w:afterAutospacing="0" w:before="0" w:beforeAutospacing="0" w:lineRule="auto"/>
        <w:ind w:left="720" w:hanging="360"/>
      </w:pPr>
      <w:r w:rsidDel="00000000" w:rsidR="00000000" w:rsidRPr="00000000">
        <w:rPr>
          <w:rFonts w:ascii="Arial" w:cs="Arial" w:eastAsia="Arial" w:hAnsi="Arial"/>
          <w:color w:val="010409"/>
          <w:sz w:val="24"/>
          <w:szCs w:val="24"/>
          <w:rtl w:val="0"/>
        </w:rPr>
        <w:t xml:space="preserve">Ініціалізація периферії (</w:t>
      </w:r>
      <w:r w:rsidDel="00000000" w:rsidR="00000000" w:rsidRPr="00000000">
        <w:rPr>
          <w:rFonts w:ascii="Courier New" w:cs="Courier New" w:eastAsia="Courier New" w:hAnsi="Courier New"/>
          <w:color w:val="010409"/>
          <w:sz w:val="20"/>
          <w:szCs w:val="20"/>
          <w:shd w:fill="e0e6eb" w:val="clear"/>
          <w:rtl w:val="0"/>
        </w:rPr>
        <w:t xml:space="preserve">User Code 2</w:t>
      </w:r>
      <w:r w:rsidDel="00000000" w:rsidR="00000000" w:rsidRPr="00000000">
        <w:rPr>
          <w:rFonts w:ascii="Arial" w:cs="Arial" w:eastAsia="Arial" w:hAnsi="Arial"/>
          <w:color w:val="010409"/>
          <w:sz w:val="24"/>
          <w:szCs w:val="24"/>
          <w:rtl w:val="0"/>
        </w:rPr>
        <w:t xml:space="preserve">):</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Fonts w:ascii="Arial" w:cs="Arial" w:eastAsia="Arial" w:hAnsi="Arial"/>
          <w:color w:val="010409"/>
          <w:sz w:val="24"/>
          <w:szCs w:val="24"/>
          <w:rtl w:val="0"/>
        </w:rPr>
        <w:t xml:space="preserve">Додано виклик </w:t>
      </w:r>
      <w:r w:rsidDel="00000000" w:rsidR="00000000" w:rsidRPr="00000000">
        <w:rPr>
          <w:rFonts w:ascii="Courier New" w:cs="Courier New" w:eastAsia="Courier New" w:hAnsi="Courier New"/>
          <w:color w:val="010409"/>
          <w:sz w:val="20"/>
          <w:szCs w:val="20"/>
          <w:shd w:fill="e0e6eb" w:val="clear"/>
          <w:rtl w:val="0"/>
        </w:rPr>
        <w:t xml:space="preserve">LCD_init()</w:t>
      </w:r>
      <w:r w:rsidDel="00000000" w:rsidR="00000000" w:rsidRPr="00000000">
        <w:rPr>
          <w:rFonts w:ascii="Arial" w:cs="Arial" w:eastAsia="Arial" w:hAnsi="Arial"/>
          <w:color w:val="010409"/>
          <w:sz w:val="24"/>
          <w:szCs w:val="24"/>
          <w:rtl w:val="0"/>
        </w:rPr>
        <w:t xml:space="preserve"> для підготовки дисплея до роботи.</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Fonts w:ascii="Arial" w:cs="Arial" w:eastAsia="Arial" w:hAnsi="Arial"/>
          <w:color w:val="010409"/>
          <w:sz w:val="24"/>
          <w:szCs w:val="24"/>
          <w:rtl w:val="0"/>
        </w:rPr>
        <w:t xml:space="preserve">Запущено функцію </w:t>
      </w:r>
      <w:r w:rsidDel="00000000" w:rsidR="00000000" w:rsidRPr="00000000">
        <w:rPr>
          <w:rFonts w:ascii="Courier New" w:cs="Courier New" w:eastAsia="Courier New" w:hAnsi="Courier New"/>
          <w:color w:val="010409"/>
          <w:sz w:val="20"/>
          <w:szCs w:val="20"/>
          <w:shd w:fill="e0e6eb" w:val="clear"/>
          <w:rtl w:val="0"/>
        </w:rPr>
        <w:t xml:space="preserve">HAL_UART_Receive_DMA()</w:t>
      </w:r>
      <w:r w:rsidDel="00000000" w:rsidR="00000000" w:rsidRPr="00000000">
        <w:rPr>
          <w:rFonts w:ascii="Arial" w:cs="Arial" w:eastAsia="Arial" w:hAnsi="Arial"/>
          <w:color w:val="010409"/>
          <w:sz w:val="24"/>
          <w:szCs w:val="24"/>
          <w:rtl w:val="0"/>
        </w:rPr>
        <w:t xml:space="preserve">, яка переводить UART у режим очікування даних у фоновому режимі (без участі процесора).</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Fonts w:ascii="Courier New" w:cs="Courier New" w:eastAsia="Courier New" w:hAnsi="Courier New"/>
          <w:color w:val="010409"/>
          <w:sz w:val="20"/>
          <w:szCs w:val="20"/>
          <w:shd w:fill="e0e6eb" w:val="clear"/>
          <w:rtl w:val="0"/>
        </w:rPr>
        <w:t xml:space="preserve">HAL_UART_Transmit_DMA()</w:t>
      </w:r>
      <w:r w:rsidDel="00000000" w:rsidR="00000000" w:rsidRPr="00000000">
        <w:rPr>
          <w:rFonts w:ascii="Arial" w:cs="Arial" w:eastAsia="Arial" w:hAnsi="Arial"/>
          <w:color w:val="010409"/>
          <w:sz w:val="24"/>
          <w:szCs w:val="24"/>
          <w:rtl w:val="0"/>
        </w:rPr>
        <w:t xml:space="preserve">: кожні 500 мс відправляє дані на ПК. Використання DMA дозволяє мікроконтролеру не чекати завершення передачі кожного біта, а продовжувати виконання інших завдань.</w:t>
      </w:r>
    </w:p>
    <w:p w:rsidR="00000000" w:rsidDel="00000000" w:rsidP="00000000" w:rsidRDefault="00000000" w:rsidRPr="00000000" w14:paraId="0000002E">
      <w:pPr>
        <w:numPr>
          <w:ilvl w:val="1"/>
          <w:numId w:val="6"/>
        </w:numPr>
        <w:spacing w:after="240" w:before="0" w:beforeAutospacing="0" w:lineRule="auto"/>
        <w:ind w:left="1440" w:hanging="360"/>
      </w:pPr>
      <w:r w:rsidDel="00000000" w:rsidR="00000000" w:rsidRPr="00000000">
        <w:rPr>
          <w:rFonts w:ascii="Arial" w:cs="Arial" w:eastAsia="Arial" w:hAnsi="Arial"/>
          <w:color w:val="010409"/>
          <w:sz w:val="24"/>
          <w:szCs w:val="24"/>
          <w:rtl w:val="0"/>
        </w:rPr>
        <w:t xml:space="preserve">Перевірка прапорця стану DMA: ми відстежуємо, коли канал DMA закінчив прийом 8 байт (</w:t>
      </w:r>
      <w:r w:rsidDel="00000000" w:rsidR="00000000" w:rsidRPr="00000000">
        <w:rPr>
          <w:rFonts w:ascii="Courier New" w:cs="Courier New" w:eastAsia="Courier New" w:hAnsi="Courier New"/>
          <w:color w:val="010409"/>
          <w:sz w:val="20"/>
          <w:szCs w:val="20"/>
          <w:shd w:fill="e0e6eb" w:val="clear"/>
          <w:rtl w:val="0"/>
        </w:rPr>
        <w:t xml:space="preserve">HAL_DMA_STATE_READY</w:t>
      </w:r>
      <w:r w:rsidDel="00000000" w:rsidR="00000000" w:rsidRPr="00000000">
        <w:rPr>
          <w:rFonts w:ascii="Arial" w:cs="Arial" w:eastAsia="Arial" w:hAnsi="Arial"/>
          <w:color w:val="010409"/>
          <w:sz w:val="24"/>
          <w:szCs w:val="24"/>
          <w:rtl w:val="0"/>
        </w:rPr>
        <w:t xml:space="preserve">). Як тільки пакет отримано, він виводиться на LCD через </w:t>
      </w:r>
      <w:r w:rsidDel="00000000" w:rsidR="00000000" w:rsidRPr="00000000">
        <w:rPr>
          <w:rFonts w:ascii="Courier New" w:cs="Courier New" w:eastAsia="Courier New" w:hAnsi="Courier New"/>
          <w:color w:val="010409"/>
          <w:sz w:val="20"/>
          <w:szCs w:val="20"/>
          <w:shd w:fill="e0e6eb" w:val="clear"/>
          <w:rtl w:val="0"/>
        </w:rPr>
        <w:t xml:space="preserve">LCD_String()</w:t>
      </w:r>
      <w:r w:rsidDel="00000000" w:rsidR="00000000" w:rsidRPr="00000000">
        <w:rPr>
          <w:rFonts w:ascii="Arial" w:cs="Arial" w:eastAsia="Arial" w:hAnsi="Arial"/>
          <w:color w:val="010409"/>
          <w:sz w:val="24"/>
          <w:szCs w:val="24"/>
          <w:rtl w:val="0"/>
        </w:rPr>
        <w:t xml:space="preserve">.</w:t>
      </w:r>
    </w:p>
    <w:p w:rsidR="00000000" w:rsidDel="00000000" w:rsidP="00000000" w:rsidRDefault="00000000" w:rsidRPr="00000000" w14:paraId="0000002F">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Лістинг</w:t>
      </w:r>
    </w:p>
    <w:p w:rsidR="00000000" w:rsidDel="00000000" w:rsidP="00000000" w:rsidRDefault="00000000" w:rsidRPr="00000000" w14:paraId="00000030">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59636e"/>
          <w:sz w:val="20"/>
          <w:szCs w:val="20"/>
          <w:rtl w:val="0"/>
        </w:rPr>
        <w:t xml:space="preserve">/* USER CODE BEGIN Includes */</w:t>
      </w:r>
      <w:r w:rsidDel="00000000" w:rsidR="00000000" w:rsidRPr="00000000">
        <w:rPr>
          <w:rtl w:val="0"/>
        </w:rPr>
      </w:r>
    </w:p>
    <w:p w:rsidR="00000000" w:rsidDel="00000000" w:rsidP="00000000" w:rsidRDefault="00000000" w:rsidRPr="00000000" w14:paraId="00000031">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59636e"/>
          <w:sz w:val="20"/>
          <w:szCs w:val="20"/>
          <w:rtl w:val="0"/>
        </w:rPr>
        <w:t xml:space="preserve">// !!!</w:t>
      </w:r>
      <w:r w:rsidDel="00000000" w:rsidR="00000000" w:rsidRPr="00000000">
        <w:rPr>
          <w:rtl w:val="0"/>
        </w:rPr>
      </w:r>
    </w:p>
    <w:p w:rsidR="00000000" w:rsidDel="00000000" w:rsidP="00000000" w:rsidRDefault="00000000" w:rsidRPr="00000000" w14:paraId="00000032">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a0111f"/>
          <w:sz w:val="20"/>
          <w:szCs w:val="20"/>
          <w:rtl w:val="0"/>
        </w:rPr>
        <w:t xml:space="preserve">#include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32563"/>
          <w:sz w:val="20"/>
          <w:szCs w:val="20"/>
          <w:rtl w:val="0"/>
        </w:rPr>
        <w:t xml:space="preserve">"lcd.h"</w:t>
      </w:r>
      <w:r w:rsidDel="00000000" w:rsidR="00000000" w:rsidRPr="00000000">
        <w:rPr>
          <w:rtl w:val="0"/>
        </w:rPr>
      </w:r>
    </w:p>
    <w:p w:rsidR="00000000" w:rsidDel="00000000" w:rsidP="00000000" w:rsidRDefault="00000000" w:rsidRPr="00000000" w14:paraId="00000033">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59636e"/>
          <w:sz w:val="20"/>
          <w:szCs w:val="20"/>
          <w:rtl w:val="0"/>
        </w:rPr>
        <w:t xml:space="preserve">/* USER CODE END Includes */</w:t>
      </w:r>
      <w:r w:rsidDel="00000000" w:rsidR="00000000" w:rsidRPr="00000000">
        <w:rPr>
          <w:rtl w:val="0"/>
        </w:rPr>
      </w:r>
    </w:p>
    <w:p w:rsidR="00000000" w:rsidDel="00000000" w:rsidP="00000000" w:rsidRDefault="00000000" w:rsidRPr="00000000" w14:paraId="00000034">
      <w:pPr>
        <w:shd w:fill="auto" w:val="clear"/>
        <w:rPr>
          <w:rFonts w:ascii="Courier New" w:cs="Courier New" w:eastAsia="Courier New" w:hAnsi="Courier New"/>
          <w:color w:val="010409"/>
          <w:sz w:val="20"/>
          <w:szCs w:val="20"/>
        </w:rPr>
      </w:pPr>
      <w:r w:rsidDel="00000000" w:rsidR="00000000" w:rsidRPr="00000000">
        <w:rPr>
          <w:rtl w:val="0"/>
        </w:rPr>
      </w:r>
    </w:p>
    <w:p w:rsidR="00000000" w:rsidDel="00000000" w:rsidP="00000000" w:rsidRDefault="00000000" w:rsidRPr="00000000" w14:paraId="00000035">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59636e"/>
          <w:sz w:val="20"/>
          <w:szCs w:val="20"/>
          <w:rtl w:val="0"/>
        </w:rPr>
        <w:t xml:space="preserve">/* USER CODE BEGIN PV */</w:t>
      </w:r>
      <w:r w:rsidDel="00000000" w:rsidR="00000000" w:rsidRPr="00000000">
        <w:rPr>
          <w:rtl w:val="0"/>
        </w:rPr>
      </w:r>
    </w:p>
    <w:p w:rsidR="00000000" w:rsidDel="00000000" w:rsidP="00000000" w:rsidRDefault="00000000" w:rsidRPr="00000000" w14:paraId="00000036">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59636e"/>
          <w:sz w:val="20"/>
          <w:szCs w:val="20"/>
          <w:rtl w:val="0"/>
        </w:rPr>
        <w:t xml:space="preserve">// !!!</w:t>
      </w:r>
      <w:r w:rsidDel="00000000" w:rsidR="00000000" w:rsidRPr="00000000">
        <w:rPr>
          <w:rtl w:val="0"/>
        </w:rPr>
      </w:r>
    </w:p>
    <w:p w:rsidR="00000000" w:rsidDel="00000000" w:rsidP="00000000" w:rsidRDefault="00000000" w:rsidRPr="00000000" w14:paraId="00000037">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uint8_t trans[] </w:t>
      </w:r>
      <w:r w:rsidDel="00000000" w:rsidR="00000000" w:rsidRPr="00000000">
        <w:rPr>
          <w:rFonts w:ascii="Courier New" w:cs="Courier New" w:eastAsia="Courier New" w:hAnsi="Courier New"/>
          <w:color w:val="023b95"/>
          <w:sz w:val="20"/>
          <w:szCs w:val="20"/>
          <w:rtl w:val="0"/>
        </w:rPr>
        <w:t xml:space="preserv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32563"/>
          <w:sz w:val="20"/>
          <w:szCs w:val="20"/>
          <w:rtl w:val="0"/>
        </w:rPr>
        <w:t xml:space="preserve">"UART Transmit from STM32\n"</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38">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char received[</w:t>
      </w:r>
      <w:r w:rsidDel="00000000" w:rsidR="00000000" w:rsidRPr="00000000">
        <w:rPr>
          <w:rFonts w:ascii="Courier New" w:cs="Courier New" w:eastAsia="Courier New" w:hAnsi="Courier New"/>
          <w:color w:val="023b95"/>
          <w:sz w:val="20"/>
          <w:szCs w:val="20"/>
          <w:rtl w:val="0"/>
        </w:rPr>
        <w:t xml:space="preserve">9</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0</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39">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a0111f"/>
          <w:sz w:val="20"/>
          <w:szCs w:val="20"/>
          <w:rtl w:val="0"/>
        </w:rPr>
        <w:t xml:space="preserve">const</w:t>
      </w:r>
      <w:r w:rsidDel="00000000" w:rsidR="00000000" w:rsidRPr="00000000">
        <w:rPr>
          <w:rFonts w:ascii="Courier New" w:cs="Courier New" w:eastAsia="Courier New" w:hAnsi="Courier New"/>
          <w:color w:val="010409"/>
          <w:sz w:val="20"/>
          <w:szCs w:val="20"/>
          <w:rtl w:val="0"/>
        </w:rPr>
        <w:t xml:space="preserve"> int received_size </w:t>
      </w:r>
      <w:r w:rsidDel="00000000" w:rsidR="00000000" w:rsidRPr="00000000">
        <w:rPr>
          <w:rFonts w:ascii="Courier New" w:cs="Courier New" w:eastAsia="Courier New" w:hAnsi="Courier New"/>
          <w:color w:val="023b95"/>
          <w:sz w:val="20"/>
          <w:szCs w:val="20"/>
          <w:rtl w:val="0"/>
        </w:rPr>
        <w:t xml:space="preserv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a0111f"/>
          <w:sz w:val="20"/>
          <w:szCs w:val="20"/>
          <w:rtl w:val="0"/>
        </w:rPr>
        <w:t xml:space="preserve">sizeof</w:t>
      </w:r>
      <w:r w:rsidDel="00000000" w:rsidR="00000000" w:rsidRPr="00000000">
        <w:rPr>
          <w:rFonts w:ascii="Courier New" w:cs="Courier New" w:eastAsia="Courier New" w:hAnsi="Courier New"/>
          <w:color w:val="010409"/>
          <w:sz w:val="20"/>
          <w:szCs w:val="20"/>
          <w:rtl w:val="0"/>
        </w:rPr>
        <w:t xml:space="preserve">(received)/</w:t>
      </w:r>
      <w:r w:rsidDel="00000000" w:rsidR="00000000" w:rsidRPr="00000000">
        <w:rPr>
          <w:rFonts w:ascii="Courier New" w:cs="Courier New" w:eastAsia="Courier New" w:hAnsi="Courier New"/>
          <w:color w:val="a0111f"/>
          <w:sz w:val="20"/>
          <w:szCs w:val="20"/>
          <w:rtl w:val="0"/>
        </w:rPr>
        <w:t xml:space="preserve">sizeof</w:t>
      </w:r>
      <w:r w:rsidDel="00000000" w:rsidR="00000000" w:rsidRPr="00000000">
        <w:rPr>
          <w:rFonts w:ascii="Courier New" w:cs="Courier New" w:eastAsia="Courier New" w:hAnsi="Courier New"/>
          <w:color w:val="010409"/>
          <w:sz w:val="20"/>
          <w:szCs w:val="20"/>
          <w:rtl w:val="0"/>
        </w:rPr>
        <w:t xml:space="preserve">(char)</w:t>
      </w:r>
      <w:r w:rsidDel="00000000" w:rsidR="00000000" w:rsidRPr="00000000">
        <w:rPr>
          <w:rFonts w:ascii="Courier New" w:cs="Courier New" w:eastAsia="Courier New" w:hAnsi="Courier New"/>
          <w:color w:val="023b95"/>
          <w:sz w:val="20"/>
          <w:szCs w:val="20"/>
          <w:rtl w:val="0"/>
        </w:rPr>
        <w:t xml:space="preserve">-1</w:t>
      </w:r>
      <w:r w:rsidDel="00000000" w:rsidR="00000000" w:rsidRPr="00000000">
        <w:rPr>
          <w:rFonts w:ascii="Courier New" w:cs="Courier New" w:eastAsia="Courier New" w:hAnsi="Courier New"/>
          <w:color w:val="010409"/>
          <w:sz w:val="20"/>
          <w:szCs w:val="20"/>
          <w:rtl w:val="0"/>
        </w:rPr>
        <w:t xml:space="preserve">;         </w:t>
      </w:r>
    </w:p>
    <w:p w:rsidR="00000000" w:rsidDel="00000000" w:rsidP="00000000" w:rsidRDefault="00000000" w:rsidRPr="00000000" w14:paraId="0000003A">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59636e"/>
          <w:sz w:val="20"/>
          <w:szCs w:val="20"/>
          <w:rtl w:val="0"/>
        </w:rPr>
        <w:t xml:space="preserve">/* USER CODE END PV */</w:t>
      </w:r>
      <w:r w:rsidDel="00000000" w:rsidR="00000000" w:rsidRPr="00000000">
        <w:rPr>
          <w:rtl w:val="0"/>
        </w:rPr>
      </w:r>
    </w:p>
    <w:p w:rsidR="00000000" w:rsidDel="00000000" w:rsidP="00000000" w:rsidRDefault="00000000" w:rsidRPr="00000000" w14:paraId="0000003B">
      <w:pPr>
        <w:shd w:fill="auto" w:val="clear"/>
        <w:rPr>
          <w:rFonts w:ascii="Courier New" w:cs="Courier New" w:eastAsia="Courier New" w:hAnsi="Courier New"/>
          <w:color w:val="010409"/>
          <w:sz w:val="20"/>
          <w:szCs w:val="20"/>
        </w:rPr>
      </w:pPr>
      <w:r w:rsidDel="00000000" w:rsidR="00000000" w:rsidRPr="00000000">
        <w:rPr>
          <w:rtl w:val="0"/>
        </w:rPr>
      </w:r>
    </w:p>
    <w:p w:rsidR="00000000" w:rsidDel="00000000" w:rsidP="00000000" w:rsidRDefault="00000000" w:rsidRPr="00000000" w14:paraId="0000003C">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USER CODE BEGIN WHILE */</w:t>
      </w:r>
      <w:r w:rsidDel="00000000" w:rsidR="00000000" w:rsidRPr="00000000">
        <w:rPr>
          <w:rtl w:val="0"/>
        </w:rPr>
      </w:r>
    </w:p>
    <w:p w:rsidR="00000000" w:rsidDel="00000000" w:rsidP="00000000" w:rsidRDefault="00000000" w:rsidRPr="00000000" w14:paraId="0000003D">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w:t>
      </w:r>
      <w:r w:rsidDel="00000000" w:rsidR="00000000" w:rsidRPr="00000000">
        <w:rPr>
          <w:rtl w:val="0"/>
        </w:rPr>
      </w:r>
    </w:p>
    <w:p w:rsidR="00000000" w:rsidDel="00000000" w:rsidP="00000000" w:rsidRDefault="00000000" w:rsidRPr="00000000" w14:paraId="0000003E">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LCD_Init</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3F">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LCD_Clear</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40">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LCD_SetPos</w:t>
      </w:r>
      <w:r w:rsidDel="00000000" w:rsidR="00000000" w:rsidRPr="00000000">
        <w:rPr>
          <w:rFonts w:ascii="Courier New" w:cs="Courier New" w:eastAsia="Courier New" w:hAnsi="Courier New"/>
          <w:color w:val="010409"/>
          <w:sz w:val="20"/>
          <w:szCs w:val="20"/>
          <w:rtl w:val="0"/>
        </w:rPr>
        <w:t xml:space="preserve">(</w:t>
      </w:r>
      <w:r w:rsidDel="00000000" w:rsidR="00000000" w:rsidRPr="00000000">
        <w:rPr>
          <w:rFonts w:ascii="Courier New" w:cs="Courier New" w:eastAsia="Courier New" w:hAnsi="Courier New"/>
          <w:color w:val="023b95"/>
          <w:sz w:val="20"/>
          <w:szCs w:val="20"/>
          <w:rtl w:val="0"/>
        </w:rPr>
        <w:t xml:space="preserve">0</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0</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41">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LCD_String</w:t>
      </w:r>
      <w:r w:rsidDel="00000000" w:rsidR="00000000" w:rsidRPr="00000000">
        <w:rPr>
          <w:rFonts w:ascii="Courier New" w:cs="Courier New" w:eastAsia="Courier New" w:hAnsi="Courier New"/>
          <w:color w:val="010409"/>
          <w:sz w:val="20"/>
          <w:szCs w:val="20"/>
          <w:rtl w:val="0"/>
        </w:rPr>
        <w:t xml:space="preserve">(</w:t>
      </w:r>
      <w:r w:rsidDel="00000000" w:rsidR="00000000" w:rsidRPr="00000000">
        <w:rPr>
          <w:rFonts w:ascii="Courier New" w:cs="Courier New" w:eastAsia="Courier New" w:hAnsi="Courier New"/>
          <w:color w:val="032563"/>
          <w:sz w:val="20"/>
          <w:szCs w:val="20"/>
          <w:rtl w:val="0"/>
        </w:rPr>
        <w:t xml:space="preserve">"Received: len="</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42">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LCD_Char</w:t>
      </w:r>
      <w:r w:rsidDel="00000000" w:rsidR="00000000" w:rsidRPr="00000000">
        <w:rPr>
          <w:rFonts w:ascii="Courier New" w:cs="Courier New" w:eastAsia="Courier New" w:hAnsi="Courier New"/>
          <w:color w:val="010409"/>
          <w:sz w:val="20"/>
          <w:szCs w:val="20"/>
          <w:rtl w:val="0"/>
        </w:rPr>
        <w:t xml:space="preserve">(received_size </w:t>
      </w:r>
      <w:r w:rsidDel="00000000" w:rsidR="00000000" w:rsidRPr="00000000">
        <w:rPr>
          <w:rFonts w:ascii="Courier New" w:cs="Courier New" w:eastAsia="Courier New" w:hAnsi="Courier New"/>
          <w:color w:val="023b95"/>
          <w:sz w:val="20"/>
          <w:szCs w:val="20"/>
          <w:rtl w:val="0"/>
        </w:rPr>
        <w:t xml:space="preserv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'0'</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43">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HAL_UART_Receive_DMA</w:t>
      </w:r>
      <w:r w:rsidDel="00000000" w:rsidR="00000000" w:rsidRPr="00000000">
        <w:rPr>
          <w:rFonts w:ascii="Courier New" w:cs="Courier New" w:eastAsia="Courier New" w:hAnsi="Courier New"/>
          <w:color w:val="010409"/>
          <w:sz w:val="20"/>
          <w:szCs w:val="20"/>
          <w:rtl w:val="0"/>
        </w:rPr>
        <w:t xml:space="preserve">(</w:t>
      </w:r>
      <w:r w:rsidDel="00000000" w:rsidR="00000000" w:rsidRPr="00000000">
        <w:rPr>
          <w:rFonts w:ascii="Courier New" w:cs="Courier New" w:eastAsia="Courier New" w:hAnsi="Courier New"/>
          <w:color w:val="023b95"/>
          <w:sz w:val="20"/>
          <w:szCs w:val="20"/>
          <w:rtl w:val="0"/>
        </w:rPr>
        <w:t xml:space="preserve">&amp;</w:t>
      </w:r>
      <w:r w:rsidDel="00000000" w:rsidR="00000000" w:rsidRPr="00000000">
        <w:rPr>
          <w:rFonts w:ascii="Courier New" w:cs="Courier New" w:eastAsia="Courier New" w:hAnsi="Courier New"/>
          <w:color w:val="010409"/>
          <w:sz w:val="20"/>
          <w:szCs w:val="20"/>
          <w:rtl w:val="0"/>
        </w:rPr>
        <w:t xml:space="preserve">huart2, (uint8_t</w:t>
      </w:r>
      <w:r w:rsidDel="00000000" w:rsidR="00000000" w:rsidRPr="00000000">
        <w:rPr>
          <w:rFonts w:ascii="Courier New" w:cs="Courier New" w:eastAsia="Courier New" w:hAnsi="Courier New"/>
          <w:color w:val="023b95"/>
          <w:sz w:val="20"/>
          <w:szCs w:val="20"/>
          <w:rtl w:val="0"/>
        </w:rPr>
        <w:t xml:space="preserve">*</w:t>
      </w:r>
      <w:r w:rsidDel="00000000" w:rsidR="00000000" w:rsidRPr="00000000">
        <w:rPr>
          <w:rFonts w:ascii="Courier New" w:cs="Courier New" w:eastAsia="Courier New" w:hAnsi="Courier New"/>
          <w:color w:val="010409"/>
          <w:sz w:val="20"/>
          <w:szCs w:val="20"/>
          <w:rtl w:val="0"/>
        </w:rPr>
        <w:t xml:space="preserve">)received, received_size);</w:t>
      </w:r>
    </w:p>
    <w:p w:rsidR="00000000" w:rsidDel="00000000" w:rsidP="00000000" w:rsidRDefault="00000000" w:rsidRPr="00000000" w14:paraId="00000044">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a0111f"/>
          <w:sz w:val="20"/>
          <w:szCs w:val="20"/>
          <w:rtl w:val="0"/>
        </w:rPr>
        <w:t xml:space="preserve">while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1</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45">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p>
    <w:p w:rsidR="00000000" w:rsidDel="00000000" w:rsidP="00000000" w:rsidRDefault="00000000" w:rsidRPr="00000000" w14:paraId="00000046">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HAL_GPIO_TogglePin</w:t>
      </w:r>
      <w:r w:rsidDel="00000000" w:rsidR="00000000" w:rsidRPr="00000000">
        <w:rPr>
          <w:rFonts w:ascii="Courier New" w:cs="Courier New" w:eastAsia="Courier New" w:hAnsi="Courier New"/>
          <w:color w:val="010409"/>
          <w:sz w:val="20"/>
          <w:szCs w:val="20"/>
          <w:rtl w:val="0"/>
        </w:rPr>
        <w:t xml:space="preserve">(LED_GPIO_Port, LED_Pin);</w:t>
      </w:r>
    </w:p>
    <w:p w:rsidR="00000000" w:rsidDel="00000000" w:rsidP="00000000" w:rsidRDefault="00000000" w:rsidRPr="00000000" w14:paraId="00000047">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HAL_UART_Transmit_DMA</w:t>
      </w:r>
      <w:r w:rsidDel="00000000" w:rsidR="00000000" w:rsidRPr="00000000">
        <w:rPr>
          <w:rFonts w:ascii="Courier New" w:cs="Courier New" w:eastAsia="Courier New" w:hAnsi="Courier New"/>
          <w:color w:val="010409"/>
          <w:sz w:val="20"/>
          <w:szCs w:val="20"/>
          <w:rtl w:val="0"/>
        </w:rPr>
        <w:t xml:space="preserve">(</w:t>
      </w:r>
      <w:r w:rsidDel="00000000" w:rsidR="00000000" w:rsidRPr="00000000">
        <w:rPr>
          <w:rFonts w:ascii="Courier New" w:cs="Courier New" w:eastAsia="Courier New" w:hAnsi="Courier New"/>
          <w:color w:val="023b95"/>
          <w:sz w:val="20"/>
          <w:szCs w:val="20"/>
          <w:rtl w:val="0"/>
        </w:rPr>
        <w:t xml:space="preserve">&amp;</w:t>
      </w:r>
      <w:r w:rsidDel="00000000" w:rsidR="00000000" w:rsidRPr="00000000">
        <w:rPr>
          <w:rFonts w:ascii="Courier New" w:cs="Courier New" w:eastAsia="Courier New" w:hAnsi="Courier New"/>
          <w:color w:val="010409"/>
          <w:sz w:val="20"/>
          <w:szCs w:val="20"/>
          <w:rtl w:val="0"/>
        </w:rPr>
        <w:t xml:space="preserve">huart2, trans, </w:t>
      </w:r>
      <w:r w:rsidDel="00000000" w:rsidR="00000000" w:rsidRPr="00000000">
        <w:rPr>
          <w:rFonts w:ascii="Courier New" w:cs="Courier New" w:eastAsia="Courier New" w:hAnsi="Courier New"/>
          <w:color w:val="a0111f"/>
          <w:sz w:val="20"/>
          <w:szCs w:val="20"/>
          <w:rtl w:val="0"/>
        </w:rPr>
        <w:t xml:space="preserve">sizeof</w:t>
      </w:r>
      <w:r w:rsidDel="00000000" w:rsidR="00000000" w:rsidRPr="00000000">
        <w:rPr>
          <w:rFonts w:ascii="Courier New" w:cs="Courier New" w:eastAsia="Courier New" w:hAnsi="Courier New"/>
          <w:color w:val="010409"/>
          <w:sz w:val="20"/>
          <w:szCs w:val="20"/>
          <w:rtl w:val="0"/>
        </w:rPr>
        <w:t xml:space="preserve">(trans)</w:t>
      </w:r>
      <w:r w:rsidDel="00000000" w:rsidR="00000000" w:rsidRPr="00000000">
        <w:rPr>
          <w:rFonts w:ascii="Courier New" w:cs="Courier New" w:eastAsia="Courier New" w:hAnsi="Courier New"/>
          <w:color w:val="023b95"/>
          <w:sz w:val="20"/>
          <w:szCs w:val="20"/>
          <w:rtl w:val="0"/>
        </w:rPr>
        <w:t xml:space="preserve">-1</w:t>
      </w:r>
      <w:r w:rsidDel="00000000" w:rsidR="00000000" w:rsidRPr="00000000">
        <w:rPr>
          <w:rFonts w:ascii="Courier New" w:cs="Courier New" w:eastAsia="Courier New" w:hAnsi="Courier New"/>
          <w:color w:val="010409"/>
          <w:sz w:val="20"/>
          <w:szCs w:val="20"/>
          <w:rtl w:val="0"/>
        </w:rPr>
        <w:t xml:space="preserve">); </w:t>
      </w:r>
    </w:p>
    <w:p w:rsidR="00000000" w:rsidDel="00000000" w:rsidP="00000000" w:rsidRDefault="00000000" w:rsidRPr="00000000" w14:paraId="00000048">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HAL_Delay</w:t>
      </w:r>
      <w:r w:rsidDel="00000000" w:rsidR="00000000" w:rsidRPr="00000000">
        <w:rPr>
          <w:rFonts w:ascii="Courier New" w:cs="Courier New" w:eastAsia="Courier New" w:hAnsi="Courier New"/>
          <w:color w:val="010409"/>
          <w:sz w:val="20"/>
          <w:szCs w:val="20"/>
          <w:rtl w:val="0"/>
        </w:rPr>
        <w:t xml:space="preserve">(</w:t>
      </w:r>
      <w:r w:rsidDel="00000000" w:rsidR="00000000" w:rsidRPr="00000000">
        <w:rPr>
          <w:rFonts w:ascii="Courier New" w:cs="Courier New" w:eastAsia="Courier New" w:hAnsi="Courier New"/>
          <w:color w:val="023b95"/>
          <w:sz w:val="20"/>
          <w:szCs w:val="20"/>
          <w:rtl w:val="0"/>
        </w:rPr>
        <w:t xml:space="preserve">500</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49">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a0111f"/>
          <w:sz w:val="20"/>
          <w:szCs w:val="20"/>
          <w:rtl w:val="0"/>
        </w:rPr>
        <w:t xml:space="preserve">if</w:t>
      </w:r>
      <w:r w:rsidDel="00000000" w:rsidR="00000000" w:rsidRPr="00000000">
        <w:rPr>
          <w:rFonts w:ascii="Courier New" w:cs="Courier New" w:eastAsia="Courier New" w:hAnsi="Courier New"/>
          <w:color w:val="010409"/>
          <w:sz w:val="20"/>
          <w:szCs w:val="20"/>
          <w:rtl w:val="0"/>
        </w:rPr>
        <w:t xml:space="preserve">(hdma_usart2_rx.</w:t>
      </w:r>
      <w:r w:rsidDel="00000000" w:rsidR="00000000" w:rsidRPr="00000000">
        <w:rPr>
          <w:rFonts w:ascii="Courier New" w:cs="Courier New" w:eastAsia="Courier New" w:hAnsi="Courier New"/>
          <w:color w:val="023b95"/>
          <w:sz w:val="20"/>
          <w:szCs w:val="20"/>
          <w:rtl w:val="0"/>
        </w:rPr>
        <w:t xml:space="preserve">State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HAL_DMA_STATE_READY</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//if(huart2.RxXferCount == 0) </w:t>
      </w:r>
      <w:r w:rsidDel="00000000" w:rsidR="00000000" w:rsidRPr="00000000">
        <w:rPr>
          <w:rtl w:val="0"/>
        </w:rPr>
      </w:r>
    </w:p>
    <w:p w:rsidR="00000000" w:rsidDel="00000000" w:rsidP="00000000" w:rsidRDefault="00000000" w:rsidRPr="00000000" w14:paraId="0000004A">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p>
    <w:p w:rsidR="00000000" w:rsidDel="00000000" w:rsidP="00000000" w:rsidRDefault="00000000" w:rsidRPr="00000000" w14:paraId="0000004B">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LCD_SetPos</w:t>
      </w:r>
      <w:r w:rsidDel="00000000" w:rsidR="00000000" w:rsidRPr="00000000">
        <w:rPr>
          <w:rFonts w:ascii="Courier New" w:cs="Courier New" w:eastAsia="Courier New" w:hAnsi="Courier New"/>
          <w:color w:val="010409"/>
          <w:sz w:val="20"/>
          <w:szCs w:val="20"/>
          <w:rtl w:val="0"/>
        </w:rPr>
        <w:t xml:space="preserve">(</w:t>
      </w:r>
      <w:r w:rsidDel="00000000" w:rsidR="00000000" w:rsidRPr="00000000">
        <w:rPr>
          <w:rFonts w:ascii="Courier New" w:cs="Courier New" w:eastAsia="Courier New" w:hAnsi="Courier New"/>
          <w:color w:val="023b95"/>
          <w:sz w:val="20"/>
          <w:szCs w:val="20"/>
          <w:rtl w:val="0"/>
        </w:rPr>
        <w:t xml:space="preserve">0</w:t>
      </w: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023b95"/>
          <w:sz w:val="20"/>
          <w:szCs w:val="20"/>
          <w:rtl w:val="0"/>
        </w:rPr>
        <w:t xml:space="preserve">1</w:t>
      </w:r>
      <w:r w:rsidDel="00000000" w:rsidR="00000000" w:rsidRPr="00000000">
        <w:rPr>
          <w:rFonts w:ascii="Courier New" w:cs="Courier New" w:eastAsia="Courier New" w:hAnsi="Courier New"/>
          <w:color w:val="010409"/>
          <w:sz w:val="20"/>
          <w:szCs w:val="20"/>
          <w:rtl w:val="0"/>
        </w:rPr>
        <w:t xml:space="preserve">);</w:t>
      </w:r>
    </w:p>
    <w:p w:rsidR="00000000" w:rsidDel="00000000" w:rsidP="00000000" w:rsidRDefault="00000000" w:rsidRPr="00000000" w14:paraId="0000004C">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LCD_String</w:t>
      </w:r>
      <w:r w:rsidDel="00000000" w:rsidR="00000000" w:rsidRPr="00000000">
        <w:rPr>
          <w:rFonts w:ascii="Courier New" w:cs="Courier New" w:eastAsia="Courier New" w:hAnsi="Courier New"/>
          <w:color w:val="010409"/>
          <w:sz w:val="20"/>
          <w:szCs w:val="20"/>
          <w:rtl w:val="0"/>
        </w:rPr>
        <w:t xml:space="preserve">(received);</w:t>
      </w:r>
    </w:p>
    <w:p w:rsidR="00000000" w:rsidDel="00000000" w:rsidP="00000000" w:rsidRDefault="00000000" w:rsidRPr="00000000" w14:paraId="0000004D">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12598"/>
          <w:sz w:val="20"/>
          <w:szCs w:val="20"/>
          <w:rtl w:val="0"/>
        </w:rPr>
        <w:t xml:space="preserve">HAL_UART_Receive_DMA</w:t>
      </w:r>
      <w:r w:rsidDel="00000000" w:rsidR="00000000" w:rsidRPr="00000000">
        <w:rPr>
          <w:rFonts w:ascii="Courier New" w:cs="Courier New" w:eastAsia="Courier New" w:hAnsi="Courier New"/>
          <w:color w:val="010409"/>
          <w:sz w:val="20"/>
          <w:szCs w:val="20"/>
          <w:rtl w:val="0"/>
        </w:rPr>
        <w:t xml:space="preserve">(</w:t>
      </w:r>
      <w:r w:rsidDel="00000000" w:rsidR="00000000" w:rsidRPr="00000000">
        <w:rPr>
          <w:rFonts w:ascii="Courier New" w:cs="Courier New" w:eastAsia="Courier New" w:hAnsi="Courier New"/>
          <w:color w:val="023b95"/>
          <w:sz w:val="20"/>
          <w:szCs w:val="20"/>
          <w:rtl w:val="0"/>
        </w:rPr>
        <w:t xml:space="preserve">&amp;</w:t>
      </w:r>
      <w:r w:rsidDel="00000000" w:rsidR="00000000" w:rsidRPr="00000000">
        <w:rPr>
          <w:rFonts w:ascii="Courier New" w:cs="Courier New" w:eastAsia="Courier New" w:hAnsi="Courier New"/>
          <w:color w:val="010409"/>
          <w:sz w:val="20"/>
          <w:szCs w:val="20"/>
          <w:rtl w:val="0"/>
        </w:rPr>
        <w:t xml:space="preserve">huart2, (uint8_t</w:t>
      </w:r>
      <w:r w:rsidDel="00000000" w:rsidR="00000000" w:rsidRPr="00000000">
        <w:rPr>
          <w:rFonts w:ascii="Courier New" w:cs="Courier New" w:eastAsia="Courier New" w:hAnsi="Courier New"/>
          <w:color w:val="023b95"/>
          <w:sz w:val="20"/>
          <w:szCs w:val="20"/>
          <w:rtl w:val="0"/>
        </w:rPr>
        <w:t xml:space="preserve">*</w:t>
      </w:r>
      <w:r w:rsidDel="00000000" w:rsidR="00000000" w:rsidRPr="00000000">
        <w:rPr>
          <w:rFonts w:ascii="Courier New" w:cs="Courier New" w:eastAsia="Courier New" w:hAnsi="Courier New"/>
          <w:color w:val="010409"/>
          <w:sz w:val="20"/>
          <w:szCs w:val="20"/>
          <w:rtl w:val="0"/>
        </w:rPr>
        <w:t xml:space="preserve">)received, received_size); </w:t>
      </w:r>
      <w:r w:rsidDel="00000000" w:rsidR="00000000" w:rsidRPr="00000000">
        <w:rPr>
          <w:rFonts w:ascii="Courier New" w:cs="Courier New" w:eastAsia="Courier New" w:hAnsi="Courier New"/>
          <w:color w:val="59636e"/>
          <w:sz w:val="20"/>
          <w:szCs w:val="20"/>
          <w:rtl w:val="0"/>
        </w:rPr>
        <w:t xml:space="preserve">// Перезапуск прийом</w:t>
      </w:r>
      <w:r w:rsidDel="00000000" w:rsidR="00000000" w:rsidRPr="00000000">
        <w:rPr>
          <w:rtl w:val="0"/>
        </w:rPr>
      </w:r>
    </w:p>
    <w:p w:rsidR="00000000" w:rsidDel="00000000" w:rsidP="00000000" w:rsidRDefault="00000000" w:rsidRPr="00000000" w14:paraId="0000004E">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//hdma_usart2_rx.State = HAL_DMA_STATE_BUSY;// Скидання стану DMA для прийому, не обов'язково</w:t>
      </w:r>
      <w:r w:rsidDel="00000000" w:rsidR="00000000" w:rsidRPr="00000000">
        <w:rPr>
          <w:rtl w:val="0"/>
        </w:rPr>
      </w:r>
    </w:p>
    <w:p w:rsidR="00000000" w:rsidDel="00000000" w:rsidP="00000000" w:rsidRDefault="00000000" w:rsidRPr="00000000" w14:paraId="0000004F">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p>
    <w:p w:rsidR="00000000" w:rsidDel="00000000" w:rsidP="00000000" w:rsidRDefault="00000000" w:rsidRPr="00000000" w14:paraId="00000050">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w:t>
      </w:r>
    </w:p>
    <w:p w:rsidR="00000000" w:rsidDel="00000000" w:rsidP="00000000" w:rsidRDefault="00000000" w:rsidRPr="00000000" w14:paraId="00000051">
      <w:pPr>
        <w:shd w:fill="auto" w:val="clear"/>
        <w:rPr>
          <w:rFonts w:ascii="Courier New" w:cs="Courier New" w:eastAsia="Courier New" w:hAnsi="Courier New"/>
          <w:color w:val="010409"/>
          <w:sz w:val="20"/>
          <w:szCs w:val="20"/>
        </w:rPr>
      </w:pPr>
      <w:r w:rsidDel="00000000" w:rsidR="00000000" w:rsidRPr="00000000">
        <w:rPr>
          <w:rFonts w:ascii="Courier New" w:cs="Courier New" w:eastAsia="Courier New" w:hAnsi="Courier New"/>
          <w:color w:val="010409"/>
          <w:sz w:val="20"/>
          <w:szCs w:val="20"/>
          <w:rtl w:val="0"/>
        </w:rPr>
        <w:t xml:space="preserve"> /* USER CODE END 3 */</w:t>
      </w:r>
    </w:p>
    <w:p w:rsidR="00000000" w:rsidDel="00000000" w:rsidP="00000000" w:rsidRDefault="00000000" w:rsidRPr="00000000" w14:paraId="00000052">
      <w:pPr>
        <w:shd w:fill="auto" w:val="clear"/>
        <w:rPr>
          <w:rFonts w:ascii="Courier New" w:cs="Courier New" w:eastAsia="Courier New" w:hAnsi="Courier New"/>
          <w:color w:val="010409"/>
          <w:sz w:val="20"/>
          <w:szCs w:val="20"/>
        </w:rPr>
      </w:pPr>
      <w:r w:rsidDel="00000000" w:rsidR="00000000" w:rsidRPr="00000000">
        <w:rPr>
          <w:rtl w:val="0"/>
        </w:rPr>
      </w:r>
    </w:p>
    <w:p w:rsidR="00000000" w:rsidDel="00000000" w:rsidP="00000000" w:rsidRDefault="00000000" w:rsidRPr="00000000" w14:paraId="00000053">
      <w:pPr>
        <w:pStyle w:val="Heading4"/>
        <w:keepNext w:val="0"/>
        <w:keepLines w:val="0"/>
        <w:shd w:fill="ffffff" w:val="clear"/>
        <w:spacing w:after="240" w:before="360" w:line="300" w:lineRule="auto"/>
        <w:rPr>
          <w:b w:val="1"/>
          <w:bCs w:val="1"/>
          <w:i w:val="0"/>
          <w:iCs w:val="0"/>
          <w:color w:val="010409"/>
          <w:sz w:val="24"/>
          <w:szCs w:val="24"/>
        </w:rPr>
      </w:pPr>
      <w:bookmarkStart w:colFirst="0" w:colLast="0" w:name="_heading=h.yiorqft527ab" w:id="5"/>
      <w:bookmarkEnd w:id="5"/>
      <w:r w:rsidDel="00000000" w:rsidR="00000000" w:rsidRPr="00000000">
        <w:rPr>
          <w:b w:val="1"/>
          <w:bCs w:val="1"/>
          <w:i w:val="0"/>
          <w:iCs w:val="0"/>
          <w:color w:val="010409"/>
          <w:sz w:val="24"/>
          <w:szCs w:val="24"/>
          <w:rtl w:val="0"/>
        </w:rPr>
        <w:t xml:space="preserve">Схема</w:t>
      </w:r>
    </w:p>
    <w:p w:rsidR="00000000" w:rsidDel="00000000" w:rsidP="00000000" w:rsidRDefault="00000000" w:rsidRPr="00000000" w14:paraId="00000054">
      <w:pPr>
        <w:shd w:fill="ffffff" w:val="clear"/>
        <w:spacing w:after="240" w:lineRule="auto"/>
        <w:rPr>
          <w:rFonts w:ascii="Arial" w:cs="Arial" w:eastAsia="Arial" w:hAnsi="Arial"/>
          <w:b w:val="1"/>
          <w:bCs w:val="1"/>
          <w:color w:val="010409"/>
          <w:sz w:val="24"/>
          <w:szCs w:val="24"/>
        </w:rPr>
      </w:pPr>
      <w:r w:rsidDel="00000000" w:rsidR="00000000" w:rsidRPr="00000000">
        <w:rPr>
          <w:rFonts w:ascii="Arial" w:cs="Arial" w:eastAsia="Arial" w:hAnsi="Arial"/>
          <w:b w:val="1"/>
          <w:bCs w:val="1"/>
          <w:color w:val="010409"/>
          <w:sz w:val="24"/>
          <w:szCs w:val="24"/>
        </w:rPr>
        <w:drawing>
          <wp:inline distB="114300" distT="114300" distL="114300" distR="114300">
            <wp:extent cx="5940115" cy="3136900"/>
            <wp:effectExtent b="0" l="0" r="0" t="0"/>
            <wp:docPr descr="alt text" id="3" name="image1.jpg"/>
            <a:graphic>
              <a:graphicData uri="http://schemas.openxmlformats.org/drawingml/2006/picture">
                <pic:pic>
                  <pic:nvPicPr>
                    <pic:cNvPr descr="alt text" id="0" name="image1.jpg"/>
                    <pic:cNvPicPr preferRelativeResize="0"/>
                  </pic:nvPicPr>
                  <pic:blipFill>
                    <a:blip r:embed="rId13"/>
                    <a:srcRect b="0" l="0" r="0" t="0"/>
                    <a:stretch>
                      <a:fillRect/>
                    </a:stretch>
                  </pic:blipFill>
                  <pic:spPr>
                    <a:xfrm>
                      <a:off x="0" y="0"/>
                      <a:ext cx="594011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f" w:val="clear"/>
        <w:spacing w:after="240" w:lineRule="auto"/>
        <w:rPr>
          <w:rFonts w:ascii="Arial" w:cs="Arial" w:eastAsia="Arial" w:hAnsi="Arial"/>
          <w:b w:val="1"/>
          <w:bCs w:val="1"/>
          <w:color w:val="010409"/>
          <w:sz w:val="24"/>
          <w:szCs w:val="24"/>
        </w:rPr>
      </w:pPr>
      <w:r w:rsidDel="00000000" w:rsidR="00000000" w:rsidRPr="00000000">
        <w:rPr>
          <w:rFonts w:ascii="Arial" w:cs="Arial" w:eastAsia="Arial" w:hAnsi="Arial"/>
          <w:b w:val="1"/>
          <w:bCs w:val="1"/>
          <w:color w:val="010409"/>
          <w:sz w:val="24"/>
          <w:szCs w:val="24"/>
        </w:rPr>
        <w:drawing>
          <wp:inline distB="114300" distT="114300" distL="114300" distR="114300">
            <wp:extent cx="5940115" cy="2667000"/>
            <wp:effectExtent b="0" l="0" r="0" t="0"/>
            <wp:docPr descr="alt text" id="7" name="image8.png"/>
            <a:graphic>
              <a:graphicData uri="http://schemas.openxmlformats.org/drawingml/2006/picture">
                <pic:pic>
                  <pic:nvPicPr>
                    <pic:cNvPr descr="alt text" id="0" name="image8.png"/>
                    <pic:cNvPicPr preferRelativeResize="0"/>
                  </pic:nvPicPr>
                  <pic:blipFill>
                    <a:blip r:embed="rId14"/>
                    <a:srcRect b="0" l="0" r="0" t="0"/>
                    <a:stretch>
                      <a:fillRect/>
                    </a:stretch>
                  </pic:blipFill>
                  <pic:spPr>
                    <a:xfrm>
                      <a:off x="0" y="0"/>
                      <a:ext cx="594011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hd w:fill="ffffff" w:val="clear"/>
        <w:spacing w:after="240" w:lineRule="auto"/>
        <w:rPr>
          <w:rFonts w:ascii="Courier New" w:cs="Courier New" w:eastAsia="Courier New" w:hAnsi="Courier New"/>
          <w:color w:val="010409"/>
          <w:sz w:val="20"/>
          <w:szCs w:val="20"/>
          <w:shd w:fill="e0e6eb" w:val="clear"/>
        </w:rPr>
      </w:pPr>
      <w:r w:rsidDel="00000000" w:rsidR="00000000" w:rsidRPr="00000000">
        <w:rPr>
          <w:rFonts w:ascii="Arial" w:cs="Arial" w:eastAsia="Arial" w:hAnsi="Arial"/>
          <w:color w:val="010409"/>
          <w:sz w:val="24"/>
          <w:szCs w:val="24"/>
          <w:rtl w:val="0"/>
        </w:rPr>
        <w:t xml:space="preserve">Відправка з монітору порту </w:t>
      </w:r>
      <w:r w:rsidDel="00000000" w:rsidR="00000000" w:rsidRPr="00000000">
        <w:rPr>
          <w:rFonts w:ascii="Courier New" w:cs="Courier New" w:eastAsia="Courier New" w:hAnsi="Courier New"/>
          <w:color w:val="010409"/>
          <w:sz w:val="20"/>
          <w:szCs w:val="20"/>
          <w:shd w:fill="e0e6eb" w:val="clear"/>
          <w:rtl w:val="0"/>
        </w:rPr>
        <w:t xml:space="preserve">hi from laptop</w:t>
      </w:r>
    </w:p>
    <w:p w:rsidR="00000000" w:rsidDel="00000000" w:rsidP="00000000" w:rsidRDefault="00000000" w:rsidRPr="00000000" w14:paraId="00000057">
      <w:pPr>
        <w:spacing w:after="240" w:lineRule="auto"/>
        <w:rPr>
          <w:rFonts w:ascii="Arial" w:cs="Arial" w:eastAsia="Arial" w:hAnsi="Arial"/>
          <w:color w:val="454c54"/>
          <w:sz w:val="24"/>
          <w:szCs w:val="24"/>
          <w:highlight w:val="white"/>
        </w:rPr>
      </w:pPr>
      <w:r w:rsidDel="00000000" w:rsidR="00000000" w:rsidRPr="00000000">
        <w:rPr>
          <w:rFonts w:ascii="Arial" w:cs="Arial" w:eastAsia="Arial" w:hAnsi="Arial"/>
          <w:color w:val="454c54"/>
          <w:sz w:val="24"/>
          <w:szCs w:val="24"/>
          <w:highlight w:val="white"/>
          <w:rtl w:val="0"/>
        </w:rPr>
        <w:t xml:space="preserve">оскільки буфер символів довжиною 8 останнє слово не видно :(</w:t>
      </w:r>
    </w:p>
    <w:p w:rsidR="00000000" w:rsidDel="00000000" w:rsidP="00000000" w:rsidRDefault="00000000" w:rsidRPr="00000000" w14:paraId="00000058">
      <w:pPr>
        <w:shd w:fill="ffffff" w:val="clear"/>
        <w:spacing w:after="240" w:lineRule="auto"/>
        <w:rPr>
          <w:rFonts w:ascii="Arial" w:cs="Arial" w:eastAsia="Arial" w:hAnsi="Arial"/>
          <w:color w:val="454c54"/>
          <w:sz w:val="24"/>
          <w:szCs w:val="24"/>
          <w:highlight w:val="white"/>
        </w:rPr>
      </w:pPr>
      <w:r w:rsidDel="00000000" w:rsidR="00000000" w:rsidRPr="00000000">
        <w:rPr>
          <w:rFonts w:ascii="Arial" w:cs="Arial" w:eastAsia="Arial" w:hAnsi="Arial"/>
          <w:color w:val="454c54"/>
          <w:sz w:val="24"/>
          <w:szCs w:val="24"/>
          <w:highlight w:val="white"/>
        </w:rPr>
        <w:drawing>
          <wp:inline distB="114300" distT="114300" distL="114300" distR="114300">
            <wp:extent cx="5940115" cy="4254500"/>
            <wp:effectExtent b="0" l="0" r="0" t="0"/>
            <wp:docPr descr="alt text" id="4" name="image9.png"/>
            <a:graphic>
              <a:graphicData uri="http://schemas.openxmlformats.org/drawingml/2006/picture">
                <pic:pic>
                  <pic:nvPicPr>
                    <pic:cNvPr descr="alt text" id="0" name="image9.png"/>
                    <pic:cNvPicPr preferRelativeResize="0"/>
                  </pic:nvPicPr>
                  <pic:blipFill>
                    <a:blip r:embed="rId15"/>
                    <a:srcRect b="0" l="0" r="0" t="0"/>
                    <a:stretch>
                      <a:fillRect/>
                    </a:stretch>
                  </pic:blipFill>
                  <pic:spPr>
                    <a:xfrm>
                      <a:off x="0" y="0"/>
                      <a:ext cx="5940115"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240" w:before="360" w:line="300" w:lineRule="auto"/>
        <w:rPr>
          <w:b w:val="1"/>
          <w:bCs w:val="1"/>
          <w:color w:val="010409"/>
          <w:sz w:val="35"/>
          <w:szCs w:val="35"/>
        </w:rPr>
      </w:pPr>
      <w:bookmarkStart w:colFirst="0" w:colLast="0" w:name="_heading=h.gjsbuw1la7ci" w:id="6"/>
      <w:bookmarkEnd w:id="6"/>
      <w:r w:rsidDel="00000000" w:rsidR="00000000" w:rsidRPr="00000000">
        <w:rPr>
          <w:b w:val="1"/>
          <w:bCs w:val="1"/>
          <w:color w:val="010409"/>
          <w:sz w:val="35"/>
          <w:szCs w:val="35"/>
          <w:rtl w:val="0"/>
        </w:rPr>
        <w:t xml:space="preserve">Висновок</w:t>
      </w:r>
    </w:p>
    <w:p w:rsidR="00000000" w:rsidDel="00000000" w:rsidP="00000000" w:rsidRDefault="00000000" w:rsidRPr="00000000" w14:paraId="0000005A">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Під час виконання роботи було засвоєно практичні навички налаштування модуля UART у мікроконтролері STM32. Використання режиму DMA дозволило організувати ефективний обмін даними з мінімальним навантаженням на центральний процесор. Встановлено, що для коректного відображення символів на LCD важливо враховувати розмір буфера та наявність символу кінця рядка. Робота підтвердила переваги асинхронної передачі даних у системах керування.</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numPr>
          <w:ilvl w:val="0"/>
          <w:numId w:val="11"/>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Опишіть принцип роботи та області застосування інтерфейсу передачі даних UART.</w:t>
      </w:r>
    </w:p>
    <w:p w:rsidR="00000000" w:rsidDel="00000000" w:rsidP="00000000" w:rsidRDefault="00000000" w:rsidRPr="00000000" w14:paraId="0000005D">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UART забезпечує асинхронну послідовну передачу даних побітно без використання спільного тактового сигналу. Застосовується для зв'язку між мікроконтролерами, підключення периферійних модулів та обміну даними з комп'ютером.</w:t>
      </w:r>
    </w:p>
    <w:p w:rsidR="00000000" w:rsidDel="00000000" w:rsidP="00000000" w:rsidRDefault="00000000" w:rsidRPr="00000000" w14:paraId="0000005E">
      <w:pPr>
        <w:numPr>
          <w:ilvl w:val="0"/>
          <w:numId w:val="10"/>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Проаналізуйте відмінності між інтерфейсами UART та USART.</w:t>
      </w:r>
    </w:p>
    <w:p w:rsidR="00000000" w:rsidDel="00000000" w:rsidP="00000000" w:rsidRDefault="00000000" w:rsidRPr="00000000" w14:paraId="0000005F">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UART працює виключно в асинхронному режимі. USART є універсальним і підтримує як асинхронну, так і синхронну передачу даних завдяки наявності додаткової лінії тактового сигналу.</w:t>
      </w:r>
    </w:p>
    <w:p w:rsidR="00000000" w:rsidDel="00000000" w:rsidP="00000000" w:rsidRDefault="00000000" w:rsidRPr="00000000" w14:paraId="00000060">
      <w:pPr>
        <w:numPr>
          <w:ilvl w:val="0"/>
          <w:numId w:val="1"/>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Поясніть процедуру передачі даних за протоколом UART.</w:t>
      </w:r>
    </w:p>
    <w:p w:rsidR="00000000" w:rsidDel="00000000" w:rsidP="00000000" w:rsidRDefault="00000000" w:rsidRPr="00000000" w14:paraId="00000061">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Передача починається зі стартового біта низького рівня, за яким слідують від 5 до 9 бітів корисних даних. Після цього може йти біт парності, а завершується посилка одним або двома стоповими бітами високого рівня.</w:t>
      </w:r>
    </w:p>
    <w:p w:rsidR="00000000" w:rsidDel="00000000" w:rsidP="00000000" w:rsidRDefault="00000000" w:rsidRPr="00000000" w14:paraId="00000062">
      <w:pPr>
        <w:numPr>
          <w:ilvl w:val="0"/>
          <w:numId w:val="8"/>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Поясніть призначення виводів CTS та RTS, обґрунтуйте необхідність їх використання.</w:t>
      </w:r>
    </w:p>
    <w:p w:rsidR="00000000" w:rsidDel="00000000" w:rsidP="00000000" w:rsidRDefault="00000000" w:rsidRPr="00000000" w14:paraId="00000063">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CTS та RTS використовуються для апаратного керування потоком даних. Вони дозволяють пристроям повідомляти про готовність приймати дані, що запобігає переповненню буферів та втраті інформації.</w:t>
      </w:r>
    </w:p>
    <w:p w:rsidR="00000000" w:rsidDel="00000000" w:rsidP="00000000" w:rsidRDefault="00000000" w:rsidRPr="00000000" w14:paraId="00000064">
      <w:pPr>
        <w:numPr>
          <w:ilvl w:val="0"/>
          <w:numId w:val="5"/>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Розкрийте призначення та необхідність використання біту парності.</w:t>
      </w:r>
    </w:p>
    <w:p w:rsidR="00000000" w:rsidDel="00000000" w:rsidP="00000000" w:rsidRDefault="00000000" w:rsidRPr="00000000" w14:paraId="00000065">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Біт парності слугує для базового апаратного контролю цілісності даних. Він дозволяє виявити прості помилки, що могли виникнути через перешкоди на лінії під час передачі байта.</w:t>
      </w:r>
    </w:p>
    <w:p w:rsidR="00000000" w:rsidDel="00000000" w:rsidP="00000000" w:rsidRDefault="00000000" w:rsidRPr="00000000" w14:paraId="00000066">
      <w:pPr>
        <w:numPr>
          <w:ilvl w:val="0"/>
          <w:numId w:val="3"/>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Наведіть та поясніть схему підключення пристроїв за інтерфейсом UART.</w:t>
      </w:r>
    </w:p>
    <w:p w:rsidR="00000000" w:rsidDel="00000000" w:rsidP="00000000" w:rsidRDefault="00000000" w:rsidRPr="00000000" w14:paraId="00000067">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Пристрої підключаються перехресно: лінія передавача TX першого пристрою з'єднується з лінією приймача RX другого, і навпаки. Обов'язковою умовою є з'єднання їх спільних ліній землі GND.</w:t>
      </w:r>
    </w:p>
    <w:p w:rsidR="00000000" w:rsidDel="00000000" w:rsidP="00000000" w:rsidRDefault="00000000" w:rsidRPr="00000000" w14:paraId="00000068">
      <w:pPr>
        <w:numPr>
          <w:ilvl w:val="0"/>
          <w:numId w:val="7"/>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Поясніть, що таке «Baud rate» та з яких міркувань обирається швидкість передачі даних за інтерфейсом UART.</w:t>
      </w:r>
    </w:p>
    <w:p w:rsidR="00000000" w:rsidDel="00000000" w:rsidP="00000000" w:rsidRDefault="00000000" w:rsidRPr="00000000" w14:paraId="00000069">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Baud rate позначає кількість переданих бітів за секунду. Швидкість обирається однаковою для обох пристроїв з урахуванням довжини ліній зв'язку, рівня електромагнітних завад та тактової частоти мікроконтролерів.</w:t>
      </w:r>
    </w:p>
    <w:p w:rsidR="00000000" w:rsidDel="00000000" w:rsidP="00000000" w:rsidRDefault="00000000" w:rsidRPr="00000000" w14:paraId="0000006A">
      <w:pPr>
        <w:numPr>
          <w:ilvl w:val="0"/>
          <w:numId w:val="2"/>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Обґрунтуйте необхідність використання технології DMA під час передачі даних. Наведіть приклади, коли використання DMA може бути недоцільним.</w:t>
      </w:r>
    </w:p>
    <w:p w:rsidR="00000000" w:rsidDel="00000000" w:rsidP="00000000" w:rsidRDefault="00000000" w:rsidRPr="00000000" w14:paraId="0000006B">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DMA дозволяє передавати масиви даних між периферією та пам'яттю без участі процесора, що суттєво економить його обчислювальні ресурси. Використання DMA недоцільне при передачі поодиноких байтів або дуже рідкісних повідомлень, оскільки час на налаштування каналу DMA перевищить час самої передачі.</w:t>
      </w:r>
    </w:p>
    <w:p w:rsidR="00000000" w:rsidDel="00000000" w:rsidP="00000000" w:rsidRDefault="00000000" w:rsidRPr="00000000" w14:paraId="0000006C">
      <w:pPr>
        <w:numPr>
          <w:ilvl w:val="0"/>
          <w:numId w:val="4"/>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Поясніть, як і для чого виконується перевірка заповненості буфера прийнятих даних під час прийому інформації за протоколом UART із використанням бібліотеки HAL.</w:t>
      </w:r>
    </w:p>
    <w:p w:rsidR="00000000" w:rsidDel="00000000" w:rsidP="00000000" w:rsidRDefault="00000000" w:rsidRPr="00000000" w14:paraId="0000006D">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Перевірка виконується через контроль внутрішніх лічильників, таких як RxXferCount, або перевірку загального стану інтерфейсу RxState. Це необхідно для підтвердження того, що очікувана кількість байтів повністю надійшла до буфера і дані готові до обробки програмою.</w:t>
      </w:r>
    </w:p>
    <w:p w:rsidR="00000000" w:rsidDel="00000000" w:rsidP="00000000" w:rsidRDefault="00000000" w:rsidRPr="00000000" w14:paraId="0000006E">
      <w:pPr>
        <w:numPr>
          <w:ilvl w:val="0"/>
          <w:numId w:val="9"/>
        </w:numPr>
        <w:shd w:fill="ffffff" w:val="clear"/>
        <w:spacing w:after="240" w:lineRule="auto"/>
        <w:ind w:left="720" w:hanging="360"/>
      </w:pPr>
      <w:r w:rsidDel="00000000" w:rsidR="00000000" w:rsidRPr="00000000">
        <w:rPr>
          <w:rFonts w:ascii="Arial" w:cs="Arial" w:eastAsia="Arial" w:hAnsi="Arial"/>
          <w:color w:val="010409"/>
          <w:sz w:val="24"/>
          <w:szCs w:val="24"/>
          <w:rtl w:val="0"/>
        </w:rPr>
        <w:t xml:space="preserve">Наведіть блок-схему структури апаратної частини інтерфейсу UART в мікроконтролерах STM32 та розкрийте принципи її роботи.</w:t>
      </w:r>
    </w:p>
    <w:p w:rsidR="00000000" w:rsidDel="00000000" w:rsidP="00000000" w:rsidRDefault="00000000" w:rsidRPr="00000000" w14:paraId="0000006F">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Апаратна частина складається з генератора швидкості (Baud Rate Generator), регістрів даних та зсувних регістрів приймача і передавача, а також блоку керування. Процесор або DMA записує байт у регістр передавача, звідки він переноситься у зсувний регістр і побітно видається на лінію TX; приймач працює у зворотному порядку, збираючи біти з лінії RX у зсувний регістр.</w:t>
      </w:r>
    </w:p>
    <w:p w:rsidR="00000000" w:rsidDel="00000000" w:rsidP="00000000" w:rsidRDefault="00000000" w:rsidRPr="00000000" w14:paraId="00000070">
      <w:pPr>
        <w:shd w:fill="ffffff" w:val="clear"/>
        <w:rPr>
          <w:rFonts w:ascii="Arial" w:cs="Arial" w:eastAsia="Arial" w:hAnsi="Arial"/>
          <w:color w:val="010409"/>
          <w:sz w:val="24"/>
          <w:szCs w:val="24"/>
        </w:rPr>
      </w:pPr>
      <w:r w:rsidDel="00000000" w:rsidR="00000000" w:rsidRPr="00000000">
        <w:rPr>
          <w:rFonts w:ascii="Arial" w:cs="Arial" w:eastAsia="Arial" w:hAnsi="Arial"/>
          <w:color w:val="010409"/>
          <w:sz w:val="24"/>
          <w:szCs w:val="24"/>
        </w:rPr>
        <w:drawing>
          <wp:inline distB="114300" distT="114300" distL="114300" distR="114300">
            <wp:extent cx="5940115" cy="2324100"/>
            <wp:effectExtent b="0" l="0" r="0" t="0"/>
            <wp:docPr descr="alt text" id="2" name="image7.png"/>
            <a:graphic>
              <a:graphicData uri="http://schemas.openxmlformats.org/drawingml/2006/picture">
                <pic:pic>
                  <pic:nvPicPr>
                    <pic:cNvPr descr="alt text" id="0" name="image7.png"/>
                    <pic:cNvPicPr preferRelativeResize="0"/>
                  </pic:nvPicPr>
                  <pic:blipFill>
                    <a:blip r:embed="rId16"/>
                    <a:srcRect b="0" l="0" r="0" t="0"/>
                    <a:stretch>
                      <a:fillRect/>
                    </a:stretch>
                  </pic:blipFill>
                  <pic:spPr>
                    <a:xfrm>
                      <a:off x="0" y="0"/>
                      <a:ext cx="594011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auto" w:val="clea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10409"/>
        <w:sz w:val="24"/>
        <w:szCs w:val="24"/>
        <w:u w:val="none"/>
      </w:rPr>
    </w:lvl>
    <w:lvl w:ilvl="1">
      <w:start w:val="1"/>
      <w:numFmt w:val="bullet"/>
      <w:lvlText w:val="○"/>
      <w:lvlJc w:val="left"/>
      <w:pPr>
        <w:ind w:left="1440" w:hanging="360"/>
      </w:pPr>
      <w:rPr>
        <w:rFonts w:ascii="Arial" w:cs="Arial" w:eastAsia="Arial" w:hAnsi="Arial"/>
        <w:color w:val="01040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0"/>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1040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f5496"/>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f5496"/>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f5496"/>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f5496"/>
    </w:rPr>
  </w:style>
  <w:style w:type="paragraph" w:styleId="Heading5">
    <w:name w:val="heading 5"/>
    <w:basedOn w:val="Normal"/>
    <w:next w:val="Normal"/>
    <w:pPr>
      <w:keepNext w:val="1"/>
      <w:keepLines w:val="1"/>
      <w:spacing w:after="40" w:before="80" w:lineRule="auto"/>
    </w:pPr>
    <w:rPr>
      <w:rFonts w:ascii="Arial" w:cs="Arial" w:eastAsia="Arial" w:hAnsi="Arial"/>
      <w:color w:val="2f5496"/>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jpg"/><Relationship Id="rId12" Type="http://schemas.openxmlformats.org/officeDocument/2006/relationships/hyperlink" Target="https://github.com/Bogd-an/stm32_2026/blob/main/lw3/img/Core/Src/main.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LH3py9ka+OLfeDb7vC+rwO6tBw==">CgMxLjAyCGguZ2pkZ3hzMg5oLjhlMGMzaW1mem8xNzIOaC55M283aWUzMHluZG8yDmguMW9qM2pqaG9scDlrMg5oLnFqYzk4eG1jMXA4ajIOaC55aW9ycWZ0NTI3YWIyDmguZ2pzYnV3MWxhN2NpOAByITE3eXhzYXVhMUxRRjY2MzJCZEZOOWx5eFBGVFBDYkdvVg==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