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EE211" w14:textId="49BB304A" w:rsidR="00366517" w:rsidRDefault="00CD5C3C">
      <w:r>
        <w:rPr>
          <w:b/>
        </w:rPr>
        <w:t xml:space="preserve">Iso/ IEC/ IEEE 42010-2022 </w:t>
      </w:r>
      <w:r w:rsidRPr="00CD5C3C">
        <w:rPr>
          <w:b/>
        </w:rPr>
        <w:t>Systems and Software Engineering – Architecture Description</w:t>
      </w:r>
      <w:r>
        <w:t xml:space="preserve"> -&gt; Norm die Sich mit der Achitekturbeschreibung von Systemen befasst; Legt Grunsatzte und Best Practices fest</w:t>
      </w:r>
    </w:p>
    <w:p w14:paraId="65D5427F" w14:textId="041931FB" w:rsidR="00CD5C3C" w:rsidRDefault="00CD5C3C">
      <w:r w:rsidRPr="00CD5C3C">
        <w:rPr>
          <w:b/>
          <w:bCs/>
        </w:rPr>
        <w:t>Stakeholder</w:t>
      </w:r>
      <w:r>
        <w:rPr>
          <w:b/>
          <w:bCs/>
        </w:rPr>
        <w:t xml:space="preserve"> = </w:t>
      </w:r>
      <w:r>
        <w:t>role, position, individual or organization having a right, share, claim or other interest in an architecture entity or its architecture that reflects their need</w:t>
      </w:r>
      <w:r w:rsidR="008B61D9">
        <w:t>s</w:t>
      </w:r>
      <w:r>
        <w:t xml:space="preserve"> and expectations</w:t>
      </w:r>
    </w:p>
    <w:p w14:paraId="36C9119B" w14:textId="19B6E837" w:rsidR="00CD5C3C" w:rsidRDefault="00CD5C3C">
      <w:r>
        <w:rPr>
          <w:b/>
          <w:bCs/>
        </w:rPr>
        <w:t xml:space="preserve">Concern = </w:t>
      </w:r>
      <w:r>
        <w:t>ein Interesse, dass sich auf das System, eine Entwicklung oder seinen Betrieb bezieht</w:t>
      </w:r>
    </w:p>
    <w:p w14:paraId="61A8B50D" w14:textId="5494E638" w:rsidR="00CD5C3C" w:rsidRDefault="00CD5C3C">
      <w:r>
        <w:rPr>
          <w:b/>
          <w:bCs/>
        </w:rPr>
        <w:t xml:space="preserve">Aspekte = </w:t>
      </w:r>
      <w:r>
        <w:t>bestimmte Perspektiven oder Blickwinkel, unter denen das System analysiert und beschrieben wird</w:t>
      </w:r>
    </w:p>
    <w:p w14:paraId="1D82E912" w14:textId="6338375F" w:rsidR="00CD5C3C" w:rsidRDefault="00CD5C3C">
      <w:r>
        <w:rPr>
          <w:b/>
          <w:bCs/>
        </w:rPr>
        <w:t xml:space="preserve">Viewpoint = </w:t>
      </w:r>
      <w:r>
        <w:t>definierter Satz von Konventionen und Regeln zur Darstellung und Beschreibung bestimmter Concerns eines Systems</w:t>
      </w:r>
    </w:p>
    <w:p w14:paraId="6C520014" w14:textId="3C96C091" w:rsidR="00CD5C3C" w:rsidRDefault="00CD5C3C">
      <w:r>
        <w:rPr>
          <w:b/>
          <w:bCs/>
        </w:rPr>
        <w:t xml:space="preserve">Architecture View = </w:t>
      </w:r>
      <w:r>
        <w:t>Darstellung eines Systems aus der Perspektive eines bestimmten Architecture Viewpoints</w:t>
      </w:r>
    </w:p>
    <w:p w14:paraId="3463B90B" w14:textId="05610BCC" w:rsidR="00CD5C3C" w:rsidRDefault="00CD5C3C">
      <w:r>
        <w:rPr>
          <w:b/>
          <w:bCs/>
        </w:rPr>
        <w:t xml:space="preserve">Sichtenmodelle = </w:t>
      </w:r>
      <w:r>
        <w:t>strukturierte Darstellungen eines Systems, die verschiedene Aspekte der Architektur aus unterschiedlichen Perspektiven oder Sichten zeigen</w:t>
      </w:r>
    </w:p>
    <w:p w14:paraId="7C21A0DD" w14:textId="435A1263" w:rsidR="00CD5C3C" w:rsidRDefault="00CD5C3C">
      <w:r>
        <w:rPr>
          <w:b/>
          <w:bCs/>
        </w:rPr>
        <w:t xml:space="preserve">UML = </w:t>
      </w:r>
      <w:r>
        <w:t>graphische Modellierungssprache zur Verfugugn, welche zur Dokumentation von Softwaresystem verwendet warden kann; ( Sprache zur Erstellung von Views)</w:t>
      </w:r>
    </w:p>
    <w:p w14:paraId="5EFFC7F7" w14:textId="4ADF0D8B" w:rsidR="00CD5C3C" w:rsidRDefault="00CD5C3C">
      <w:r>
        <w:rPr>
          <w:b/>
          <w:bCs/>
        </w:rPr>
        <w:t xml:space="preserve">UML Anwendungsfalldiagramm -&gt; </w:t>
      </w:r>
      <w:r>
        <w:t>modellierung von funktionalen Anforderungen eines Systems aus Anwender-Perspektive</w:t>
      </w:r>
    </w:p>
    <w:p w14:paraId="356C502C" w14:textId="2553ABDF" w:rsidR="002412FD" w:rsidRDefault="002412FD">
      <w:r>
        <w:rPr>
          <w:b/>
          <w:bCs/>
        </w:rPr>
        <w:t xml:space="preserve">UML Klassendiagram -&gt; </w:t>
      </w:r>
      <w:r>
        <w:t>Graphische Darstellung von Klassen, Schnittstellend, Attributen und Methoden sowie deren Beziehungen zueinander</w:t>
      </w:r>
    </w:p>
    <w:p w14:paraId="7D3BEAF5" w14:textId="38FE471D" w:rsidR="002412FD" w:rsidRDefault="002412FD">
      <w:r>
        <w:rPr>
          <w:b/>
          <w:bCs/>
        </w:rPr>
        <w:t xml:space="preserve">UML Komponentendiagram -&gt; </w:t>
      </w:r>
      <w:r>
        <w:t>Graphische Modellierung von Komponenten und Subkomponenten sowie deren Verdrahtung</w:t>
      </w:r>
    </w:p>
    <w:p w14:paraId="7002671D" w14:textId="731D1CEF" w:rsidR="002412FD" w:rsidRDefault="002412FD">
      <w:r w:rsidRPr="002412FD">
        <w:rPr>
          <w:b/>
          <w:bCs/>
        </w:rPr>
        <w:t>UML Verteilungsdiagramm</w:t>
      </w:r>
      <w:r>
        <w:rPr>
          <w:b/>
          <w:bCs/>
        </w:rPr>
        <w:t xml:space="preserve"> -&gt; </w:t>
      </w:r>
      <w:r>
        <w:t>Grapshische Modellierung der Verteilung von Komponenten auf Rechnerknoten</w:t>
      </w:r>
    </w:p>
    <w:p w14:paraId="79E19AB4" w14:textId="604075E9" w:rsidR="002412FD" w:rsidRDefault="002412FD">
      <w:r>
        <w:rPr>
          <w:b/>
          <w:bCs/>
        </w:rPr>
        <w:t xml:space="preserve">UML Sequenzdiagram -&gt; </w:t>
      </w:r>
      <w:r>
        <w:t>Graphische modellierung zur Beschreibung des Austauschs von Nachrichten zwischen Objekten</w:t>
      </w:r>
    </w:p>
    <w:p w14:paraId="0BB5DC5D" w14:textId="78847B34" w:rsidR="002412FD" w:rsidRDefault="002412FD">
      <w:r>
        <w:rPr>
          <w:b/>
          <w:bCs/>
        </w:rPr>
        <w:t xml:space="preserve">UML Aktivitatsdiagram -&gt; </w:t>
      </w:r>
      <w:r>
        <w:t>Stellt die Vernetzung von Aktionen und deren Verbindungen mit Kontroll- und Datanflussen graphisch dar</w:t>
      </w:r>
    </w:p>
    <w:p w14:paraId="378EAAC4" w14:textId="0C5C3737" w:rsidR="002412FD" w:rsidRPr="002412FD" w:rsidRDefault="002412FD">
      <w:r>
        <w:rPr>
          <w:b/>
          <w:bCs/>
        </w:rPr>
        <w:t xml:space="preserve">Architectural Decision Records -&gt; </w:t>
      </w:r>
      <w:r>
        <w:t xml:space="preserve"> Bewahrte Moglichkeit, Architekturentscheidungen zu dokumentieren din Architektural Decision Records (ADRs)</w:t>
      </w:r>
    </w:p>
    <w:sectPr w:rsidR="002412FD" w:rsidRPr="0024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61"/>
    <w:rsid w:val="0008143F"/>
    <w:rsid w:val="002412FD"/>
    <w:rsid w:val="00284EA6"/>
    <w:rsid w:val="00366517"/>
    <w:rsid w:val="00532961"/>
    <w:rsid w:val="008B61D9"/>
    <w:rsid w:val="00C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9C67"/>
  <w15:chartTrackingRefBased/>
  <w15:docId w15:val="{5941ABBA-D46B-4D7A-B320-24ECD537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3</cp:revision>
  <dcterms:created xsi:type="dcterms:W3CDTF">2024-06-10T10:24:00Z</dcterms:created>
  <dcterms:modified xsi:type="dcterms:W3CDTF">2024-06-12T05:56:00Z</dcterms:modified>
</cp:coreProperties>
</file>