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193" w:type="dxa"/>
        <w:tblInd w:w="0" w:type="dxa"/>
        <w:tblLayout w:type="autofit"/>
        <w:tblCellMar>
          <w:top w:w="0" w:type="dxa"/>
          <w:left w:w="108" w:type="dxa"/>
          <w:bottom w:w="0" w:type="dxa"/>
          <w:right w:w="108" w:type="dxa"/>
        </w:tblCellMar>
      </w:tblPr>
      <w:tblGrid>
        <w:gridCol w:w="2331"/>
        <w:gridCol w:w="2547"/>
        <w:gridCol w:w="2154"/>
        <w:gridCol w:w="2161"/>
      </w:tblGrid>
      <w:tr>
        <w:trPr>
          <w:trHeight w:val="9495" w:hRule="atLeast"/>
        </w:trPr>
        <w:tc>
          <w:tcPr>
            <w:tcW w:w="0" w:type="auto"/>
            <w:gridSpan w:val="4"/>
            <w:tcBorders>
              <w:top w:val="single" w:color="000000" w:sz="4" w:space="0"/>
              <w:left w:val="single" w:color="000000" w:sz="4" w:space="0"/>
              <w:bottom w:val="single" w:color="000000" w:sz="4" w:space="0"/>
              <w:right w:val="single" w:color="000000" w:sz="4" w:space="0"/>
            </w:tcBorders>
            <w:shd w:val="clear" w:color="auto" w:fill="FFFFFF"/>
          </w:tcPr>
          <w:p>
            <w:pPr>
              <w:spacing w:after="0" w:line="240" w:lineRule="auto"/>
              <w:rPr>
                <w:rFonts w:ascii="Times New Roman" w:hAnsi="Times New Roman" w:eastAsia="Times New Roman" w:cs="Times New Roman"/>
                <w:sz w:val="24"/>
                <w:szCs w:val="24"/>
                <w:lang w:val="en-US" w:eastAsia="ru-RU"/>
              </w:rPr>
            </w:pPr>
          </w:p>
          <w:p>
            <w:pPr>
              <w:spacing w:after="0" w:line="240" w:lineRule="auto"/>
              <w:ind w:left="-567"/>
              <w:jc w:val="center"/>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МІНІСТЕРСТВО ОСВІТИ І НАУКИ УКРАЇНИ</w:t>
            </w:r>
          </w:p>
          <w:p>
            <w:pPr>
              <w:spacing w:after="0" w:line="240" w:lineRule="auto"/>
              <w:ind w:left="-567"/>
              <w:jc w:val="center"/>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КИЇВСЬКИЙ НАЦІОНАЛЬНИЙ УНІВЕРСИТЕТ імені Тараса Шевченка</w:t>
            </w:r>
          </w:p>
          <w:p>
            <w:pPr>
              <w:spacing w:after="0" w:line="240" w:lineRule="auto"/>
              <w:ind w:left="-567"/>
              <w:jc w:val="center"/>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ФАКУЛЬТЕТ ІНФОРМАЦІЙНИХ ТЕХНОЛОГІЙ</w:t>
            </w:r>
          </w:p>
          <w:p>
            <w:pPr>
              <w:spacing w:after="0" w:line="240" w:lineRule="auto"/>
              <w:ind w:left="-567"/>
              <w:jc w:val="center"/>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8"/>
                <w:szCs w:val="28"/>
                <w:lang w:eastAsia="ru-RU"/>
              </w:rPr>
              <w:t>Кафедра програмних систем і технологій</w:t>
            </w:r>
          </w:p>
          <w:p>
            <w:pPr>
              <w:spacing w:after="24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p>
          <w:p>
            <w:pPr>
              <w:spacing w:after="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Дисципліна</w:t>
            </w:r>
          </w:p>
          <w:p>
            <w:pPr>
              <w:spacing w:after="0"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8"/>
                <w:szCs w:val="28"/>
                <w:lang w:eastAsia="ru-RU"/>
              </w:rPr>
              <w:t>«</w:t>
            </w:r>
            <w:r>
              <w:rPr>
                <w:rFonts w:ascii="Times New Roman" w:hAnsi="Times New Roman" w:eastAsia="Times New Roman" w:cs="Times New Roman"/>
                <w:b/>
                <w:bCs/>
                <w:color w:val="000000"/>
                <w:sz w:val="28"/>
                <w:szCs w:val="28"/>
                <w:lang w:val="uk-UA" w:eastAsia="ru-RU"/>
              </w:rPr>
              <w:t>Ймовірнісні основи програмної інженерії</w:t>
            </w:r>
            <w:r>
              <w:rPr>
                <w:rFonts w:ascii="Times New Roman" w:hAnsi="Times New Roman" w:eastAsia="Times New Roman" w:cs="Times New Roman"/>
                <w:b/>
                <w:bCs/>
                <w:color w:val="000000"/>
                <w:sz w:val="28"/>
                <w:szCs w:val="28"/>
                <w:lang w:eastAsia="ru-RU"/>
              </w:rPr>
              <w:t>»</w:t>
            </w:r>
          </w:p>
          <w:p>
            <w:pPr>
              <w:spacing w:after="240" w:line="240" w:lineRule="auto"/>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b/>
                <w:bCs/>
                <w:color w:val="000000"/>
                <w:sz w:val="28"/>
                <w:szCs w:val="28"/>
                <w:lang w:val="en-US" w:eastAsia="ru-RU"/>
              </w:rPr>
            </w:pPr>
            <w:r>
              <w:rPr>
                <w:rFonts w:ascii="Times New Roman" w:hAnsi="Times New Roman" w:eastAsia="Times New Roman" w:cs="Times New Roman"/>
                <w:b/>
                <w:bCs/>
                <w:color w:val="000000"/>
                <w:sz w:val="28"/>
                <w:szCs w:val="28"/>
                <w:lang w:eastAsia="ru-RU"/>
              </w:rPr>
              <w:t>Лабораторна робота № 5</w:t>
            </w:r>
          </w:p>
          <w:p>
            <w:pPr>
              <w:spacing w:after="0" w:line="240" w:lineRule="auto"/>
              <w:jc w:val="center"/>
              <w:rPr>
                <w:rFonts w:ascii="Times New Roman" w:hAnsi="Times New Roman" w:eastAsia="Times New Roman" w:cs="Times New Roman"/>
                <w:sz w:val="24"/>
                <w:szCs w:val="24"/>
                <w:lang w:eastAsia="ru-RU"/>
              </w:rPr>
            </w:pPr>
          </w:p>
          <w:p>
            <w:pPr>
              <w:spacing w:after="0" w:line="240" w:lineRule="auto"/>
              <w:jc w:val="center"/>
              <w:rPr>
                <w:rFonts w:ascii="Times New Roman" w:hAnsi="Times New Roman" w:eastAsia="Times New Roman" w:cs="Times New Roman"/>
                <w:b/>
                <w:bCs/>
                <w:sz w:val="30"/>
                <w:szCs w:val="30"/>
                <w:lang w:val="uk-UA" w:eastAsia="ru-RU"/>
              </w:rPr>
            </w:pPr>
            <w:r>
              <w:rPr>
                <w:rFonts w:ascii="Times New Roman" w:hAnsi="Times New Roman" w:eastAsia="Times New Roman" w:cs="Times New Roman"/>
                <w:b/>
                <w:bCs/>
                <w:sz w:val="30"/>
                <w:szCs w:val="30"/>
                <w:lang w:val="uk-UA" w:eastAsia="ru-RU"/>
              </w:rPr>
              <w:t>Варіант: 9</w:t>
            </w:r>
          </w:p>
          <w:p>
            <w:pPr>
              <w:spacing w:after="24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r>
              <w:rPr>
                <w:rFonts w:ascii="Times New Roman" w:hAnsi="Times New Roman" w:eastAsia="Times New Roman" w:cs="Times New Roman"/>
                <w:sz w:val="24"/>
                <w:szCs w:val="24"/>
                <w:lang w:eastAsia="ru-RU"/>
              </w:rPr>
              <w:br w:type="textWrapping"/>
            </w:r>
          </w:p>
        </w:tc>
      </w:tr>
      <w:tr>
        <w:trPr>
          <w:trHeight w:val="754"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8"/>
                <w:szCs w:val="28"/>
                <w:lang w:eastAsia="ru-RU"/>
              </w:rPr>
              <w:t>Виконав:</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Мичковський Богдан</w:t>
            </w:r>
          </w:p>
          <w:p>
            <w:pPr>
              <w:spacing w:after="0" w:line="240" w:lineRule="auto"/>
              <w:rPr>
                <w:rFonts w:ascii="Times New Roman" w:hAnsi="Times New Roman" w:eastAsia="Times New Roman" w:cs="Times New Roman"/>
                <w:sz w:val="24"/>
                <w:szCs w:val="24"/>
                <w:lang w:val="uk-UA" w:eastAsia="ru-RU"/>
              </w:rPr>
            </w:pPr>
            <w:r>
              <w:rPr>
                <w:rFonts w:ascii="Times New Roman" w:hAnsi="Times New Roman" w:eastAsia="Times New Roman" w:cs="Times New Roman"/>
                <w:sz w:val="24"/>
                <w:szCs w:val="24"/>
                <w:lang w:val="uk-UA" w:eastAsia="ru-RU"/>
              </w:rPr>
              <w:t>Ігорович</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color w:val="000000"/>
                <w:sz w:val="28"/>
                <w:szCs w:val="28"/>
                <w:lang w:eastAsia="ru-RU"/>
              </w:rPr>
              <w:t>Перевірила</w:t>
            </w:r>
            <w:r>
              <w:rPr>
                <w:rFonts w:ascii="Times New Roman" w:hAnsi="Times New Roman" w:eastAsia="Times New Roman" w:cs="Times New Roman"/>
                <w:color w:val="000000"/>
                <w:sz w:val="28"/>
                <w:szCs w:val="28"/>
                <w:lang w:eastAsia="ru-RU"/>
              </w:rPr>
              <w:t>:</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rPr>
                <w:rFonts w:ascii="Times New Roman" w:hAnsi="Times New Roman" w:eastAsia="Times New Roman" w:cs="Times New Roman"/>
                <w:sz w:val="24"/>
                <w:szCs w:val="24"/>
                <w:lang w:val="uk-UA" w:eastAsia="ru-RU"/>
              </w:rPr>
            </w:pPr>
            <w:r>
              <w:rPr>
                <w:rFonts w:ascii="Times New Roman" w:hAnsi="Times New Roman" w:cs="Times New Roman"/>
                <w:lang w:val="uk-UA"/>
              </w:rPr>
              <w:t>Вечерковська А. С.</w:t>
            </w:r>
          </w:p>
        </w:tc>
      </w:tr>
      <w:tr>
        <w:trPr>
          <w:trHeight w:val="883"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Група</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rPr>
                <w:rFonts w:ascii="Times New Roman" w:hAnsi="Times New Roman" w:eastAsia="Times New Roman" w:cs="Times New Roman"/>
                <w:sz w:val="24"/>
                <w:szCs w:val="24"/>
                <w:lang w:val="en-US" w:eastAsia="ru-RU"/>
              </w:rPr>
            </w:pPr>
            <w:r>
              <w:rPr>
                <w:rFonts w:ascii="Times New Roman" w:hAnsi="Times New Roman" w:eastAsia="Times New Roman" w:cs="Times New Roman"/>
                <w:color w:val="000000"/>
                <w:sz w:val="28"/>
                <w:szCs w:val="28"/>
                <w:lang w:eastAsia="ru-RU"/>
              </w:rPr>
              <w:t>ІПЗ-2</w:t>
            </w:r>
            <w:r>
              <w:rPr>
                <w:rFonts w:ascii="Times New Roman" w:hAnsi="Times New Roman" w:eastAsia="Times New Roman" w:cs="Times New Roman"/>
                <w:color w:val="000000"/>
                <w:sz w:val="28"/>
                <w:szCs w:val="28"/>
                <w:lang w:val="en-US" w:eastAsia="ru-RU"/>
              </w:rPr>
              <w:t>2</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Дата перевірки</w:t>
            </w:r>
          </w:p>
        </w:tc>
        <w:tc>
          <w:tcPr>
            <w:tcW w:w="0" w:type="auto"/>
            <w:tcBorders>
              <w:top w:val="single" w:color="000000" w:sz="4" w:space="0"/>
              <w:left w:val="single" w:color="000000" w:sz="4" w:space="0"/>
              <w:bottom w:val="single" w:color="000000" w:sz="4" w:space="0"/>
              <w:right w:val="single" w:color="000000" w:sz="4" w:space="0"/>
            </w:tcBorders>
            <w:shd w:val="clear" w:color="auto" w:fill="FFFFFF"/>
          </w:tcPr>
          <w:p>
            <w:pPr>
              <w:rPr>
                <w:rFonts w:ascii="Times New Roman" w:hAnsi="Times New Roman" w:eastAsia="Times New Roman" w:cs="Times New Roman"/>
                <w:sz w:val="24"/>
                <w:szCs w:val="24"/>
                <w:lang w:eastAsia="ru-RU"/>
              </w:rPr>
            </w:pPr>
          </w:p>
        </w:tc>
      </w:tr>
      <w:tr>
        <w:trPr>
          <w:trHeight w:val="883"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Форма навчання</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денна</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ind w:left="5"/>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Оцінка</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Times New Roman" w:hAnsi="Times New Roman" w:eastAsia="Times New Roman" w:cs="Times New Roman"/>
                <w:sz w:val="24"/>
                <w:szCs w:val="24"/>
                <w:lang w:eastAsia="ru-RU"/>
              </w:rPr>
            </w:pPr>
          </w:p>
        </w:tc>
      </w:tr>
      <w:tr>
        <w:trPr>
          <w:trHeight w:val="441"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Спеціальність</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spacing w:after="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121</w:t>
            </w: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rPr>
                <w:rFonts w:ascii="Times New Roman" w:hAnsi="Times New Roman" w:eastAsia="Times New Roman" w:cs="Times New Roman"/>
                <w:sz w:val="24"/>
                <w:szCs w:val="24"/>
                <w:lang w:eastAsia="ru-RU"/>
              </w:rPr>
            </w:pPr>
          </w:p>
        </w:tc>
        <w:tc>
          <w:tcPr>
            <w:tcW w:w="0" w:type="auto"/>
            <w:vMerge w:val="continue"/>
            <w:tcBorders>
              <w:top w:val="single" w:color="000000" w:sz="4" w:space="0"/>
              <w:left w:val="single" w:color="000000" w:sz="4" w:space="0"/>
              <w:bottom w:val="single" w:color="000000" w:sz="4" w:space="0"/>
              <w:right w:val="single" w:color="000000" w:sz="4" w:space="0"/>
            </w:tcBorders>
            <w:vAlign w:val="center"/>
          </w:tcPr>
          <w:p>
            <w:pPr>
              <w:spacing w:after="0"/>
              <w:rPr>
                <w:rFonts w:ascii="Times New Roman" w:hAnsi="Times New Roman" w:eastAsia="Times New Roman" w:cs="Times New Roman"/>
                <w:sz w:val="24"/>
                <w:szCs w:val="24"/>
                <w:lang w:eastAsia="ru-RU"/>
              </w:rPr>
            </w:pPr>
          </w:p>
        </w:tc>
      </w:tr>
      <w:tr>
        <w:trPr>
          <w:trHeight w:val="441" w:hRule="atLeast"/>
        </w:trPr>
        <w:tc>
          <w:tcPr>
            <w:tcW w:w="0" w:type="auto"/>
            <w:gridSpan w:val="4"/>
            <w:tcBorders>
              <w:top w:val="single" w:color="000000" w:sz="4" w:space="0"/>
              <w:left w:val="single" w:color="000000" w:sz="4" w:space="0"/>
              <w:bottom w:val="single" w:color="000000" w:sz="4" w:space="0"/>
              <w:right w:val="single" w:color="000000" w:sz="4" w:space="0"/>
            </w:tcBorders>
            <w:shd w:val="clear" w:color="auto" w:fill="FFFFFF"/>
            <w:vAlign w:val="bottom"/>
          </w:tcPr>
          <w:p>
            <w:pPr>
              <w:spacing w:after="0" w:line="240" w:lineRule="auto"/>
              <w:ind w:left="-567"/>
              <w:jc w:val="center"/>
              <w:rPr>
                <w:rFonts w:ascii="Times New Roman" w:hAnsi="Times New Roman" w:eastAsia="Times New Roman" w:cs="Times New Roman"/>
                <w:sz w:val="24"/>
                <w:szCs w:val="24"/>
                <w:lang w:eastAsia="ru-RU"/>
              </w:rPr>
            </w:pPr>
            <w:r>
              <w:rPr>
                <w:rFonts w:ascii="Times New Roman" w:hAnsi="Times New Roman" w:eastAsia="Times New Roman" w:cs="Times New Roman"/>
                <w:color w:val="000000"/>
                <w:sz w:val="28"/>
                <w:szCs w:val="28"/>
                <w:lang w:eastAsia="ru-RU"/>
              </w:rPr>
              <w:t>2022</w:t>
            </w:r>
          </w:p>
        </w:tc>
      </w:tr>
      <w:tr>
        <w:trPr>
          <w:trHeight w:val="441" w:hRule="atLeast"/>
        </w:trPr>
        <w:tc>
          <w:tcPr>
            <w:tcW w:w="0" w:type="auto"/>
            <w:gridSpan w:val="4"/>
            <w:tcBorders>
              <w:top w:val="single" w:color="000000" w:sz="4" w:space="0"/>
              <w:left w:val="single" w:color="000000" w:sz="4" w:space="0"/>
              <w:bottom w:val="single" w:color="000000" w:sz="4" w:space="0"/>
              <w:right w:val="single" w:color="000000" w:sz="4" w:space="0"/>
            </w:tcBorders>
            <w:shd w:val="clear" w:color="auto" w:fill="FFFFFF"/>
            <w:vAlign w:val="bottom"/>
          </w:tcPr>
          <w:p>
            <w:pPr>
              <w:spacing w:after="0" w:line="240" w:lineRule="auto"/>
              <w:rPr>
                <w:rFonts w:ascii="Times New Roman" w:hAnsi="Times New Roman" w:eastAsia="Times New Roman" w:cs="Times New Roman"/>
                <w:color w:val="000000"/>
                <w:sz w:val="28"/>
                <w:szCs w:val="28"/>
                <w:lang w:eastAsia="ru-RU"/>
              </w:rPr>
            </w:pPr>
          </w:p>
        </w:tc>
      </w:tr>
    </w:tbl>
    <w:p>
      <w:pPr>
        <w:rPr>
          <w:rFonts w:ascii="Times New Roman" w:hAnsi="Times New Roman" w:cs="Times New Roman"/>
          <w:sz w:val="28"/>
          <w:szCs w:val="28"/>
          <w:lang w:val="uk-UA"/>
        </w:rPr>
      </w:pPr>
      <w:r>
        <w:rPr>
          <w:rFonts w:ascii="Times New Roman" w:hAnsi="Times New Roman" w:cs="Times New Roman"/>
          <w:b/>
          <w:bCs/>
          <w:sz w:val="28"/>
          <w:szCs w:val="28"/>
          <w:lang w:val="uk-UA"/>
        </w:rPr>
        <w:t>Мета</w:t>
      </w:r>
      <w:r>
        <w:rPr>
          <w:rFonts w:ascii="Times New Roman" w:hAnsi="Times New Roman" w:cs="Times New Roman"/>
          <w:b/>
          <w:bCs/>
          <w:sz w:val="28"/>
          <w:szCs w:val="28"/>
        </w:rPr>
        <w:t>:</w:t>
      </w:r>
    </w:p>
    <w:p>
      <w:pPr>
        <w:ind w:firstLine="720"/>
        <w:rPr>
          <w:rFonts w:ascii="Times New Roman" w:hAnsi="Times New Roman" w:cs="Times New Roman"/>
          <w:sz w:val="28"/>
          <w:szCs w:val="28"/>
          <w:lang w:val="uk-UA"/>
        </w:rPr>
      </w:pPr>
      <w:r>
        <w:rPr>
          <w:rFonts w:ascii="Times New Roman" w:hAnsi="Times New Roman" w:cs="Times New Roman"/>
          <w:sz w:val="28"/>
          <w:szCs w:val="28"/>
          <w:lang w:val="uk-UA"/>
        </w:rPr>
        <w:t>Навчитись використовувати на практиці набуті знання про центральні тенденції та міри.</w:t>
      </w:r>
    </w:p>
    <w:p>
      <w:pPr>
        <w:rPr>
          <w:rFonts w:ascii="Times New Roman" w:hAnsi="Times New Roman" w:cs="Times New Roman"/>
          <w:sz w:val="28"/>
          <w:szCs w:val="28"/>
          <w:lang w:val="uk-UA"/>
        </w:rPr>
      </w:pPr>
    </w:p>
    <w:p>
      <w:pPr>
        <w:rPr>
          <w:rFonts w:ascii="Times New Roman" w:hAnsi="Times New Roman" w:cs="Times New Roman"/>
          <w:sz w:val="28"/>
          <w:szCs w:val="28"/>
          <w:lang w:val="uk-UA"/>
        </w:rPr>
      </w:pPr>
    </w:p>
    <w:p>
      <w:pPr>
        <w:rPr>
          <w:rFonts w:ascii="Times New Roman" w:hAnsi="Times New Roman" w:cs="Times New Roman"/>
          <w:sz w:val="28"/>
          <w:szCs w:val="28"/>
          <w:lang w:val="uk-UA"/>
        </w:rPr>
      </w:pPr>
      <w:r>
        <w:rPr>
          <w:rFonts w:ascii="Times New Roman" w:hAnsi="Times New Roman" w:cs="Times New Roman"/>
          <w:b/>
          <w:bCs/>
          <w:sz w:val="28"/>
          <w:szCs w:val="28"/>
          <w:lang w:val="uk-UA"/>
        </w:rPr>
        <w:t xml:space="preserve">Завдання: </w:t>
      </w:r>
    </w:p>
    <w:p>
      <w:pPr>
        <w:ind w:left="360"/>
        <w:rPr>
          <w:rFonts w:ascii="Times New Roman" w:hAnsi="Times New Roman" w:cs="Times New Roman"/>
          <w:sz w:val="28"/>
          <w:szCs w:val="28"/>
          <w:lang w:val="uk-UA"/>
        </w:rPr>
      </w:pPr>
      <w:r>
        <w:rPr>
          <w:rFonts w:ascii="Times New Roman" w:hAnsi="Times New Roman" w:cs="Times New Roman"/>
          <w:sz w:val="28"/>
          <w:szCs w:val="28"/>
        </w:rPr>
        <w:t xml:space="preserve">1. </w:t>
      </w:r>
      <w:r>
        <w:rPr>
          <w:rFonts w:ascii="Times New Roman" w:hAnsi="Times New Roman" w:cs="Times New Roman"/>
          <w:sz w:val="28"/>
          <w:szCs w:val="28"/>
          <w:lang w:val="uk-UA"/>
        </w:rPr>
        <w:t>Аналітичним шляхом розв’язати вказані задачі.</w:t>
      </w:r>
    </w:p>
    <w:p>
      <w:pPr>
        <w:ind w:left="360"/>
        <w:rPr>
          <w:rFonts w:ascii="Times New Roman" w:hAnsi="Times New Roman" w:cs="Times New Roman"/>
          <w:sz w:val="28"/>
          <w:szCs w:val="28"/>
          <w:lang w:val="uk-UA"/>
        </w:rPr>
      </w:pPr>
      <w:r>
        <w:rPr>
          <w:rFonts w:ascii="Times New Roman" w:hAnsi="Times New Roman" w:cs="Times New Roman"/>
          <w:sz w:val="28"/>
          <w:szCs w:val="28"/>
          <w:lang w:val="uk-UA"/>
        </w:rPr>
        <w:t>2. Написати програму, яка, використовуючи відомі формули теорії ймовірності(запрограмувати вручну) розв’яже задачі приведені у п.1.</w:t>
      </w:r>
    </w:p>
    <w:p>
      <w:pPr>
        <w:ind w:left="360"/>
        <w:rPr>
          <w:rFonts w:ascii="Times New Roman" w:hAnsi="Times New Roman" w:cs="Times New Roman"/>
          <w:sz w:val="28"/>
          <w:szCs w:val="28"/>
          <w:lang w:val="uk-UA"/>
        </w:rPr>
      </w:pPr>
      <w:r>
        <w:rPr>
          <w:rFonts w:ascii="Times New Roman" w:hAnsi="Times New Roman" w:cs="Times New Roman"/>
          <w:sz w:val="28"/>
          <w:szCs w:val="28"/>
          <w:lang w:val="uk-UA"/>
        </w:rPr>
        <w:t>3. Порівняти результати обчислень, зробити висновки.</w:t>
      </w:r>
    </w:p>
    <w:p>
      <w:pPr>
        <w:rPr>
          <w:rFonts w:ascii="Times New Roman" w:hAnsi="Times New Roman" w:cs="Times New Roman"/>
          <w:b/>
          <w:bCs/>
          <w:sz w:val="28"/>
          <w:szCs w:val="28"/>
          <w:lang w:val="uk-UA"/>
        </w:rPr>
      </w:pPr>
    </w:p>
    <w:p>
      <w:pPr>
        <w:ind w:firstLine="720"/>
        <w:rPr>
          <w:rFonts w:ascii="Times New Roman" w:hAnsi="Times New Roman" w:cs="Times New Roman"/>
          <w:sz w:val="28"/>
          <w:szCs w:val="28"/>
          <w:lang w:val="uk-UA"/>
        </w:rPr>
      </w:pPr>
      <w:r>
        <w:rPr>
          <w:rFonts w:ascii="Times New Roman" w:hAnsi="Times New Roman" w:cs="Times New Roman"/>
          <w:sz w:val="28"/>
          <w:szCs w:val="28"/>
          <w:lang w:val="uk-UA"/>
        </w:rPr>
        <w:t>Розробляти програму можна на одній з наступних мов програмування: C/C++ (версія C++11), C# (версія C# 5.0), Java (версія Java SE 8), Python (версія 2.7).</w:t>
      </w:r>
    </w:p>
    <w:p>
      <w:pPr>
        <w:ind w:firstLine="720"/>
        <w:rPr>
          <w:rFonts w:ascii="Times New Roman" w:hAnsi="Times New Roman" w:cs="Times New Roman"/>
          <w:sz w:val="28"/>
          <w:szCs w:val="28"/>
          <w:lang w:val="uk-UA"/>
        </w:rPr>
      </w:pPr>
      <w:r>
        <w:rPr>
          <w:rFonts w:ascii="Times New Roman" w:hAnsi="Times New Roman" w:cs="Times New Roman"/>
          <w:sz w:val="28"/>
          <w:szCs w:val="28"/>
          <w:lang w:val="uk-UA"/>
        </w:rPr>
        <w:t>Програма повинна розміщуватись в окремому вихідному файлі, без використання додаткових нестандартних зовнішніх модулів.</w:t>
      </w:r>
    </w:p>
    <w:p>
      <w:pPr>
        <w:ind w:firstLine="720"/>
        <w:rPr>
          <w:rFonts w:ascii="Times New Roman" w:hAnsi="Times New Roman" w:cs="Times New Roman"/>
          <w:sz w:val="28"/>
          <w:szCs w:val="28"/>
          <w:lang w:val="uk-UA"/>
        </w:rPr>
      </w:pPr>
      <w:r>
        <w:rPr>
          <w:rFonts w:ascii="Times New Roman" w:hAnsi="Times New Roman" w:cs="Times New Roman"/>
          <w:sz w:val="28"/>
          <w:szCs w:val="28"/>
          <w:lang w:val="uk-UA"/>
        </w:rPr>
        <w:t>Не дозволяється використовувати будь-які нестандартні бібліотеки та розширення. Програма не повинна залежати від операційної системи.</w:t>
      </w:r>
    </w:p>
    <w:p>
      <w:pPr>
        <w:rPr>
          <w:rFonts w:ascii="Times New Roman" w:hAnsi="Times New Roman" w:cs="Times New Roman"/>
          <w:b/>
          <w:bCs/>
          <w:sz w:val="28"/>
          <w:szCs w:val="28"/>
          <w:lang w:val="uk-UA"/>
        </w:rPr>
      </w:pPr>
    </w:p>
    <w:p>
      <w:pPr>
        <w:rPr>
          <w:rFonts w:ascii="Times New Roman" w:hAnsi="Times New Roman" w:cs="Times New Roman"/>
          <w:sz w:val="28"/>
          <w:szCs w:val="28"/>
          <w:lang w:val="uk-UA"/>
        </w:rPr>
      </w:pPr>
      <w:r>
        <w:rPr>
          <w:rFonts w:ascii="Times New Roman" w:hAnsi="Times New Roman" w:cs="Times New Roman"/>
          <w:sz w:val="28"/>
          <w:szCs w:val="28"/>
          <w:lang w:val="uk-UA"/>
        </w:rPr>
        <w:t>1. Ймовірність знаходження в кожному прибулому потязі вагонів на дане призначення 0,2. Визначити</w:t>
      </w:r>
      <w:r>
        <w:rPr>
          <w:rFonts w:ascii="Times New Roman" w:hAnsi="Times New Roman" w:cs="Times New Roman"/>
          <w:sz w:val="28"/>
          <w:szCs w:val="28"/>
        </w:rPr>
        <w:t xml:space="preserve"> </w:t>
      </w:r>
      <w:r>
        <w:rPr>
          <w:rFonts w:ascii="Times New Roman" w:hAnsi="Times New Roman" w:cs="Times New Roman"/>
          <w:sz w:val="28"/>
          <w:szCs w:val="28"/>
          <w:lang w:val="uk-UA"/>
        </w:rPr>
        <w:t>ймовірність того, що в трьох із п’яти потягів, які прибувають протягом однієї години, будуть вагони на дане</w:t>
      </w:r>
      <w:r>
        <w:rPr>
          <w:rFonts w:ascii="Times New Roman" w:hAnsi="Times New Roman" w:cs="Times New Roman"/>
          <w:sz w:val="28"/>
          <w:szCs w:val="28"/>
        </w:rPr>
        <w:t xml:space="preserve"> </w:t>
      </w:r>
      <w:r>
        <w:rPr>
          <w:rFonts w:ascii="Times New Roman" w:hAnsi="Times New Roman" w:cs="Times New Roman"/>
          <w:sz w:val="28"/>
          <w:szCs w:val="28"/>
          <w:lang w:val="uk-UA"/>
        </w:rPr>
        <w:t>призначення.</w:t>
      </w:r>
    </w:p>
    <w:p>
      <w:pPr>
        <w:rPr>
          <w:rFonts w:ascii="Times New Roman" w:hAnsi="Times New Roman" w:cs="Times New Roman"/>
          <w:sz w:val="28"/>
          <w:szCs w:val="28"/>
          <w:lang w:val="uk-UA"/>
        </w:rPr>
      </w:pPr>
      <w:r>
        <w:rPr>
          <w:rFonts w:ascii="Times New Roman" w:hAnsi="Times New Roman" w:cs="Times New Roman"/>
          <w:sz w:val="28"/>
          <w:szCs w:val="28"/>
          <w:lang w:val="uk-UA"/>
        </w:rPr>
        <w:t>2. Знайти ймовірність того, що в п’яти незалежних випробуваннях подія А відбудеться: а) рівно 4 рази; б) не</w:t>
      </w:r>
      <w:r>
        <w:rPr>
          <w:rFonts w:ascii="Times New Roman" w:hAnsi="Times New Roman" w:cs="Times New Roman"/>
          <w:sz w:val="28"/>
          <w:szCs w:val="28"/>
        </w:rPr>
        <w:t xml:space="preserve"> </w:t>
      </w:r>
      <w:r>
        <w:rPr>
          <w:rFonts w:ascii="Times New Roman" w:hAnsi="Times New Roman" w:cs="Times New Roman"/>
          <w:sz w:val="28"/>
          <w:szCs w:val="28"/>
          <w:lang w:val="uk-UA"/>
        </w:rPr>
        <w:t>менше 4 разів, якщо в кожному випробуванні ймовірність появи події становить 0,8.</w:t>
      </w:r>
    </w:p>
    <w:p>
      <w:pPr>
        <w:rPr>
          <w:rFonts w:ascii="Times New Roman" w:hAnsi="Times New Roman" w:cs="Times New Roman"/>
          <w:sz w:val="28"/>
          <w:szCs w:val="28"/>
          <w:lang w:val="uk-UA"/>
        </w:rPr>
      </w:pPr>
      <w:r>
        <w:rPr>
          <w:rFonts w:ascii="Times New Roman" w:hAnsi="Times New Roman" w:cs="Times New Roman"/>
          <w:sz w:val="28"/>
          <w:szCs w:val="28"/>
          <w:lang w:val="uk-UA"/>
        </w:rPr>
        <w:t>3. На кондитерській фабриці 20% всіх цукерок складають льодяники. Знайти ймовірність того, що серед 400</w:t>
      </w:r>
      <w:r>
        <w:rPr>
          <w:rFonts w:ascii="Times New Roman" w:hAnsi="Times New Roman" w:cs="Times New Roman"/>
          <w:sz w:val="28"/>
          <w:szCs w:val="28"/>
        </w:rPr>
        <w:t xml:space="preserve"> </w:t>
      </w:r>
      <w:r>
        <w:rPr>
          <w:rFonts w:ascii="Times New Roman" w:hAnsi="Times New Roman" w:cs="Times New Roman"/>
          <w:sz w:val="28"/>
          <w:szCs w:val="28"/>
          <w:lang w:val="uk-UA"/>
        </w:rPr>
        <w:t>вибраних навмання цукерок буде рівно 80 льодяників.</w:t>
      </w:r>
    </w:p>
    <w:p>
      <w:pPr>
        <w:rPr>
          <w:rFonts w:ascii="Times New Roman" w:hAnsi="Times New Roman" w:cs="Times New Roman"/>
          <w:sz w:val="28"/>
          <w:szCs w:val="28"/>
          <w:lang w:val="uk-UA"/>
        </w:rPr>
      </w:pPr>
      <w:r>
        <w:rPr>
          <w:rFonts w:ascii="Times New Roman" w:hAnsi="Times New Roman" w:cs="Times New Roman"/>
          <w:sz w:val="28"/>
          <w:szCs w:val="28"/>
          <w:lang w:val="uk-UA"/>
        </w:rPr>
        <w:t>4. На автомобільному заводі у звичному режимі роботи з конвеєра сходить 100000 автомобілів. Ймовірність</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бракованого автомобіля дорівнює 0,0001. Знайти ймовірність того, що з конвеєра зійшло 5 бракованих</w:t>
      </w:r>
      <w:r>
        <w:rPr>
          <w:rFonts w:ascii="Times New Roman" w:hAnsi="Times New Roman" w:cs="Times New Roman"/>
          <w:sz w:val="28"/>
          <w:szCs w:val="28"/>
        </w:rPr>
        <w:t xml:space="preserve"> </w:t>
      </w:r>
      <w:r>
        <w:rPr>
          <w:rFonts w:ascii="Times New Roman" w:hAnsi="Times New Roman" w:cs="Times New Roman"/>
          <w:sz w:val="28"/>
          <w:szCs w:val="28"/>
          <w:lang w:val="uk-UA"/>
        </w:rPr>
        <w:t>автомобілів.</w:t>
      </w:r>
    </w:p>
    <w:p>
      <w:pPr>
        <w:rPr>
          <w:rFonts w:ascii="Times New Roman" w:hAnsi="Times New Roman" w:cs="Times New Roman"/>
          <w:sz w:val="28"/>
          <w:szCs w:val="28"/>
          <w:lang w:val="uk-UA"/>
        </w:rPr>
      </w:pPr>
      <w:r>
        <w:rPr>
          <w:rFonts w:ascii="Times New Roman" w:hAnsi="Times New Roman" w:cs="Times New Roman"/>
          <w:sz w:val="28"/>
          <w:szCs w:val="28"/>
          <w:lang w:val="uk-UA"/>
        </w:rPr>
        <w:t>5. Ймовірність того, що пара взуття, яка взята навмання з виготовленої партії виявиться вищого ґатунку дорівнює 0,4. Чому дорівнює ймовірність того, що серед 600 пар, які поступили на контроль, виявиться від</w:t>
      </w:r>
      <w:r>
        <w:rPr>
          <w:rFonts w:ascii="Times New Roman" w:hAnsi="Times New Roman" w:cs="Times New Roman"/>
          <w:sz w:val="28"/>
          <w:szCs w:val="28"/>
        </w:rPr>
        <w:t xml:space="preserve"> </w:t>
      </w:r>
      <w:r>
        <w:rPr>
          <w:rFonts w:ascii="Times New Roman" w:hAnsi="Times New Roman" w:cs="Times New Roman"/>
          <w:sz w:val="28"/>
          <w:szCs w:val="28"/>
          <w:lang w:val="uk-UA"/>
        </w:rPr>
        <w:t>228 до 252 пар взуття вищого ґатунку?</w:t>
      </w:r>
    </w:p>
    <w:p>
      <w:pPr>
        <w:rPr>
          <w:rFonts w:ascii="Times New Roman" w:hAnsi="Times New Roman" w:cs="Times New Roman"/>
          <w:sz w:val="28"/>
          <w:szCs w:val="28"/>
          <w:lang w:val="uk-UA"/>
        </w:rPr>
      </w:pPr>
      <w:r>
        <w:rPr>
          <w:rFonts w:ascii="Times New Roman" w:hAnsi="Times New Roman" w:cs="Times New Roman"/>
          <w:sz w:val="28"/>
          <w:szCs w:val="28"/>
          <w:lang w:val="uk-UA"/>
        </w:rPr>
        <w:t>6. Банк обслуговує 100 клієнтів, від кожного з яких може надійти вимога на проведення фінансової операції</w:t>
      </w:r>
      <w:r>
        <w:rPr>
          <w:rFonts w:ascii="Times New Roman" w:hAnsi="Times New Roman" w:cs="Times New Roman"/>
          <w:sz w:val="28"/>
          <w:szCs w:val="28"/>
        </w:rPr>
        <w:t xml:space="preserve"> </w:t>
      </w:r>
      <w:r>
        <w:rPr>
          <w:rFonts w:ascii="Times New Roman" w:hAnsi="Times New Roman" w:cs="Times New Roman"/>
          <w:sz w:val="28"/>
          <w:szCs w:val="28"/>
          <w:lang w:val="uk-UA"/>
        </w:rPr>
        <w:t>на наступний день з ймовірністю 0,4. Знайти найімовірніше число вимог клієнтів кожного дня, та його</w:t>
      </w:r>
      <w:r>
        <w:rPr>
          <w:rFonts w:ascii="Times New Roman" w:hAnsi="Times New Roman" w:cs="Times New Roman"/>
          <w:sz w:val="28"/>
          <w:szCs w:val="28"/>
        </w:rPr>
        <w:t xml:space="preserve"> </w:t>
      </w:r>
      <w:r>
        <w:rPr>
          <w:rFonts w:ascii="Times New Roman" w:hAnsi="Times New Roman" w:cs="Times New Roman"/>
          <w:sz w:val="28"/>
          <w:szCs w:val="28"/>
          <w:lang w:val="uk-UA"/>
        </w:rPr>
        <w:t>ймовірність.</w:t>
      </w:r>
    </w:p>
    <w:p>
      <w:pPr>
        <w:rPr>
          <w:rFonts w:ascii="Times New Roman" w:hAnsi="Times New Roman" w:cs="Times New Roman"/>
          <w:sz w:val="28"/>
          <w:szCs w:val="28"/>
          <w:lang w:val="uk-UA"/>
        </w:rPr>
      </w:pPr>
      <w:r>
        <w:rPr>
          <w:rFonts w:ascii="Times New Roman" w:hAnsi="Times New Roman" w:cs="Times New Roman"/>
          <w:sz w:val="28"/>
          <w:szCs w:val="28"/>
          <w:lang w:val="uk-UA"/>
        </w:rPr>
        <w:t>7. Завод випускає в середньому 4% нестандартних виробів. Яка ймовірність того, що число нестандартних</w:t>
      </w:r>
      <w:r>
        <w:rPr>
          <w:rFonts w:ascii="Times New Roman" w:hAnsi="Times New Roman" w:cs="Times New Roman"/>
          <w:sz w:val="28"/>
          <w:szCs w:val="28"/>
        </w:rPr>
        <w:t xml:space="preserve"> </w:t>
      </w:r>
      <w:r>
        <w:rPr>
          <w:rFonts w:ascii="Times New Roman" w:hAnsi="Times New Roman" w:cs="Times New Roman"/>
          <w:sz w:val="28"/>
          <w:szCs w:val="28"/>
          <w:lang w:val="uk-UA"/>
        </w:rPr>
        <w:t>виробів у партії з 4000 штук не більше 170?.</w:t>
      </w:r>
    </w:p>
    <w:p>
      <w:pPr>
        <w:rPr>
          <w:rFonts w:ascii="Times New Roman" w:hAnsi="Times New Roman" w:cs="Times New Roman"/>
          <w:sz w:val="28"/>
          <w:szCs w:val="28"/>
          <w:lang w:val="uk-UA"/>
        </w:rPr>
      </w:pPr>
      <w:r>
        <w:rPr>
          <w:rFonts w:ascii="Times New Roman" w:hAnsi="Times New Roman" w:cs="Times New Roman"/>
          <w:sz w:val="28"/>
          <w:szCs w:val="28"/>
          <w:lang w:val="uk-UA"/>
        </w:rPr>
        <w:t>8. Яка ймовірність того, що при 10000 незалежних киданнях монети герб випаде</w:t>
      </w:r>
      <w:r>
        <w:rPr>
          <w:rFonts w:ascii="Times New Roman" w:hAnsi="Times New Roman" w:cs="Times New Roman"/>
          <w:sz w:val="28"/>
          <w:szCs w:val="28"/>
        </w:rPr>
        <w:t xml:space="preserve"> </w:t>
      </w:r>
      <w:r>
        <w:rPr>
          <w:rFonts w:ascii="Times New Roman" w:hAnsi="Times New Roman" w:cs="Times New Roman"/>
          <w:sz w:val="28"/>
          <w:szCs w:val="28"/>
          <w:lang w:val="uk-UA"/>
        </w:rPr>
        <w:t>5000 разів?</w:t>
      </w:r>
    </w:p>
    <w:p>
      <w:pPr>
        <w:rPr>
          <w:rFonts w:ascii="Times New Roman" w:hAnsi="Times New Roman" w:cs="Times New Roman"/>
          <w:sz w:val="28"/>
          <w:szCs w:val="28"/>
          <w:lang w:val="uk-UA"/>
        </w:rPr>
      </w:pPr>
      <w:r>
        <w:rPr>
          <w:rFonts w:ascii="Times New Roman" w:hAnsi="Times New Roman" w:cs="Times New Roman"/>
          <w:sz w:val="28"/>
          <w:szCs w:val="28"/>
          <w:lang w:val="uk-UA"/>
        </w:rPr>
        <w:t>9. Фірма відправила на базу 1000 якісних виробів. Ймовірність того, що вироби в дорозі пошкодяться</w:t>
      </w:r>
      <w:r>
        <w:rPr>
          <w:rFonts w:ascii="Times New Roman" w:hAnsi="Times New Roman" w:cs="Times New Roman"/>
          <w:sz w:val="28"/>
          <w:szCs w:val="28"/>
        </w:rPr>
        <w:t xml:space="preserve"> </w:t>
      </w:r>
      <w:r>
        <w:rPr>
          <w:rFonts w:ascii="Times New Roman" w:hAnsi="Times New Roman" w:cs="Times New Roman"/>
          <w:sz w:val="28"/>
          <w:szCs w:val="28"/>
          <w:lang w:val="uk-UA"/>
        </w:rPr>
        <w:t>дорівнює 0,002. Знайти ймовірність того, що на базу прибуде 5 пошкоджених</w:t>
      </w:r>
      <w:r>
        <w:rPr>
          <w:rFonts w:ascii="Times New Roman" w:hAnsi="Times New Roman" w:cs="Times New Roman"/>
          <w:sz w:val="28"/>
          <w:szCs w:val="28"/>
        </w:rPr>
        <w:t xml:space="preserve"> </w:t>
      </w:r>
      <w:r>
        <w:rPr>
          <w:rFonts w:ascii="Times New Roman" w:hAnsi="Times New Roman" w:cs="Times New Roman"/>
          <w:sz w:val="28"/>
          <w:szCs w:val="28"/>
          <w:lang w:val="uk-UA"/>
        </w:rPr>
        <w:t>виробів.</w:t>
      </w:r>
    </w:p>
    <w:p>
      <w:pPr>
        <w:rPr>
          <w:rFonts w:ascii="Times New Roman" w:hAnsi="Times New Roman" w:cs="Times New Roman"/>
          <w:sz w:val="28"/>
          <w:szCs w:val="28"/>
          <w:lang w:val="uk-UA"/>
        </w:rPr>
      </w:pPr>
      <w:r>
        <w:rPr>
          <w:rFonts w:ascii="Times New Roman" w:hAnsi="Times New Roman" w:cs="Times New Roman"/>
          <w:sz w:val="28"/>
          <w:szCs w:val="28"/>
          <w:lang w:val="uk-UA"/>
        </w:rPr>
        <w:t>10. Нехай ймовірність того, що грошовий приймальник автомату при опусканні монети скидає неправильно</w:t>
      </w:r>
      <w:r>
        <w:rPr>
          <w:rFonts w:ascii="Times New Roman" w:hAnsi="Times New Roman" w:cs="Times New Roman"/>
          <w:sz w:val="28"/>
          <w:szCs w:val="28"/>
        </w:rPr>
        <w:t xml:space="preserve"> </w:t>
      </w:r>
      <w:r>
        <w:rPr>
          <w:rFonts w:ascii="Times New Roman" w:hAnsi="Times New Roman" w:cs="Times New Roman"/>
          <w:sz w:val="28"/>
          <w:szCs w:val="28"/>
          <w:lang w:val="uk-UA"/>
        </w:rPr>
        <w:t>дорівнює 0,03. Знайти найімовірніше число випадків правильної роботи автомату, якщо буде кинуто 150</w:t>
      </w:r>
      <w:r>
        <w:rPr>
          <w:rFonts w:ascii="Times New Roman" w:hAnsi="Times New Roman" w:cs="Times New Roman"/>
          <w:sz w:val="28"/>
          <w:szCs w:val="28"/>
        </w:rPr>
        <w:t xml:space="preserve"> </w:t>
      </w:r>
      <w:r>
        <w:rPr>
          <w:rFonts w:ascii="Times New Roman" w:hAnsi="Times New Roman" w:cs="Times New Roman"/>
          <w:sz w:val="28"/>
          <w:szCs w:val="28"/>
          <w:lang w:val="uk-UA"/>
        </w:rPr>
        <w:t>монет.</w:t>
      </w:r>
    </w:p>
    <w:p>
      <w:pPr>
        <w:rPr>
          <w:rFonts w:ascii="Times New Roman" w:hAnsi="Times New Roman" w:cs="Times New Roman"/>
          <w:b/>
          <w:bCs/>
          <w:sz w:val="28"/>
          <w:szCs w:val="28"/>
          <w:lang w:val="uk-UA"/>
        </w:rPr>
      </w:pPr>
    </w:p>
    <w:p>
      <w:pPr>
        <w:rPr>
          <w:rFonts w:ascii="Times New Roman" w:hAnsi="Times New Roman" w:cs="Times New Roman"/>
          <w:b/>
          <w:bCs/>
          <w:sz w:val="28"/>
          <w:szCs w:val="28"/>
          <w:lang w:val="uk-UA"/>
        </w:rPr>
      </w:pPr>
    </w:p>
    <w:p>
      <w:pPr>
        <w:rPr>
          <w:rFonts w:ascii="Times New Roman" w:hAnsi="Times New Roman" w:cs="Times New Roman"/>
          <w:b/>
          <w:bCs/>
          <w:sz w:val="28"/>
          <w:szCs w:val="28"/>
          <w:lang w:val="uk-UA"/>
        </w:rPr>
      </w:pPr>
    </w:p>
    <w:p>
      <w:pPr>
        <w:rPr>
          <w:rFonts w:ascii="Times New Roman" w:hAnsi="Times New Roman" w:cs="Times New Roman"/>
          <w:b/>
          <w:bCs/>
          <w:sz w:val="28"/>
          <w:szCs w:val="28"/>
          <w:lang w:val="uk-UA"/>
        </w:rPr>
      </w:pPr>
    </w:p>
    <w:p>
      <w:pPr>
        <w:rPr>
          <w:rFonts w:ascii="Times New Roman" w:hAnsi="Times New Roman" w:cs="Times New Roman"/>
          <w:b/>
          <w:bCs/>
          <w:sz w:val="28"/>
          <w:szCs w:val="28"/>
          <w:lang w:val="uk-UA"/>
        </w:rPr>
      </w:pPr>
    </w:p>
    <w:p>
      <w:pPr>
        <w:rPr>
          <w:rFonts w:ascii="Times New Roman" w:hAnsi="Times New Roman" w:cs="Times New Roman"/>
          <w:b/>
          <w:bCs/>
          <w:sz w:val="28"/>
          <w:szCs w:val="28"/>
          <w:lang w:val="uk-UA"/>
        </w:rPr>
      </w:pPr>
    </w:p>
    <w:p>
      <w:pPr>
        <w:rPr>
          <w:rFonts w:ascii="Times New Roman" w:hAnsi="Times New Roman" w:cs="Times New Roman"/>
          <w:sz w:val="28"/>
          <w:szCs w:val="28"/>
          <w:lang w:val="uk-UA"/>
        </w:rPr>
      </w:pPr>
      <w:r>
        <w:rPr>
          <w:rFonts w:ascii="Times New Roman" w:hAnsi="Times New Roman" w:cs="Times New Roman"/>
          <w:b/>
          <w:bCs/>
          <w:sz w:val="28"/>
          <w:szCs w:val="28"/>
          <w:lang w:val="uk-UA"/>
        </w:rPr>
        <w:t>Постановка задачі:</w:t>
      </w:r>
      <w:r>
        <w:rPr>
          <w:rFonts w:ascii="Times New Roman" w:hAnsi="Times New Roman" w:cs="Times New Roman"/>
          <w:sz w:val="28"/>
          <w:szCs w:val="28"/>
          <w:lang w:val="uk-UA"/>
        </w:rPr>
        <w:t xml:space="preserve"> </w:t>
      </w:r>
    </w:p>
    <w:p>
      <w:pP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Повторивши матеріал з теми комбінаторика з шкільного курсу, дискретної математики та поточного предмету, для обчислення всіх результатів будемо використовувати вже вивчені формули.</w:t>
      </w:r>
    </w:p>
    <w:p>
      <w:pPr>
        <w:rPr>
          <w:rFonts w:ascii="Times New Roman" w:hAnsi="Times New Roman" w:cs="Times New Roman"/>
          <w:b/>
          <w:bCs/>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Скористаємося формулами Лапласа, Бернуллі, комбінаторики та математичні вирази факторіалу. Так як вимогами вказано розробити вручну, то результатом кожного рівняння є рівняння, за допомогою якого ми знаходимо потрібний нам результат.</w:t>
      </w:r>
    </w:p>
    <w:p>
      <w:pPr>
        <w:rPr>
          <w:rFonts w:ascii="Times New Roman" w:hAnsi="Times New Roman" w:cs="Times New Roman"/>
          <w:b/>
          <w:bCs/>
          <w:sz w:val="28"/>
          <w:szCs w:val="28"/>
          <w:lang w:val="uk-UA"/>
        </w:rPr>
      </w:pPr>
    </w:p>
    <w:p>
      <w:pPr>
        <w:rPr>
          <w:rFonts w:ascii="Times New Roman" w:hAnsi="Times New Roman" w:cs="Times New Roman"/>
          <w:b/>
          <w:bCs/>
          <w:sz w:val="28"/>
          <w:szCs w:val="28"/>
          <w:lang w:val="uk-UA"/>
        </w:rPr>
      </w:pPr>
      <w:r>
        <w:rPr>
          <w:rFonts w:ascii="Times New Roman" w:hAnsi="Times New Roman" w:cs="Times New Roman"/>
          <w:b/>
          <w:bCs/>
          <w:sz w:val="28"/>
          <w:szCs w:val="28"/>
          <w:lang w:val="uk-UA"/>
        </w:rPr>
        <w:t>Побудова математичної моделі:</w:t>
      </w:r>
    </w:p>
    <w:p>
      <w:pP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Для розв’язування поставлених нам задач скористаємося поданими нище формулами, а саме: формула Лапласа, Бернулі та сполучення.</w:t>
      </w:r>
    </w:p>
    <w:p>
      <w:pPr>
        <w:rPr>
          <w:rFonts w:ascii="Times New Roman" w:hAnsi="Times New Roman" w:cs="Times New Roman"/>
          <w:sz w:val="28"/>
          <w:szCs w:val="28"/>
          <w:lang w:val="uk-UA"/>
        </w:rPr>
      </w:pPr>
    </w:p>
    <w:p>
      <w:pPr>
        <w:rPr>
          <w:rFonts w:ascii="Times New Roman" w:hAnsi="Times New Roman" w:cs="Times New Roman"/>
          <w:sz w:val="28"/>
          <w:szCs w:val="28"/>
          <w:lang w:val="uk-UA"/>
        </w:rPr>
      </w:pPr>
    </w:p>
    <w:p>
      <w:pPr>
        <w:rPr>
          <w:rFonts w:ascii="Times New Roman" w:hAnsi="Times New Roman" w:cs="Times New Roman"/>
          <w:sz w:val="28"/>
          <w:szCs w:val="28"/>
          <w:lang w:val="uk-UA"/>
        </w:rPr>
      </w:pPr>
      <w:r>
        <w:rPr>
          <w:rFonts w:ascii="Times New Roman" w:hAnsi="Times New Roman" w:cs="Times New Roman"/>
          <w:sz w:val="28"/>
          <w:szCs w:val="28"/>
          <w:lang w:val="uk-UA"/>
        </w:rPr>
        <w:t>Формула Лапласа:</w:t>
      </w:r>
    </w:p>
    <w:p>
      <w:pP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0" distR="0">
            <wp:extent cx="3108960" cy="1071245"/>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7957" cy="1084841"/>
                    </a:xfrm>
                    <a:prstGeom prst="rect">
                      <a:avLst/>
                    </a:prstGeom>
                  </pic:spPr>
                </pic:pic>
              </a:graphicData>
            </a:graphic>
          </wp:inline>
        </w:drawing>
      </w:r>
    </w:p>
    <w:p>
      <w:pPr>
        <w:rPr>
          <w:rFonts w:ascii="Times New Roman" w:hAnsi="Times New Roman" w:cs="Times New Roman"/>
          <w:sz w:val="28"/>
          <w:szCs w:val="28"/>
          <w:lang w:val="uk-UA"/>
        </w:rPr>
      </w:pPr>
      <w:r>
        <w:rPr>
          <w:rFonts w:ascii="Times New Roman" w:hAnsi="Times New Roman" w:cs="Times New Roman"/>
          <w:sz w:val="28"/>
          <w:szCs w:val="28"/>
          <w:lang w:val="uk-UA"/>
        </w:rPr>
        <w:t>Формула Бернуллі:</w:t>
      </w:r>
    </w:p>
    <w:p>
      <w:pP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0" distR="0">
            <wp:extent cx="3185160" cy="1456055"/>
            <wp:effectExtent l="0" t="0" r="2540" b="444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1977" cy="1468910"/>
                    </a:xfrm>
                    <a:prstGeom prst="rect">
                      <a:avLst/>
                    </a:prstGeom>
                  </pic:spPr>
                </pic:pic>
              </a:graphicData>
            </a:graphic>
          </wp:inline>
        </w:drawing>
      </w:r>
    </w:p>
    <w:p>
      <w:pPr>
        <w:rPr>
          <w:rFonts w:ascii="Times New Roman" w:hAnsi="Times New Roman" w:cs="Times New Roman"/>
          <w:sz w:val="28"/>
          <w:szCs w:val="28"/>
          <w:lang w:val="uk-UA"/>
        </w:rPr>
      </w:pPr>
      <w:r>
        <w:rPr>
          <w:rFonts w:ascii="Times New Roman" w:hAnsi="Times New Roman" w:cs="Times New Roman"/>
          <w:sz w:val="28"/>
          <w:szCs w:val="28"/>
          <w:lang w:val="uk-UA"/>
        </w:rPr>
        <w:t>Формула сполучення (комбінації):</w:t>
      </w:r>
    </w:p>
    <w:p>
      <w:pPr>
        <w:rPr>
          <w:rFonts w:ascii="Times New Roman" w:hAnsi="Times New Roman" w:cs="Times New Roman"/>
          <w:sz w:val="28"/>
          <w:szCs w:val="28"/>
          <w:lang w:val="uk-UA"/>
        </w:rPr>
      </w:pPr>
      <w:r>
        <w:rPr>
          <w:rFonts w:ascii="Times New Roman" w:hAnsi="Times New Roman" w:cs="Times New Roman"/>
          <w:sz w:val="28"/>
          <w:szCs w:val="28"/>
          <w:lang w:val="uk-UA"/>
        </w:rPr>
        <w:drawing>
          <wp:inline distT="0" distB="0" distL="0" distR="0">
            <wp:extent cx="2709545" cy="1051560"/>
            <wp:effectExtent l="0" t="0" r="0" b="254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8530" cy="1058858"/>
                    </a:xfrm>
                    <a:prstGeom prst="rect">
                      <a:avLst/>
                    </a:prstGeom>
                  </pic:spPr>
                </pic:pic>
              </a:graphicData>
            </a:graphic>
          </wp:inline>
        </w:drawing>
      </w:r>
    </w:p>
    <w:p>
      <w:pPr>
        <w:rPr>
          <w:rFonts w:ascii="Times New Roman" w:hAnsi="Times New Roman" w:cs="Times New Roman"/>
          <w:sz w:val="28"/>
          <w:szCs w:val="28"/>
          <w:lang w:val="uk-UA"/>
        </w:rPr>
      </w:pPr>
    </w:p>
    <w:p>
      <w:pPr>
        <w:rPr>
          <w:rFonts w:ascii="Times New Roman" w:hAnsi="Times New Roman" w:cs="Times New Roman"/>
          <w:sz w:val="28"/>
          <w:szCs w:val="28"/>
          <w:lang w:val="zh-CN"/>
        </w:rPr>
      </w:pPr>
      <w:r>
        <w:rPr>
          <w:rFonts w:ascii="Times New Roman" w:hAnsi="Times New Roman" w:cs="Times New Roman"/>
          <w:b/>
          <w:bCs/>
          <w:sz w:val="28"/>
          <w:szCs w:val="28"/>
          <w:lang w:val="uk-UA"/>
        </w:rPr>
        <w:t>Псевдокод:</w:t>
      </w:r>
    </w:p>
    <w:p>
      <w:pPr>
        <w:rPr>
          <w:rFonts w:ascii="Times New Roman" w:hAnsi="Times New Roman" w:cs="Times New Roman"/>
          <w:sz w:val="28"/>
          <w:szCs w:val="28"/>
          <w:lang w:val="zh-CN"/>
        </w:rPr>
      </w:pPr>
      <w:r>
        <w:rPr>
          <w:rFonts w:ascii="Times New Roman" w:hAnsi="Times New Roman" w:cs="Times New Roman"/>
          <w:sz w:val="28"/>
          <w:szCs w:val="28"/>
          <w:lang w:val="zh-CN"/>
        </w:rPr>
        <w:t>OutputFile()</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f </w:t>
      </w:r>
      <w:r>
        <w:rPr>
          <w:rFonts w:ascii="Times New Roman" w:hAnsi="Times New Roman" w:cs="Times New Roman"/>
          <w:sz w:val="28"/>
          <w:szCs w:val="28"/>
          <w:lang w:val="uk-UA"/>
        </w:rPr>
        <w:t>i</w:t>
      </w:r>
      <w:r>
        <w:rPr>
          <w:rFonts w:ascii="Times New Roman" w:hAnsi="Times New Roman" w:cs="Times New Roman"/>
          <w:sz w:val="28"/>
          <w:szCs w:val="28"/>
          <w:lang w:val="en-US"/>
        </w:rPr>
        <w:t>le</w:t>
      </w:r>
      <w:r>
        <w:rPr>
          <w:rFonts w:ascii="Times New Roman" w:hAnsi="Times New Roman" w:cs="Times New Roman"/>
          <w:sz w:val="28"/>
          <w:szCs w:val="28"/>
          <w:lang w:val="zh-CN"/>
        </w:rPr>
        <w:t>= open("./output/output.txt", "r")</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print(</w:t>
      </w:r>
      <w:r>
        <w:rPr>
          <w:rFonts w:ascii="Times New Roman" w:hAnsi="Times New Roman" w:cs="Times New Roman"/>
          <w:sz w:val="28"/>
          <w:szCs w:val="28"/>
          <w:lang w:val="en-US"/>
        </w:rPr>
        <w:t>file</w:t>
      </w:r>
      <w:r>
        <w:rPr>
          <w:rFonts w:ascii="Times New Roman" w:hAnsi="Times New Roman" w:cs="Times New Roman"/>
          <w:sz w:val="28"/>
          <w:szCs w:val="28"/>
          <w:lang w:val="zh-CN"/>
        </w:rPr>
        <w:t>.read())</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w:t>
      </w:r>
      <w:r>
        <w:rPr>
          <w:rFonts w:ascii="Times New Roman" w:hAnsi="Times New Roman" w:cs="Times New Roman"/>
          <w:sz w:val="28"/>
          <w:szCs w:val="28"/>
          <w:lang w:val="en-US"/>
        </w:rPr>
        <w:t>file</w:t>
      </w:r>
      <w:r>
        <w:rPr>
          <w:rFonts w:ascii="Times New Roman" w:hAnsi="Times New Roman" w:cs="Times New Roman"/>
          <w:sz w:val="28"/>
          <w:szCs w:val="28"/>
          <w:lang w:val="zh-CN"/>
        </w:rPr>
        <w:t>.close()</w:t>
      </w:r>
    </w:p>
    <w:p>
      <w:pPr>
        <w:rPr>
          <w:rFonts w:ascii="Times New Roman" w:hAnsi="Times New Roman" w:cs="Times New Roman"/>
          <w:sz w:val="28"/>
          <w:szCs w:val="28"/>
          <w:lang w:val="zh-CN"/>
        </w:rPr>
      </w:pPr>
    </w:p>
    <w:p>
      <w:pPr>
        <w:rPr>
          <w:rFonts w:ascii="Times New Roman" w:hAnsi="Times New Roman" w:cs="Times New Roman"/>
          <w:sz w:val="28"/>
          <w:szCs w:val="28"/>
          <w:lang w:val="zh-CN"/>
        </w:rPr>
      </w:pPr>
      <w:r>
        <w:rPr>
          <w:rFonts w:ascii="Times New Roman" w:hAnsi="Times New Roman" w:cs="Times New Roman"/>
          <w:sz w:val="28"/>
          <w:szCs w:val="28"/>
          <w:lang w:val="zh-CN"/>
        </w:rPr>
        <w:t>gauss(x)</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return (1 / math.sqrt(2 * math.pi)) * (math.e ** (-((x ** 2) / 2)))</w:t>
      </w:r>
    </w:p>
    <w:p>
      <w:pPr>
        <w:rPr>
          <w:rFonts w:ascii="Times New Roman" w:hAnsi="Times New Roman" w:cs="Times New Roman"/>
          <w:sz w:val="28"/>
          <w:szCs w:val="28"/>
          <w:lang w:val="en-US"/>
        </w:rPr>
      </w:pPr>
    </w:p>
    <w:p>
      <w:pPr>
        <w:rPr>
          <w:rFonts w:ascii="Times New Roman" w:hAnsi="Times New Roman" w:cs="Times New Roman"/>
          <w:sz w:val="28"/>
          <w:szCs w:val="28"/>
          <w:lang w:val="zh-CN"/>
        </w:rPr>
      </w:pPr>
      <w:r>
        <w:rPr>
          <w:rFonts w:ascii="Times New Roman" w:hAnsi="Times New Roman" w:cs="Times New Roman"/>
          <w:sz w:val="28"/>
          <w:szCs w:val="28"/>
          <w:lang w:val="zh-CN"/>
        </w:rPr>
        <w:t>laplas(</w:t>
      </w:r>
      <w:r>
        <w:rPr>
          <w:rFonts w:ascii="Times New Roman" w:hAnsi="Times New Roman" w:cs="Times New Roman"/>
          <w:sz w:val="28"/>
          <w:szCs w:val="28"/>
          <w:lang w:val="en-US"/>
        </w:rPr>
        <w:t>probability</w:t>
      </w:r>
      <w:r>
        <w:rPr>
          <w:rFonts w:ascii="Times New Roman" w:hAnsi="Times New Roman" w:cs="Times New Roman"/>
          <w:sz w:val="28"/>
          <w:szCs w:val="28"/>
          <w:lang w:val="zh-CN"/>
        </w:rPr>
        <w:t xml:space="preserve">, </w:t>
      </w:r>
      <w:r>
        <w:rPr>
          <w:rFonts w:ascii="Times New Roman" w:hAnsi="Times New Roman" w:cs="Times New Roman"/>
          <w:sz w:val="28"/>
          <w:szCs w:val="28"/>
          <w:lang w:val="en-US"/>
        </w:rPr>
        <w:t>gen</w:t>
      </w:r>
      <w:r>
        <w:rPr>
          <w:rFonts w:ascii="Times New Roman" w:hAnsi="Times New Roman" w:cs="Times New Roman"/>
          <w:sz w:val="28"/>
          <w:szCs w:val="28"/>
          <w:lang w:val="zh-CN"/>
        </w:rPr>
        <w:t xml:space="preserve">, </w:t>
      </w:r>
      <w:r>
        <w:rPr>
          <w:rFonts w:ascii="Times New Roman" w:hAnsi="Times New Roman" w:cs="Times New Roman"/>
          <w:sz w:val="28"/>
          <w:szCs w:val="28"/>
          <w:lang w:val="en-US"/>
        </w:rPr>
        <w:t>item</w:t>
      </w:r>
      <w:r>
        <w:rPr>
          <w:rFonts w:ascii="Times New Roman" w:hAnsi="Times New Roman" w:cs="Times New Roman"/>
          <w:sz w:val="28"/>
          <w:szCs w:val="28"/>
          <w:lang w:val="zh-CN"/>
        </w:rPr>
        <w:t>)</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np = </w:t>
      </w:r>
      <w:r>
        <w:rPr>
          <w:rFonts w:ascii="Times New Roman" w:hAnsi="Times New Roman" w:cs="Times New Roman"/>
          <w:sz w:val="28"/>
          <w:szCs w:val="28"/>
          <w:lang w:val="en-US"/>
        </w:rPr>
        <w:t>item</w:t>
      </w:r>
      <w:r>
        <w:rPr>
          <w:rFonts w:ascii="Times New Roman" w:hAnsi="Times New Roman" w:cs="Times New Roman"/>
          <w:sz w:val="28"/>
          <w:szCs w:val="28"/>
          <w:lang w:val="zh-CN"/>
        </w:rPr>
        <w:t xml:space="preserve"> * </w:t>
      </w:r>
      <w:r>
        <w:rPr>
          <w:rFonts w:ascii="Times New Roman" w:hAnsi="Times New Roman" w:cs="Times New Roman"/>
          <w:sz w:val="28"/>
          <w:szCs w:val="28"/>
          <w:lang w:val="en-US"/>
        </w:rPr>
        <w:t>probability</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npq = np * </w:t>
      </w:r>
      <w:r>
        <w:rPr>
          <w:rFonts w:ascii="Times New Roman" w:hAnsi="Times New Roman" w:cs="Times New Roman"/>
          <w:sz w:val="28"/>
          <w:szCs w:val="28"/>
          <w:lang w:val="en-US"/>
        </w:rPr>
        <w:t>gen</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sqrtnpq = math.sqrt(npq)</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x = (item - np) / sqrtnpq</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return gauss(x) / sqrtnpq</w:t>
      </w:r>
    </w:p>
    <w:p>
      <w:pPr>
        <w:rPr>
          <w:rFonts w:ascii="Times New Roman" w:hAnsi="Times New Roman" w:cs="Times New Roman"/>
          <w:sz w:val="28"/>
          <w:szCs w:val="28"/>
          <w:lang w:val="en-US"/>
        </w:rPr>
      </w:pPr>
    </w:p>
    <w:p>
      <w:pPr>
        <w:rPr>
          <w:rFonts w:ascii="Times New Roman" w:hAnsi="Times New Roman" w:cs="Times New Roman"/>
          <w:sz w:val="28"/>
          <w:szCs w:val="28"/>
          <w:lang w:val="zh-CN"/>
        </w:rPr>
      </w:pPr>
      <w:r>
        <w:rPr>
          <w:rFonts w:ascii="Times New Roman" w:hAnsi="Times New Roman" w:cs="Times New Roman"/>
          <w:sz w:val="28"/>
          <w:szCs w:val="28"/>
          <w:lang w:val="zh-CN"/>
        </w:rPr>
        <w:t>combination(n, k)</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return math.factorial(n) / (math.factorial(k) * math.factorial(n - k))</w:t>
      </w:r>
    </w:p>
    <w:p>
      <w:pPr>
        <w:rPr>
          <w:rFonts w:ascii="Times New Roman" w:hAnsi="Times New Roman" w:cs="Times New Roman"/>
          <w:sz w:val="28"/>
          <w:szCs w:val="28"/>
          <w:lang w:val="zh-CN"/>
        </w:rPr>
      </w:pPr>
    </w:p>
    <w:p>
      <w:pPr>
        <w:rPr>
          <w:rFonts w:ascii="Times New Roman" w:hAnsi="Times New Roman" w:cs="Times New Roman"/>
          <w:sz w:val="28"/>
          <w:szCs w:val="28"/>
          <w:lang w:val="zh-CN"/>
        </w:rPr>
      </w:pPr>
      <w:r>
        <w:rPr>
          <w:rFonts w:ascii="Times New Roman" w:hAnsi="Times New Roman" w:cs="Times New Roman"/>
          <w:sz w:val="28"/>
          <w:szCs w:val="28"/>
          <w:lang w:val="zh-CN"/>
        </w:rPr>
        <w:t>bernulli(n,</w:t>
      </w:r>
      <w:r>
        <w:rPr>
          <w:rFonts w:ascii="Times New Roman" w:hAnsi="Times New Roman" w:cs="Times New Roman"/>
          <w:sz w:val="28"/>
          <w:szCs w:val="28"/>
          <w:lang w:val="en-US"/>
        </w:rPr>
        <w:t xml:space="preserve"> </w:t>
      </w:r>
      <w:r>
        <w:rPr>
          <w:rFonts w:ascii="Times New Roman" w:hAnsi="Times New Roman" w:cs="Times New Roman"/>
          <w:sz w:val="28"/>
          <w:szCs w:val="28"/>
          <w:lang w:val="zh-CN"/>
        </w:rPr>
        <w:t>k,</w:t>
      </w:r>
      <w:r>
        <w:rPr>
          <w:rFonts w:ascii="Times New Roman" w:hAnsi="Times New Roman" w:cs="Times New Roman"/>
          <w:sz w:val="28"/>
          <w:szCs w:val="28"/>
          <w:lang w:val="en-US"/>
        </w:rPr>
        <w:t xml:space="preserve"> </w:t>
      </w:r>
      <w:r>
        <w:rPr>
          <w:rFonts w:ascii="Times New Roman" w:hAnsi="Times New Roman" w:cs="Times New Roman"/>
          <w:sz w:val="28"/>
          <w:szCs w:val="28"/>
          <w:lang w:val="zh-CN"/>
        </w:rPr>
        <w:t>p)</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return combination(n,k)*(p**k)*((1-p)**(n-k))</w:t>
      </w:r>
    </w:p>
    <w:p>
      <w:pPr>
        <w:rPr>
          <w:rFonts w:ascii="Times New Roman" w:hAnsi="Times New Roman" w:cs="Times New Roman"/>
          <w:sz w:val="28"/>
          <w:szCs w:val="28"/>
          <w:lang w:val="zh-CN"/>
        </w:rPr>
      </w:pPr>
    </w:p>
    <w:p>
      <w:pPr>
        <w:rPr>
          <w:rFonts w:ascii="Times New Roman" w:hAnsi="Times New Roman" w:cs="Times New Roman"/>
          <w:sz w:val="28"/>
          <w:szCs w:val="28"/>
          <w:lang w:val="zh-CN"/>
        </w:rPr>
      </w:pPr>
      <w:r>
        <w:rPr>
          <w:rFonts w:ascii="Times New Roman" w:hAnsi="Times New Roman" w:cs="Times New Roman"/>
          <w:sz w:val="28"/>
          <w:szCs w:val="28"/>
          <w:lang w:val="zh-CN"/>
        </w:rPr>
        <w:t>def bernulliBetween(n,m1,m2,p)</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sum = 0</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for i in range(m1, m2):</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sum += bernulli(n, i, p)</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return sum</w:t>
      </w:r>
    </w:p>
    <w:p>
      <w:pPr>
        <w:rPr>
          <w:rFonts w:ascii="Times New Roman" w:hAnsi="Times New Roman" w:cs="Times New Roman"/>
          <w:sz w:val="28"/>
          <w:szCs w:val="28"/>
          <w:lang w:val="en-US"/>
        </w:rPr>
      </w:pPr>
    </w:p>
    <w:p>
      <w:pPr>
        <w:rPr>
          <w:rFonts w:ascii="Times New Roman" w:hAnsi="Times New Roman" w:cs="Times New Roman"/>
          <w:sz w:val="28"/>
          <w:szCs w:val="28"/>
          <w:lang w:val="zh-CN"/>
        </w:rPr>
      </w:pPr>
      <w:r>
        <w:rPr>
          <w:rFonts w:ascii="Times New Roman" w:hAnsi="Times New Roman" w:cs="Times New Roman"/>
          <w:sz w:val="28"/>
          <w:szCs w:val="28"/>
          <w:lang w:val="zh-CN"/>
        </w:rPr>
        <w:t>bernulliBetween(n,m1,m2,p)</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sum = 0</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for i in range(m1, m2):</w:t>
      </w:r>
    </w:p>
    <w:p>
      <w:pPr>
        <w:rPr>
          <w:rFonts w:ascii="Times New Roman" w:hAnsi="Times New Roman" w:cs="Times New Roman"/>
          <w:sz w:val="28"/>
          <w:szCs w:val="28"/>
          <w:lang w:val="uk-UA"/>
        </w:rPr>
      </w:pPr>
      <w:r>
        <w:rPr>
          <w:rFonts w:ascii="Times New Roman" w:hAnsi="Times New Roman" w:cs="Times New Roman"/>
          <w:sz w:val="28"/>
          <w:szCs w:val="28"/>
          <w:lang w:val="zh-CN"/>
        </w:rPr>
        <w:t xml:space="preserve">        sum += bernulli(n, i, p)</w:t>
      </w:r>
    </w:p>
    <w:p>
      <w:pPr>
        <w:rPr>
          <w:rFonts w:ascii="Times New Roman" w:hAnsi="Times New Roman" w:cs="Times New Roman"/>
          <w:sz w:val="28"/>
          <w:szCs w:val="28"/>
          <w:lang w:val="zh-CN"/>
        </w:rPr>
      </w:pPr>
      <w:r>
        <w:rPr>
          <w:rFonts w:ascii="Times New Roman" w:hAnsi="Times New Roman" w:cs="Times New Roman"/>
          <w:sz w:val="28"/>
          <w:szCs w:val="28"/>
          <w:lang w:val="zh-CN"/>
        </w:rPr>
        <w:t xml:space="preserve">    return sum</w:t>
      </w:r>
    </w:p>
    <w:p>
      <w:pP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Випробування алгоритму: </w:t>
      </w:r>
    </w:p>
    <w:p>
      <w:pPr>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Для перевірки результату виконання програми з правильною відповіддю до кожного задання, проведемо математичні операції в зошиті, та порівняємо їх з результатом виконання програми, так як результати співпадають, то можна зробити висновок, що всі обрахунки вірні.</w:t>
      </w:r>
    </w:p>
    <w:p>
      <w:pP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152515" cy="222313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52515" cy="2223135"/>
                    </a:xfrm>
                    <a:prstGeom prst="rect">
                      <a:avLst/>
                    </a:prstGeom>
                  </pic:spPr>
                </pic:pic>
              </a:graphicData>
            </a:graphic>
          </wp:inline>
        </w:drawing>
      </w:r>
    </w:p>
    <w:p>
      <w:pPr>
        <w:rPr>
          <w:rFonts w:ascii="Times New Roman" w:hAnsi="Times New Roman" w:cs="Times New Roman"/>
          <w:sz w:val="28"/>
          <w:szCs w:val="28"/>
          <w:lang w:val="uk-UA"/>
        </w:rPr>
      </w:pPr>
    </w:p>
    <w:p>
      <w:pPr>
        <w:rPr>
          <w:rFonts w:ascii="Times New Roman" w:hAnsi="Times New Roman" w:cs="Times New Roman"/>
          <w:sz w:val="28"/>
          <w:szCs w:val="28"/>
          <w:lang w:val="uk-UA"/>
        </w:rPr>
      </w:pPr>
    </w:p>
    <w:p>
      <w:pPr>
        <w:rPr>
          <w:rFonts w:ascii="Times New Roman" w:hAnsi="Times New Roman" w:cs="Times New Roman"/>
          <w:sz w:val="28"/>
          <w:szCs w:val="28"/>
          <w:lang w:val="uk-UA"/>
        </w:rPr>
      </w:pPr>
    </w:p>
    <w:p>
      <w:pPr>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Так як ми відповідно до розв’язання виконали це завдання згідно з відповідями в зошиті, можна зробити висновок, що всі обрахунки проведено вірно. Звернувши увагу на відповіді програми та власні обчислення бачимо, що так як похибка є незначною, можна зробити висновок що програма працює правильно. </w:t>
      </w:r>
    </w:p>
    <w:p>
      <w:pPr>
        <w:rPr>
          <w:rFonts w:ascii="Times New Roman" w:hAnsi="Times New Roman" w:cs="Times New Roman"/>
          <w:sz w:val="28"/>
          <w:szCs w:val="28"/>
          <w:lang w:val="uk-UA"/>
        </w:rPr>
      </w:pPr>
    </w:p>
    <w:p>
      <w:pPr>
        <w:rPr>
          <w:rFonts w:ascii="Times New Roman" w:hAnsi="Times New Roman" w:cs="Times New Roman"/>
          <w:sz w:val="28"/>
          <w:szCs w:val="28"/>
          <w:lang w:val="uk-UA"/>
        </w:rPr>
      </w:pPr>
    </w:p>
    <w:p>
      <w:pPr>
        <w:rPr>
          <w:rFonts w:ascii="Times New Roman" w:hAnsi="Times New Roman" w:cs="Times New Roman"/>
          <w:sz w:val="28"/>
          <w:szCs w:val="28"/>
          <w:lang w:val="uk-UA"/>
        </w:rPr>
      </w:pPr>
    </w:p>
    <w:p>
      <w:pPr>
        <w:rPr>
          <w:rFonts w:ascii="Times New Roman" w:hAnsi="Times New Roman" w:cs="Times New Roman"/>
          <w:sz w:val="28"/>
          <w:szCs w:val="28"/>
          <w:lang w:val="uk-UA"/>
        </w:rPr>
      </w:pPr>
      <w:bookmarkStart w:id="0" w:name="_GoBack"/>
      <w:bookmarkEnd w:id="0"/>
    </w:p>
    <w:p>
      <w:pPr>
        <w:rPr>
          <w:rFonts w:ascii="Times New Roman" w:hAnsi="Times New Roman" w:cs="Times New Roman"/>
          <w:b/>
          <w:bCs/>
          <w:sz w:val="28"/>
          <w:szCs w:val="28"/>
          <w:lang w:val="uk-UA"/>
        </w:rPr>
      </w:pPr>
      <w:r>
        <w:rPr>
          <w:rFonts w:ascii="Times New Roman" w:hAnsi="Times New Roman" w:cs="Times New Roman"/>
          <w:b/>
          <w:bCs/>
          <w:sz w:val="28"/>
          <w:szCs w:val="28"/>
          <w:lang w:val="uk-UA"/>
        </w:rPr>
        <w:t>Висновок:</w:t>
      </w:r>
    </w:p>
    <w:p>
      <w:pPr>
        <w:ind w:firstLine="720"/>
        <w:rPr>
          <w:rFonts w:ascii="Times New Roman" w:hAnsi="Times New Roman" w:cs="Times New Roman"/>
          <w:sz w:val="28"/>
          <w:szCs w:val="28"/>
          <w:lang w:val="uk-UA"/>
        </w:rPr>
      </w:pPr>
      <w:r>
        <w:rPr>
          <w:rFonts w:ascii="Times New Roman" w:hAnsi="Times New Roman" w:cs="Times New Roman"/>
          <w:sz w:val="28"/>
          <w:szCs w:val="28"/>
          <w:lang w:val="uk-UA"/>
        </w:rPr>
        <w:t>Під час цієї виконання даної лабораторної роботи було сформовано навички обрахунку та виведення результатів виконання операцій стосовно центральних мір тенденції та міри. Сформовано навички формування звіту, висновку та псевдокод. Вміння побудови математичних формул Лапласа та Бернуллі.</w:t>
      </w:r>
    </w:p>
    <w:sectPr>
      <w:pgSz w:w="12240" w:h="15840"/>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81"/>
    <w:rsid w:val="0000316B"/>
    <w:rsid w:val="00007A38"/>
    <w:rsid w:val="000168D9"/>
    <w:rsid w:val="00017E12"/>
    <w:rsid w:val="00024D33"/>
    <w:rsid w:val="000307BE"/>
    <w:rsid w:val="00035657"/>
    <w:rsid w:val="000412F3"/>
    <w:rsid w:val="000511DB"/>
    <w:rsid w:val="0005211C"/>
    <w:rsid w:val="00071D8D"/>
    <w:rsid w:val="000A34DA"/>
    <w:rsid w:val="000A7781"/>
    <w:rsid w:val="000B045E"/>
    <w:rsid w:val="000B190E"/>
    <w:rsid w:val="000B6559"/>
    <w:rsid w:val="000D02EC"/>
    <w:rsid w:val="000E1929"/>
    <w:rsid w:val="000E7DFF"/>
    <w:rsid w:val="000F37DD"/>
    <w:rsid w:val="000F3F93"/>
    <w:rsid w:val="00122377"/>
    <w:rsid w:val="00136EC4"/>
    <w:rsid w:val="00143053"/>
    <w:rsid w:val="00156F5B"/>
    <w:rsid w:val="00164BAA"/>
    <w:rsid w:val="001650E3"/>
    <w:rsid w:val="0017531E"/>
    <w:rsid w:val="0018002A"/>
    <w:rsid w:val="00190F3E"/>
    <w:rsid w:val="001A2C08"/>
    <w:rsid w:val="001A4614"/>
    <w:rsid w:val="001B03BF"/>
    <w:rsid w:val="001C567C"/>
    <w:rsid w:val="001E3E7F"/>
    <w:rsid w:val="001E537D"/>
    <w:rsid w:val="00216C66"/>
    <w:rsid w:val="00220A67"/>
    <w:rsid w:val="0023066A"/>
    <w:rsid w:val="00232A69"/>
    <w:rsid w:val="00266B64"/>
    <w:rsid w:val="002A02A8"/>
    <w:rsid w:val="002C2933"/>
    <w:rsid w:val="002E3023"/>
    <w:rsid w:val="002E4294"/>
    <w:rsid w:val="002F0CFB"/>
    <w:rsid w:val="002F3F06"/>
    <w:rsid w:val="003022E8"/>
    <w:rsid w:val="0035247B"/>
    <w:rsid w:val="00367E28"/>
    <w:rsid w:val="003A4AB0"/>
    <w:rsid w:val="003B5C1F"/>
    <w:rsid w:val="003B6F1F"/>
    <w:rsid w:val="003C4278"/>
    <w:rsid w:val="003C4DAE"/>
    <w:rsid w:val="003F1C4B"/>
    <w:rsid w:val="003F6750"/>
    <w:rsid w:val="004006D1"/>
    <w:rsid w:val="004208E1"/>
    <w:rsid w:val="00427BFA"/>
    <w:rsid w:val="004448D7"/>
    <w:rsid w:val="00447454"/>
    <w:rsid w:val="00456520"/>
    <w:rsid w:val="00463F27"/>
    <w:rsid w:val="004756F6"/>
    <w:rsid w:val="0048527A"/>
    <w:rsid w:val="004D710D"/>
    <w:rsid w:val="004D7828"/>
    <w:rsid w:val="004F3520"/>
    <w:rsid w:val="004F70B3"/>
    <w:rsid w:val="005056B7"/>
    <w:rsid w:val="00516422"/>
    <w:rsid w:val="0052055E"/>
    <w:rsid w:val="00570672"/>
    <w:rsid w:val="00576162"/>
    <w:rsid w:val="00585FFF"/>
    <w:rsid w:val="005A18D3"/>
    <w:rsid w:val="005A2050"/>
    <w:rsid w:val="005A5422"/>
    <w:rsid w:val="005E0F4A"/>
    <w:rsid w:val="00601918"/>
    <w:rsid w:val="00606A9D"/>
    <w:rsid w:val="00614E86"/>
    <w:rsid w:val="00616285"/>
    <w:rsid w:val="00623C7F"/>
    <w:rsid w:val="00640986"/>
    <w:rsid w:val="006417AB"/>
    <w:rsid w:val="00643213"/>
    <w:rsid w:val="00647BFD"/>
    <w:rsid w:val="006510F5"/>
    <w:rsid w:val="006572F7"/>
    <w:rsid w:val="006620A8"/>
    <w:rsid w:val="0067338C"/>
    <w:rsid w:val="0067673E"/>
    <w:rsid w:val="00687DD2"/>
    <w:rsid w:val="006A2703"/>
    <w:rsid w:val="006A3D24"/>
    <w:rsid w:val="006B2E8D"/>
    <w:rsid w:val="006B3092"/>
    <w:rsid w:val="006B3FD1"/>
    <w:rsid w:val="006D7FCA"/>
    <w:rsid w:val="007048C8"/>
    <w:rsid w:val="00713029"/>
    <w:rsid w:val="00725060"/>
    <w:rsid w:val="00735C62"/>
    <w:rsid w:val="00747A49"/>
    <w:rsid w:val="00765655"/>
    <w:rsid w:val="00770BBB"/>
    <w:rsid w:val="00770DAC"/>
    <w:rsid w:val="00771A03"/>
    <w:rsid w:val="00781D49"/>
    <w:rsid w:val="00783739"/>
    <w:rsid w:val="00783BC7"/>
    <w:rsid w:val="00785C44"/>
    <w:rsid w:val="00792741"/>
    <w:rsid w:val="007A3F67"/>
    <w:rsid w:val="007A5EE7"/>
    <w:rsid w:val="007C641B"/>
    <w:rsid w:val="007F4145"/>
    <w:rsid w:val="007F54F3"/>
    <w:rsid w:val="007F753E"/>
    <w:rsid w:val="008120BC"/>
    <w:rsid w:val="008214A4"/>
    <w:rsid w:val="00837755"/>
    <w:rsid w:val="00840B5A"/>
    <w:rsid w:val="008475DD"/>
    <w:rsid w:val="00860076"/>
    <w:rsid w:val="008623DB"/>
    <w:rsid w:val="00884F8B"/>
    <w:rsid w:val="00892FC4"/>
    <w:rsid w:val="008A17D8"/>
    <w:rsid w:val="008D3716"/>
    <w:rsid w:val="008E5E96"/>
    <w:rsid w:val="00912CFD"/>
    <w:rsid w:val="009149F2"/>
    <w:rsid w:val="009319F9"/>
    <w:rsid w:val="009452CA"/>
    <w:rsid w:val="00952B38"/>
    <w:rsid w:val="0096209C"/>
    <w:rsid w:val="00964348"/>
    <w:rsid w:val="0097122E"/>
    <w:rsid w:val="00972A70"/>
    <w:rsid w:val="0099437F"/>
    <w:rsid w:val="009B1A3C"/>
    <w:rsid w:val="009C667D"/>
    <w:rsid w:val="009C69EF"/>
    <w:rsid w:val="00A156F0"/>
    <w:rsid w:val="00A22B79"/>
    <w:rsid w:val="00A343A7"/>
    <w:rsid w:val="00A35C85"/>
    <w:rsid w:val="00A374DE"/>
    <w:rsid w:val="00A40DE2"/>
    <w:rsid w:val="00A56AFF"/>
    <w:rsid w:val="00A61D46"/>
    <w:rsid w:val="00A66B42"/>
    <w:rsid w:val="00A861EB"/>
    <w:rsid w:val="00A9566B"/>
    <w:rsid w:val="00AA0B40"/>
    <w:rsid w:val="00AB0D08"/>
    <w:rsid w:val="00AF4895"/>
    <w:rsid w:val="00B11D60"/>
    <w:rsid w:val="00B17CCB"/>
    <w:rsid w:val="00B27E59"/>
    <w:rsid w:val="00B52AEE"/>
    <w:rsid w:val="00B6118C"/>
    <w:rsid w:val="00B75D9E"/>
    <w:rsid w:val="00B75F07"/>
    <w:rsid w:val="00B94D54"/>
    <w:rsid w:val="00BA3D95"/>
    <w:rsid w:val="00BB763B"/>
    <w:rsid w:val="00BF7106"/>
    <w:rsid w:val="00C00FAF"/>
    <w:rsid w:val="00C03051"/>
    <w:rsid w:val="00C5031D"/>
    <w:rsid w:val="00C54AE7"/>
    <w:rsid w:val="00C62221"/>
    <w:rsid w:val="00C67AB9"/>
    <w:rsid w:val="00C71475"/>
    <w:rsid w:val="00C9165A"/>
    <w:rsid w:val="00CA28DD"/>
    <w:rsid w:val="00CA5ECA"/>
    <w:rsid w:val="00CC7CC1"/>
    <w:rsid w:val="00CD3D88"/>
    <w:rsid w:val="00CD74FD"/>
    <w:rsid w:val="00CE6B19"/>
    <w:rsid w:val="00CF16B5"/>
    <w:rsid w:val="00CF2200"/>
    <w:rsid w:val="00D03629"/>
    <w:rsid w:val="00D0503E"/>
    <w:rsid w:val="00D0603D"/>
    <w:rsid w:val="00D15CB7"/>
    <w:rsid w:val="00D4587A"/>
    <w:rsid w:val="00D54F99"/>
    <w:rsid w:val="00D55260"/>
    <w:rsid w:val="00D63617"/>
    <w:rsid w:val="00D64229"/>
    <w:rsid w:val="00D834D8"/>
    <w:rsid w:val="00D9016B"/>
    <w:rsid w:val="00D94E2F"/>
    <w:rsid w:val="00DB20A4"/>
    <w:rsid w:val="00DB6054"/>
    <w:rsid w:val="00DC1C0D"/>
    <w:rsid w:val="00DD0C2F"/>
    <w:rsid w:val="00DE496A"/>
    <w:rsid w:val="00DF0E55"/>
    <w:rsid w:val="00DF4211"/>
    <w:rsid w:val="00DF6339"/>
    <w:rsid w:val="00DF76FB"/>
    <w:rsid w:val="00E20ABF"/>
    <w:rsid w:val="00E262F3"/>
    <w:rsid w:val="00E52F96"/>
    <w:rsid w:val="00E636D9"/>
    <w:rsid w:val="00E7659E"/>
    <w:rsid w:val="00E7750B"/>
    <w:rsid w:val="00E97EB2"/>
    <w:rsid w:val="00EA35FD"/>
    <w:rsid w:val="00EC0881"/>
    <w:rsid w:val="00EE01A3"/>
    <w:rsid w:val="00EE1CC1"/>
    <w:rsid w:val="00EF0218"/>
    <w:rsid w:val="00F013DD"/>
    <w:rsid w:val="00F14C4A"/>
    <w:rsid w:val="00F47BC6"/>
    <w:rsid w:val="00F7670E"/>
    <w:rsid w:val="00F81E8C"/>
    <w:rsid w:val="00FA6255"/>
    <w:rsid w:val="00FB375F"/>
    <w:rsid w:val="00FC2171"/>
    <w:rsid w:val="00FC5FF9"/>
    <w:rsid w:val="00FE135C"/>
    <w:rsid w:val="00FF79D7"/>
    <w:rsid w:val="3EBF0C76"/>
    <w:rsid w:val="58B35F89"/>
    <w:rsid w:val="7775D3A9"/>
    <w:rsid w:val="77BC5E52"/>
    <w:rsid w:val="7D7FA0E9"/>
    <w:rsid w:val="D8ED2558"/>
    <w:rsid w:val="EAFBD7C5"/>
    <w:rsid w:val="EFBE30BF"/>
    <w:rsid w:val="F3A7019C"/>
    <w:rsid w:val="F77E3B4E"/>
    <w:rsid w:val="FA7F6FBD"/>
    <w:rsid w:val="FAF4DBC3"/>
    <w:rsid w:val="FFF7F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customStyle="1" w:styleId="5">
    <w:name w:val="HTML Preformatted Char"/>
    <w:basedOn w:val="2"/>
    <w:link w:val="4"/>
    <w:semiHidden/>
    <w:qFormat/>
    <w:uiPriority w:val="99"/>
    <w:rPr>
      <w:rFonts w:ascii="Courier New" w:hAnsi="Courier New" w:eastAsia="Times New Roman" w:cs="Courier New"/>
      <w:sz w:val="20"/>
      <w:szCs w:val="20"/>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802</Words>
  <Characters>4578</Characters>
  <Lines>38</Lines>
  <Paragraphs>10</Paragraphs>
  <TotalTime>63</TotalTime>
  <ScaleCrop>false</ScaleCrop>
  <LinksUpToDate>false</LinksUpToDate>
  <CharactersWithSpaces>5370</CharactersWithSpaces>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2022-10-04T18:51:00Z</dcterms:created>
  <dc:creator>Dmytro Avruschenko</dc:creator>
  <cp:lastModifiedBy>bogdanmychkovskyi</cp:lastModifiedBy>
  <dcterms:modified xsi:type="dcterms:W3CDTF">2022-11-28T08:54:06Z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