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D56BA" w14:textId="77777777" w:rsidR="0036740C" w:rsidRDefault="00000000">
      <w:pPr>
        <w:pStyle w:val="Heading1"/>
      </w:pPr>
      <w:r>
        <w:t>Test Plan</w:t>
      </w:r>
      <w:r>
        <w:br/>
        <w:t>Pentru: Basic Calculator</w:t>
      </w:r>
    </w:p>
    <w:p w14:paraId="676509EA" w14:textId="77777777" w:rsidR="0036740C" w:rsidRDefault="00000000">
      <w:r>
        <w:t>Link aplicație: https://testsheepnz.github.io/BasicCalculator.html</w:t>
      </w:r>
    </w:p>
    <w:p w14:paraId="2A3A4906" w14:textId="77777777" w:rsidR="0036740C" w:rsidRDefault="00000000">
      <w:pPr>
        <w:pStyle w:val="Heading2"/>
      </w:pPr>
      <w:r>
        <w:t>1. Introducere</w:t>
      </w:r>
    </w:p>
    <w:p w14:paraId="19103E0E" w14:textId="77777777" w:rsidR="0036740C" w:rsidRDefault="00000000">
      <w:r>
        <w:t>Acest document descrie planul de testare pentru aplicația web Basic Calculator, folosită în scop educațional pentru exersarea testării funcționale. Scopul este de a valida funcționalitatea aritmetică, manipularea datelor și comportamentul aplicației în diverse scenarii.</w:t>
      </w:r>
    </w:p>
    <w:p w14:paraId="1F294E85" w14:textId="77777777" w:rsidR="0036740C" w:rsidRDefault="00000000">
      <w:pPr>
        <w:pStyle w:val="Heading2"/>
      </w:pPr>
      <w:r>
        <w:t>2. Obiectivele Testării</w:t>
      </w:r>
    </w:p>
    <w:p w14:paraId="0EB5F6F9" w14:textId="5E12C702" w:rsidR="0036740C" w:rsidRDefault="00000000">
      <w:r>
        <w:t>- Verificarea corectitudinii operațiilor aritmetice (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scădere</w:t>
      </w:r>
      <w:proofErr w:type="spellEnd"/>
      <w:r>
        <w:t xml:space="preserve">, </w:t>
      </w:r>
      <w:proofErr w:type="spellStart"/>
      <w:r>
        <w:t>înmulțire</w:t>
      </w:r>
      <w:proofErr w:type="spellEnd"/>
      <w:r>
        <w:t xml:space="preserve">, </w:t>
      </w:r>
      <w:proofErr w:type="spellStart"/>
      <w:r>
        <w:t>împărțire</w:t>
      </w:r>
      <w:proofErr w:type="spellEnd"/>
      <w:r w:rsidR="006146B5">
        <w:t xml:space="preserve">, </w:t>
      </w:r>
      <w:proofErr w:type="spellStart"/>
      <w:r w:rsidR="006146B5">
        <w:t>concatenare</w:t>
      </w:r>
      <w:proofErr w:type="spellEnd"/>
      <w:r>
        <w:t>).</w:t>
      </w:r>
    </w:p>
    <w:p w14:paraId="75D059D6" w14:textId="77777777" w:rsidR="0036740C" w:rsidRDefault="00000000">
      <w:r>
        <w:t>- Testarea gestionării datelor invalide sau incomplete.</w:t>
      </w:r>
    </w:p>
    <w:p w14:paraId="55136D76" w14:textId="5057B580" w:rsidR="0036740C" w:rsidRDefault="0036740C"/>
    <w:p w14:paraId="655B387C" w14:textId="77777777" w:rsidR="0036740C" w:rsidRDefault="00000000">
      <w:pPr>
        <w:pStyle w:val="Heading2"/>
      </w:pPr>
      <w:r>
        <w:t>3. Scope-ul Testării</w:t>
      </w:r>
    </w:p>
    <w:p w14:paraId="7792C71C" w14:textId="77777777" w:rsidR="0036740C" w:rsidRDefault="00000000">
      <w:r>
        <w:t>În Scope:</w:t>
      </w:r>
    </w:p>
    <w:p w14:paraId="54ED63BF" w14:textId="77777777" w:rsidR="0036740C" w:rsidRDefault="00000000">
      <w:r>
        <w:t>- Testarea funcțională a operațiilor matematice.</w:t>
      </w:r>
    </w:p>
    <w:p w14:paraId="321889DA" w14:textId="77777777" w:rsidR="0036740C" w:rsidRDefault="00000000">
      <w:r>
        <w:t>- Verificarea validării câmpurilor de input.</w:t>
      </w:r>
    </w:p>
    <w:p w14:paraId="6536F305" w14:textId="77777777" w:rsidR="0036740C" w:rsidRDefault="00000000">
      <w:proofErr w:type="spellStart"/>
      <w:r>
        <w:t>În</w:t>
      </w:r>
      <w:proofErr w:type="spellEnd"/>
      <w:r>
        <w:t xml:space="preserve"> afara Scope-</w:t>
      </w:r>
      <w:proofErr w:type="spellStart"/>
      <w:r>
        <w:t>ului</w:t>
      </w:r>
      <w:proofErr w:type="spellEnd"/>
      <w:r>
        <w:t>:</w:t>
      </w:r>
    </w:p>
    <w:p w14:paraId="0815E228" w14:textId="77777777" w:rsidR="0036740C" w:rsidRDefault="00000000">
      <w:r>
        <w:t>- Testarea performanței (timpul de răspuns).</w:t>
      </w:r>
    </w:p>
    <w:p w14:paraId="4A91DC1E" w14:textId="77777777" w:rsidR="0036740C" w:rsidRDefault="00000000">
      <w:r>
        <w:t>- Testarea compatibilității pe multiple browsere sau dispozitive.</w:t>
      </w:r>
    </w:p>
    <w:p w14:paraId="58B63E98" w14:textId="77777777" w:rsidR="0036740C" w:rsidRDefault="00000000">
      <w:r>
        <w:t>- Testarea securității aplicației.</w:t>
      </w:r>
    </w:p>
    <w:p w14:paraId="628C22EF" w14:textId="77777777" w:rsidR="0036740C" w:rsidRDefault="00000000">
      <w:pPr>
        <w:pStyle w:val="Heading2"/>
      </w:pPr>
      <w:r>
        <w:t>4. Strategia de Testare</w:t>
      </w:r>
    </w:p>
    <w:p w14:paraId="3525233C" w14:textId="77777777" w:rsidR="0036740C" w:rsidRDefault="00000000">
      <w:r>
        <w:t>- Se vor aplica tehnici de testare Black Box.</w:t>
      </w:r>
    </w:p>
    <w:p w14:paraId="6CC58AAA" w14:textId="77777777" w:rsidR="0036740C" w:rsidRDefault="00000000">
      <w:r>
        <w:t>- Se va folosi o abordare combinată:</w:t>
      </w:r>
    </w:p>
    <w:p w14:paraId="71657BBD" w14:textId="77777777" w:rsidR="0036740C" w:rsidRDefault="00000000">
      <w:r>
        <w:t xml:space="preserve">  - Testare pozitivă (date valide, așteptate).</w:t>
      </w:r>
    </w:p>
    <w:p w14:paraId="5D48F5B9" w14:textId="77777777" w:rsidR="0036740C" w:rsidRDefault="00000000">
      <w:r>
        <w:t xml:space="preserve">  - Testare negativă (date invalide, caractere non-numerice, input gol).</w:t>
      </w:r>
    </w:p>
    <w:p w14:paraId="5307A1FB" w14:textId="77777777" w:rsidR="0036740C" w:rsidRDefault="00000000">
      <w:r>
        <w:t>- Se va testa manual, iar ulterior se poate extinde către automatizare (opțional).</w:t>
      </w:r>
    </w:p>
    <w:p w14:paraId="66DE09F9" w14:textId="77777777" w:rsidR="0036740C" w:rsidRDefault="00000000">
      <w:pPr>
        <w:pStyle w:val="Heading2"/>
      </w:pPr>
      <w:r>
        <w:lastRenderedPageBreak/>
        <w:t>5. Criterii de Intrare și Ieșire</w:t>
      </w:r>
    </w:p>
    <w:p w14:paraId="6F3195F5" w14:textId="77777777" w:rsidR="0036740C" w:rsidRDefault="00000000">
      <w:r>
        <w:t>Criterii de Intrare:</w:t>
      </w:r>
    </w:p>
    <w:p w14:paraId="5C52C58C" w14:textId="77777777" w:rsidR="0036740C" w:rsidRDefault="00000000">
      <w:r>
        <w:t>- Acces la aplicația online.</w:t>
      </w:r>
    </w:p>
    <w:p w14:paraId="6E717B46" w14:textId="77777777" w:rsidR="0036740C" w:rsidRDefault="00000000">
      <w:r>
        <w:t>- Specificația funcțională implicită a unui calculator simplu.</w:t>
      </w:r>
    </w:p>
    <w:p w14:paraId="12933075" w14:textId="77777777" w:rsidR="0036740C" w:rsidRDefault="00000000">
      <w:r>
        <w:t>Criterii de Ieșire:</w:t>
      </w:r>
    </w:p>
    <w:p w14:paraId="33B6AE14" w14:textId="77777777" w:rsidR="0036740C" w:rsidRDefault="00000000">
      <w:r>
        <w:t>- Toate testele planificate au fost executate.</w:t>
      </w:r>
    </w:p>
    <w:p w14:paraId="02410A3D" w14:textId="77777777" w:rsidR="0036740C" w:rsidRDefault="00000000">
      <w:r>
        <w:t>- Toate defectele critice sau majore au fost raportate și validate.</w:t>
      </w:r>
    </w:p>
    <w:p w14:paraId="143278E4" w14:textId="77777777" w:rsidR="0036740C" w:rsidRDefault="00000000">
      <w:pPr>
        <w:pStyle w:val="Heading2"/>
      </w:pPr>
      <w:r>
        <w:t>6. Resurse și Roluri</w:t>
      </w:r>
    </w:p>
    <w:p w14:paraId="6F54752E" w14:textId="77777777" w:rsidR="0036740C" w:rsidRDefault="00000000">
      <w:r>
        <w:t>- Tester Manual: responsabil de proiectarea și executarea cazurilor de test.</w:t>
      </w:r>
    </w:p>
    <w:p w14:paraId="162058F4" w14:textId="77777777" w:rsidR="0036740C" w:rsidRDefault="00000000">
      <w:r>
        <w:t>- Test Lead: responsabil de planificare și raportare.</w:t>
      </w:r>
    </w:p>
    <w:p w14:paraId="72014A33" w14:textId="77777777" w:rsidR="0036740C" w:rsidRDefault="00000000">
      <w:r>
        <w:t>- (Opțional) Automat Tester: pentru extindere ulterioară.</w:t>
      </w:r>
    </w:p>
    <w:p w14:paraId="36888442" w14:textId="77777777" w:rsidR="0036740C" w:rsidRDefault="00000000">
      <w:pPr>
        <w:pStyle w:val="Heading2"/>
      </w:pPr>
      <w:r>
        <w:t>7. Programare (Timeline)</w:t>
      </w:r>
    </w:p>
    <w:p w14:paraId="2E46AA06" w14:textId="77777777" w:rsidR="0036740C" w:rsidRDefault="00000000">
      <w:r>
        <w:t>- Ziua 1: Activitate de planificare și design al cazurilor de test.</w:t>
      </w:r>
    </w:p>
    <w:p w14:paraId="67F57E0C" w14:textId="77777777" w:rsidR="0036740C" w:rsidRDefault="00000000">
      <w:r>
        <w:t>- Ziua 2-3: Executarea testelor și raportarea defectelor.</w:t>
      </w:r>
    </w:p>
    <w:p w14:paraId="4FF17258" w14:textId="77777777" w:rsidR="0036740C" w:rsidRDefault="00000000">
      <w:r>
        <w:t>- Ziua 4: Retestare și închiderea testării.</w:t>
      </w:r>
    </w:p>
    <w:p w14:paraId="7CBC6797" w14:textId="77777777" w:rsidR="0036740C" w:rsidRDefault="00000000">
      <w:pPr>
        <w:pStyle w:val="Heading2"/>
      </w:pPr>
      <w:r>
        <w:t>8. Livrabile (Deliverables)</w:t>
      </w:r>
    </w:p>
    <w:p w14:paraId="62DF12F3" w14:textId="77777777" w:rsidR="0036740C" w:rsidRDefault="00000000">
      <w:r>
        <w:t>- Test Plan (acest document)</w:t>
      </w:r>
    </w:p>
    <w:p w14:paraId="22E6E14D" w14:textId="77777777" w:rsidR="0036740C" w:rsidRDefault="00000000">
      <w:r>
        <w:t>- Set de cazuri de test</w:t>
      </w:r>
    </w:p>
    <w:p w14:paraId="0E5E0577" w14:textId="77777777" w:rsidR="0036740C" w:rsidRDefault="00000000">
      <w:r>
        <w:t>- Rapoarte de execuție a testelor</w:t>
      </w:r>
    </w:p>
    <w:p w14:paraId="48046C70" w14:textId="77777777" w:rsidR="0036740C" w:rsidRDefault="00000000">
      <w:r>
        <w:t>- Rapoarte de defecte (dacă există)</w:t>
      </w:r>
    </w:p>
    <w:p w14:paraId="6CC0E618" w14:textId="77777777" w:rsidR="0036740C" w:rsidRDefault="00000000">
      <w:pPr>
        <w:pStyle w:val="Heading2"/>
      </w:pPr>
      <w:r>
        <w:t>9. Riscuri</w:t>
      </w:r>
    </w:p>
    <w:p w14:paraId="3F4805A7" w14:textId="77777777" w:rsidR="0036740C" w:rsidRDefault="00000000">
      <w:r>
        <w:t>- Lipsa documentației oficiale a aplicației (ne bazăm pe comportamentul așteptat al unui calculator standard).</w:t>
      </w:r>
    </w:p>
    <w:p w14:paraId="490DB6E7" w14:textId="77777777" w:rsidR="0036740C" w:rsidRDefault="00000000">
      <w:r>
        <w:t>- Posibile diferențe între Build Versions intenționat defecte și comportamentul corect.</w:t>
      </w:r>
    </w:p>
    <w:p w14:paraId="2E2E9097" w14:textId="77777777" w:rsidR="0036740C" w:rsidRDefault="00000000">
      <w:pPr>
        <w:pStyle w:val="Heading2"/>
      </w:pPr>
      <w:r>
        <w:t>10. Anexe</w:t>
      </w:r>
    </w:p>
    <w:p w14:paraId="4B6DAE12" w14:textId="77777777" w:rsidR="0036740C" w:rsidRDefault="00000000">
      <w:r>
        <w:t>- Link aplicație: https://testsheepnz.github.io/BasicCalculator.html</w:t>
      </w:r>
    </w:p>
    <w:p w14:paraId="49BBD1BD" w14:textId="77777777" w:rsidR="0036740C" w:rsidRDefault="00000000">
      <w:r>
        <w:t>- Exemple de date de test: numere întregi, zecimale, caractere speciale, input gol.</w:t>
      </w:r>
    </w:p>
    <w:p w14:paraId="456A1A66" w14:textId="77777777" w:rsidR="0036740C" w:rsidRDefault="00000000">
      <w:pPr>
        <w:pStyle w:val="Heading2"/>
      </w:pPr>
      <w:r>
        <w:lastRenderedPageBreak/>
        <w:t>11. Cazuri de Test Exemple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655"/>
      </w:tblGrid>
      <w:tr w:rsidR="0036740C" w14:paraId="0E3EDFFD" w14:textId="77777777" w:rsidTr="0041520D">
        <w:tc>
          <w:tcPr>
            <w:tcW w:w="1440" w:type="dxa"/>
          </w:tcPr>
          <w:p w14:paraId="1283939F" w14:textId="77777777" w:rsidR="0036740C" w:rsidRDefault="00000000">
            <w:r>
              <w:t>TC ID</w:t>
            </w:r>
          </w:p>
        </w:tc>
        <w:tc>
          <w:tcPr>
            <w:tcW w:w="1440" w:type="dxa"/>
          </w:tcPr>
          <w:p w14:paraId="5CC3090F" w14:textId="77777777" w:rsidR="0036740C" w:rsidRDefault="00000000">
            <w:r>
              <w:t>Descriere Test</w:t>
            </w:r>
          </w:p>
        </w:tc>
        <w:tc>
          <w:tcPr>
            <w:tcW w:w="1440" w:type="dxa"/>
          </w:tcPr>
          <w:p w14:paraId="413F7D89" w14:textId="77777777" w:rsidR="0036740C" w:rsidRDefault="00000000">
            <w:r>
              <w:t>Input 1</w:t>
            </w:r>
          </w:p>
        </w:tc>
        <w:tc>
          <w:tcPr>
            <w:tcW w:w="1440" w:type="dxa"/>
          </w:tcPr>
          <w:p w14:paraId="3BBFB8A0" w14:textId="77777777" w:rsidR="0036740C" w:rsidRDefault="00000000">
            <w:r>
              <w:t>Input 2</w:t>
            </w:r>
          </w:p>
        </w:tc>
        <w:tc>
          <w:tcPr>
            <w:tcW w:w="1440" w:type="dxa"/>
          </w:tcPr>
          <w:p w14:paraId="451AB362" w14:textId="77777777" w:rsidR="0036740C" w:rsidRDefault="00000000">
            <w:r>
              <w:t>Operație</w:t>
            </w:r>
          </w:p>
        </w:tc>
        <w:tc>
          <w:tcPr>
            <w:tcW w:w="1655" w:type="dxa"/>
          </w:tcPr>
          <w:p w14:paraId="2C60879A" w14:textId="77777777" w:rsidR="0036740C" w:rsidRDefault="00000000">
            <w:r>
              <w:t>Așteptat</w:t>
            </w:r>
          </w:p>
        </w:tc>
      </w:tr>
      <w:tr w:rsidR="0036740C" w14:paraId="7F68578C" w14:textId="77777777" w:rsidTr="0041520D">
        <w:tc>
          <w:tcPr>
            <w:tcW w:w="1440" w:type="dxa"/>
          </w:tcPr>
          <w:p w14:paraId="1D239380" w14:textId="77777777" w:rsidR="0036740C" w:rsidRDefault="00000000">
            <w:r>
              <w:t>TC001</w:t>
            </w:r>
          </w:p>
        </w:tc>
        <w:tc>
          <w:tcPr>
            <w:tcW w:w="1440" w:type="dxa"/>
          </w:tcPr>
          <w:p w14:paraId="78DE5DE1" w14:textId="77777777" w:rsidR="0036740C" w:rsidRDefault="00000000">
            <w:r>
              <w:t>Adunare numere întregi</w:t>
            </w:r>
          </w:p>
        </w:tc>
        <w:tc>
          <w:tcPr>
            <w:tcW w:w="1440" w:type="dxa"/>
          </w:tcPr>
          <w:p w14:paraId="05C46C6A" w14:textId="77777777" w:rsidR="0036740C" w:rsidRDefault="00000000">
            <w:r>
              <w:t>5</w:t>
            </w:r>
          </w:p>
        </w:tc>
        <w:tc>
          <w:tcPr>
            <w:tcW w:w="1440" w:type="dxa"/>
          </w:tcPr>
          <w:p w14:paraId="5B7FD2BB" w14:textId="77777777" w:rsidR="0036740C" w:rsidRDefault="00000000">
            <w:r>
              <w:t>3</w:t>
            </w:r>
          </w:p>
        </w:tc>
        <w:tc>
          <w:tcPr>
            <w:tcW w:w="1440" w:type="dxa"/>
          </w:tcPr>
          <w:p w14:paraId="51C440ED" w14:textId="77777777" w:rsidR="0036740C" w:rsidRDefault="00000000">
            <w:r>
              <w:t>Add</w:t>
            </w:r>
          </w:p>
        </w:tc>
        <w:tc>
          <w:tcPr>
            <w:tcW w:w="1655" w:type="dxa"/>
          </w:tcPr>
          <w:p w14:paraId="70FB9AA3" w14:textId="77777777" w:rsidR="0036740C" w:rsidRDefault="00000000">
            <w:r>
              <w:t>8</w:t>
            </w:r>
          </w:p>
        </w:tc>
      </w:tr>
      <w:tr w:rsidR="0036740C" w14:paraId="572C7CE1" w14:textId="77777777" w:rsidTr="0041520D">
        <w:tc>
          <w:tcPr>
            <w:tcW w:w="1440" w:type="dxa"/>
          </w:tcPr>
          <w:p w14:paraId="60F38B45" w14:textId="77777777" w:rsidR="0036740C" w:rsidRDefault="00000000">
            <w:r>
              <w:t>TC002</w:t>
            </w:r>
          </w:p>
        </w:tc>
        <w:tc>
          <w:tcPr>
            <w:tcW w:w="1440" w:type="dxa"/>
          </w:tcPr>
          <w:p w14:paraId="7A32C82E" w14:textId="77777777" w:rsidR="0036740C" w:rsidRDefault="00000000">
            <w:r>
              <w:t>Scădere numere negative</w:t>
            </w:r>
          </w:p>
        </w:tc>
        <w:tc>
          <w:tcPr>
            <w:tcW w:w="1440" w:type="dxa"/>
          </w:tcPr>
          <w:p w14:paraId="09367F0E" w14:textId="77777777" w:rsidR="0036740C" w:rsidRDefault="00000000">
            <w:r>
              <w:t>-2</w:t>
            </w:r>
          </w:p>
        </w:tc>
        <w:tc>
          <w:tcPr>
            <w:tcW w:w="1440" w:type="dxa"/>
          </w:tcPr>
          <w:p w14:paraId="0AB4F6C2" w14:textId="77777777" w:rsidR="0036740C" w:rsidRDefault="00000000">
            <w:r>
              <w:t>-4</w:t>
            </w:r>
          </w:p>
        </w:tc>
        <w:tc>
          <w:tcPr>
            <w:tcW w:w="1440" w:type="dxa"/>
          </w:tcPr>
          <w:p w14:paraId="5B6B2C91" w14:textId="77777777" w:rsidR="0036740C" w:rsidRDefault="00000000">
            <w:r>
              <w:t>Subtract</w:t>
            </w:r>
          </w:p>
        </w:tc>
        <w:tc>
          <w:tcPr>
            <w:tcW w:w="1655" w:type="dxa"/>
          </w:tcPr>
          <w:p w14:paraId="3999AA71" w14:textId="77777777" w:rsidR="0036740C" w:rsidRDefault="00000000">
            <w:r>
              <w:t>2</w:t>
            </w:r>
          </w:p>
        </w:tc>
      </w:tr>
      <w:tr w:rsidR="0036740C" w14:paraId="61009D7D" w14:textId="77777777" w:rsidTr="0041520D">
        <w:tc>
          <w:tcPr>
            <w:tcW w:w="1440" w:type="dxa"/>
          </w:tcPr>
          <w:p w14:paraId="60BF96AF" w14:textId="77777777" w:rsidR="0036740C" w:rsidRDefault="00000000">
            <w:r>
              <w:t>TC003</w:t>
            </w:r>
          </w:p>
        </w:tc>
        <w:tc>
          <w:tcPr>
            <w:tcW w:w="1440" w:type="dxa"/>
          </w:tcPr>
          <w:p w14:paraId="31049456" w14:textId="77777777" w:rsidR="0036740C" w:rsidRDefault="00000000">
            <w:r>
              <w:t>Înmulțire număr întreg cu zero</w:t>
            </w:r>
          </w:p>
        </w:tc>
        <w:tc>
          <w:tcPr>
            <w:tcW w:w="1440" w:type="dxa"/>
          </w:tcPr>
          <w:p w14:paraId="17BB7C24" w14:textId="77777777" w:rsidR="0036740C" w:rsidRDefault="00000000">
            <w:r>
              <w:t>7</w:t>
            </w:r>
          </w:p>
        </w:tc>
        <w:tc>
          <w:tcPr>
            <w:tcW w:w="1440" w:type="dxa"/>
          </w:tcPr>
          <w:p w14:paraId="0E961CD7" w14:textId="77777777" w:rsidR="0036740C" w:rsidRDefault="00000000">
            <w:r>
              <w:t>0</w:t>
            </w:r>
          </w:p>
        </w:tc>
        <w:tc>
          <w:tcPr>
            <w:tcW w:w="1440" w:type="dxa"/>
          </w:tcPr>
          <w:p w14:paraId="2FDD1A94" w14:textId="77777777" w:rsidR="0036740C" w:rsidRDefault="00000000">
            <w:r>
              <w:t>Multiply</w:t>
            </w:r>
          </w:p>
        </w:tc>
        <w:tc>
          <w:tcPr>
            <w:tcW w:w="1655" w:type="dxa"/>
          </w:tcPr>
          <w:p w14:paraId="50517BA1" w14:textId="77777777" w:rsidR="0036740C" w:rsidRDefault="00000000">
            <w:r>
              <w:t>0</w:t>
            </w:r>
          </w:p>
        </w:tc>
      </w:tr>
      <w:tr w:rsidR="0036740C" w14:paraId="54331AD0" w14:textId="77777777" w:rsidTr="0041520D">
        <w:tc>
          <w:tcPr>
            <w:tcW w:w="1440" w:type="dxa"/>
          </w:tcPr>
          <w:p w14:paraId="6FA6A19E" w14:textId="77777777" w:rsidR="0036740C" w:rsidRDefault="00000000">
            <w:r>
              <w:t>TC004</w:t>
            </w:r>
          </w:p>
        </w:tc>
        <w:tc>
          <w:tcPr>
            <w:tcW w:w="1440" w:type="dxa"/>
          </w:tcPr>
          <w:p w14:paraId="6693291A" w14:textId="77777777" w:rsidR="0036740C" w:rsidRDefault="00000000">
            <w:r>
              <w:t>Împărțire număr pozitiv la negativ</w:t>
            </w:r>
          </w:p>
        </w:tc>
        <w:tc>
          <w:tcPr>
            <w:tcW w:w="1440" w:type="dxa"/>
          </w:tcPr>
          <w:p w14:paraId="369CAA48" w14:textId="77777777" w:rsidR="0036740C" w:rsidRDefault="00000000">
            <w:r>
              <w:t>10</w:t>
            </w:r>
          </w:p>
        </w:tc>
        <w:tc>
          <w:tcPr>
            <w:tcW w:w="1440" w:type="dxa"/>
          </w:tcPr>
          <w:p w14:paraId="333D4BD9" w14:textId="77777777" w:rsidR="0036740C" w:rsidRDefault="00000000">
            <w:r>
              <w:t>-2</w:t>
            </w:r>
          </w:p>
        </w:tc>
        <w:tc>
          <w:tcPr>
            <w:tcW w:w="1440" w:type="dxa"/>
          </w:tcPr>
          <w:p w14:paraId="51938671" w14:textId="77777777" w:rsidR="0036740C" w:rsidRDefault="00000000">
            <w:r>
              <w:t>Divide</w:t>
            </w:r>
          </w:p>
        </w:tc>
        <w:tc>
          <w:tcPr>
            <w:tcW w:w="1655" w:type="dxa"/>
          </w:tcPr>
          <w:p w14:paraId="23998940" w14:textId="77777777" w:rsidR="0036740C" w:rsidRDefault="00000000">
            <w:r>
              <w:t>-5</w:t>
            </w:r>
          </w:p>
        </w:tc>
      </w:tr>
      <w:tr w:rsidR="0036740C" w14:paraId="7E51572C" w14:textId="77777777" w:rsidTr="0041520D">
        <w:tc>
          <w:tcPr>
            <w:tcW w:w="1440" w:type="dxa"/>
          </w:tcPr>
          <w:p w14:paraId="4798911A" w14:textId="77777777" w:rsidR="0036740C" w:rsidRDefault="00000000">
            <w:r>
              <w:t>TC005</w:t>
            </w:r>
          </w:p>
        </w:tc>
        <w:tc>
          <w:tcPr>
            <w:tcW w:w="1440" w:type="dxa"/>
          </w:tcPr>
          <w:p w14:paraId="43036FBB" w14:textId="77777777" w:rsidR="0036740C" w:rsidRDefault="00000000">
            <w:r>
              <w:t>Adunare zecimale</w:t>
            </w:r>
          </w:p>
        </w:tc>
        <w:tc>
          <w:tcPr>
            <w:tcW w:w="1440" w:type="dxa"/>
          </w:tcPr>
          <w:p w14:paraId="75E2383D" w14:textId="77777777" w:rsidR="0036740C" w:rsidRDefault="00000000">
            <w:r>
              <w:t>2.5</w:t>
            </w:r>
          </w:p>
        </w:tc>
        <w:tc>
          <w:tcPr>
            <w:tcW w:w="1440" w:type="dxa"/>
          </w:tcPr>
          <w:p w14:paraId="02947E2A" w14:textId="77777777" w:rsidR="0036740C" w:rsidRDefault="00000000">
            <w:r>
              <w:t>3.1</w:t>
            </w:r>
          </w:p>
        </w:tc>
        <w:tc>
          <w:tcPr>
            <w:tcW w:w="1440" w:type="dxa"/>
          </w:tcPr>
          <w:p w14:paraId="15B8CA6E" w14:textId="77777777" w:rsidR="0036740C" w:rsidRDefault="00000000">
            <w:r>
              <w:t>Add</w:t>
            </w:r>
          </w:p>
        </w:tc>
        <w:tc>
          <w:tcPr>
            <w:tcW w:w="1655" w:type="dxa"/>
          </w:tcPr>
          <w:p w14:paraId="6D3AA824" w14:textId="77777777" w:rsidR="0036740C" w:rsidRDefault="00000000">
            <w:r>
              <w:t>5.6</w:t>
            </w:r>
          </w:p>
        </w:tc>
      </w:tr>
      <w:tr w:rsidR="0036740C" w14:paraId="5345FB4F" w14:textId="77777777" w:rsidTr="0041520D">
        <w:tc>
          <w:tcPr>
            <w:tcW w:w="1440" w:type="dxa"/>
          </w:tcPr>
          <w:p w14:paraId="118A3AFB" w14:textId="77777777" w:rsidR="0036740C" w:rsidRDefault="00000000">
            <w:r>
              <w:t>TC006</w:t>
            </w:r>
          </w:p>
        </w:tc>
        <w:tc>
          <w:tcPr>
            <w:tcW w:w="1440" w:type="dxa"/>
          </w:tcPr>
          <w:p w14:paraId="7F057CBB" w14:textId="77777777" w:rsidR="0036740C" w:rsidRDefault="00000000">
            <w:r>
              <w:t>Împărțire la zero</w:t>
            </w:r>
          </w:p>
        </w:tc>
        <w:tc>
          <w:tcPr>
            <w:tcW w:w="1440" w:type="dxa"/>
          </w:tcPr>
          <w:p w14:paraId="108F1210" w14:textId="77777777" w:rsidR="0036740C" w:rsidRDefault="00000000">
            <w:r>
              <w:t>9</w:t>
            </w:r>
          </w:p>
        </w:tc>
        <w:tc>
          <w:tcPr>
            <w:tcW w:w="1440" w:type="dxa"/>
          </w:tcPr>
          <w:p w14:paraId="5BB4BAAA" w14:textId="77777777" w:rsidR="0036740C" w:rsidRDefault="00000000">
            <w:r>
              <w:t>0</w:t>
            </w:r>
          </w:p>
        </w:tc>
        <w:tc>
          <w:tcPr>
            <w:tcW w:w="1440" w:type="dxa"/>
          </w:tcPr>
          <w:p w14:paraId="3F69F735" w14:textId="77777777" w:rsidR="0036740C" w:rsidRDefault="00000000">
            <w:r>
              <w:t>Divide</w:t>
            </w:r>
          </w:p>
        </w:tc>
        <w:tc>
          <w:tcPr>
            <w:tcW w:w="1655" w:type="dxa"/>
          </w:tcPr>
          <w:p w14:paraId="5F3D71DC" w14:textId="77777777" w:rsidR="0036740C" w:rsidRDefault="00000000">
            <w:r>
              <w:t>Eroare/Infinity</w:t>
            </w:r>
          </w:p>
        </w:tc>
      </w:tr>
      <w:tr w:rsidR="0036740C" w14:paraId="19E06F30" w14:textId="77777777" w:rsidTr="0041520D">
        <w:tc>
          <w:tcPr>
            <w:tcW w:w="1440" w:type="dxa"/>
          </w:tcPr>
          <w:p w14:paraId="18A11D47" w14:textId="50C4E608" w:rsidR="0036740C" w:rsidRDefault="00000000">
            <w:r>
              <w:t>TC00</w:t>
            </w:r>
            <w:r w:rsidR="0041520D">
              <w:t>7</w:t>
            </w:r>
          </w:p>
        </w:tc>
        <w:tc>
          <w:tcPr>
            <w:tcW w:w="1440" w:type="dxa"/>
          </w:tcPr>
          <w:p w14:paraId="77ECDFD1" w14:textId="77777777" w:rsidR="0036740C" w:rsidRDefault="00000000">
            <w:r>
              <w:t>Caractere non-numerice</w:t>
            </w:r>
          </w:p>
        </w:tc>
        <w:tc>
          <w:tcPr>
            <w:tcW w:w="1440" w:type="dxa"/>
          </w:tcPr>
          <w:p w14:paraId="55534983" w14:textId="77777777" w:rsidR="0036740C" w:rsidRDefault="00000000">
            <w:r>
              <w:t>abc</w:t>
            </w:r>
          </w:p>
        </w:tc>
        <w:tc>
          <w:tcPr>
            <w:tcW w:w="1440" w:type="dxa"/>
          </w:tcPr>
          <w:p w14:paraId="773818B4" w14:textId="77777777" w:rsidR="0036740C" w:rsidRDefault="00000000">
            <w:r>
              <w:t>4</w:t>
            </w:r>
          </w:p>
        </w:tc>
        <w:tc>
          <w:tcPr>
            <w:tcW w:w="1440" w:type="dxa"/>
          </w:tcPr>
          <w:p w14:paraId="3E18A3BB" w14:textId="77777777" w:rsidR="0036740C" w:rsidRDefault="00000000">
            <w:r>
              <w:t>Multiply</w:t>
            </w:r>
          </w:p>
        </w:tc>
        <w:tc>
          <w:tcPr>
            <w:tcW w:w="1655" w:type="dxa"/>
          </w:tcPr>
          <w:p w14:paraId="524E1DF7" w14:textId="77777777" w:rsidR="0036740C" w:rsidRDefault="00000000">
            <w:r>
              <w:t>Eroare/Invalid</w:t>
            </w:r>
          </w:p>
        </w:tc>
      </w:tr>
      <w:tr w:rsidR="0036740C" w14:paraId="1C0A538B" w14:textId="77777777" w:rsidTr="0041520D">
        <w:tc>
          <w:tcPr>
            <w:tcW w:w="1440" w:type="dxa"/>
          </w:tcPr>
          <w:p w14:paraId="521651D6" w14:textId="3B0D2E24" w:rsidR="0036740C" w:rsidRDefault="0036740C"/>
        </w:tc>
        <w:tc>
          <w:tcPr>
            <w:tcW w:w="1440" w:type="dxa"/>
          </w:tcPr>
          <w:p w14:paraId="3D4E70EF" w14:textId="11426444" w:rsidR="0036740C" w:rsidRDefault="0036740C"/>
        </w:tc>
        <w:tc>
          <w:tcPr>
            <w:tcW w:w="1440" w:type="dxa"/>
          </w:tcPr>
          <w:p w14:paraId="054F53C6" w14:textId="17902E06" w:rsidR="0036740C" w:rsidRDefault="0036740C"/>
        </w:tc>
        <w:tc>
          <w:tcPr>
            <w:tcW w:w="1440" w:type="dxa"/>
          </w:tcPr>
          <w:p w14:paraId="4F4D8954" w14:textId="2EB2AC7E" w:rsidR="0036740C" w:rsidRDefault="0036740C"/>
        </w:tc>
        <w:tc>
          <w:tcPr>
            <w:tcW w:w="1440" w:type="dxa"/>
          </w:tcPr>
          <w:p w14:paraId="6C9A3068" w14:textId="7F0CF227" w:rsidR="0036740C" w:rsidRDefault="0036740C"/>
        </w:tc>
        <w:tc>
          <w:tcPr>
            <w:tcW w:w="1655" w:type="dxa"/>
          </w:tcPr>
          <w:p w14:paraId="723FFE43" w14:textId="484AF7B0" w:rsidR="0036740C" w:rsidRDefault="0036740C"/>
        </w:tc>
      </w:tr>
      <w:tr w:rsidR="0036740C" w14:paraId="7BC0BC28" w14:textId="77777777" w:rsidTr="0041520D">
        <w:tc>
          <w:tcPr>
            <w:tcW w:w="1440" w:type="dxa"/>
          </w:tcPr>
          <w:p w14:paraId="5333B112" w14:textId="689A75BC" w:rsidR="0036740C" w:rsidRDefault="00000000">
            <w:r>
              <w:t>TC0</w:t>
            </w:r>
            <w:r w:rsidR="0041520D">
              <w:t>8</w:t>
            </w:r>
          </w:p>
        </w:tc>
        <w:tc>
          <w:tcPr>
            <w:tcW w:w="1440" w:type="dxa"/>
          </w:tcPr>
          <w:p w14:paraId="011CD483" w14:textId="77777777" w:rsidR="0036740C" w:rsidRDefault="00000000">
            <w:r>
              <w:t>Testare cu spații în input</w:t>
            </w:r>
          </w:p>
        </w:tc>
        <w:tc>
          <w:tcPr>
            <w:tcW w:w="1440" w:type="dxa"/>
          </w:tcPr>
          <w:p w14:paraId="4A115851" w14:textId="77777777" w:rsidR="0036740C" w:rsidRDefault="00000000">
            <w:r>
              <w:t>5</w:t>
            </w:r>
          </w:p>
        </w:tc>
        <w:tc>
          <w:tcPr>
            <w:tcW w:w="1440" w:type="dxa"/>
          </w:tcPr>
          <w:p w14:paraId="1675F425" w14:textId="77777777" w:rsidR="0036740C" w:rsidRDefault="00000000">
            <w:r>
              <w:t>3</w:t>
            </w:r>
          </w:p>
        </w:tc>
        <w:tc>
          <w:tcPr>
            <w:tcW w:w="1440" w:type="dxa"/>
          </w:tcPr>
          <w:p w14:paraId="4623F0C7" w14:textId="77777777" w:rsidR="0036740C" w:rsidRDefault="00000000">
            <w:r>
              <w:t>Add</w:t>
            </w:r>
          </w:p>
        </w:tc>
        <w:tc>
          <w:tcPr>
            <w:tcW w:w="1655" w:type="dxa"/>
          </w:tcPr>
          <w:p w14:paraId="6BD8EB1E" w14:textId="77777777" w:rsidR="0036740C" w:rsidRDefault="00000000">
            <w:r>
              <w:t>8</w:t>
            </w:r>
          </w:p>
        </w:tc>
      </w:tr>
    </w:tbl>
    <w:p w14:paraId="2BFF37DA" w14:textId="77777777" w:rsidR="00340F55" w:rsidRDefault="00340F55"/>
    <w:sectPr w:rsidR="00340F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9895472">
    <w:abstractNumId w:val="8"/>
  </w:num>
  <w:num w:numId="2" w16cid:durableId="1841853003">
    <w:abstractNumId w:val="6"/>
  </w:num>
  <w:num w:numId="3" w16cid:durableId="1918977982">
    <w:abstractNumId w:val="5"/>
  </w:num>
  <w:num w:numId="4" w16cid:durableId="1469545506">
    <w:abstractNumId w:val="4"/>
  </w:num>
  <w:num w:numId="5" w16cid:durableId="670061290">
    <w:abstractNumId w:val="7"/>
  </w:num>
  <w:num w:numId="6" w16cid:durableId="156314099">
    <w:abstractNumId w:val="3"/>
  </w:num>
  <w:num w:numId="7" w16cid:durableId="16515516">
    <w:abstractNumId w:val="2"/>
  </w:num>
  <w:num w:numId="8" w16cid:durableId="80107734">
    <w:abstractNumId w:val="1"/>
  </w:num>
  <w:num w:numId="9" w16cid:durableId="114924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F55"/>
    <w:rsid w:val="0036740C"/>
    <w:rsid w:val="003A2D0F"/>
    <w:rsid w:val="0041520D"/>
    <w:rsid w:val="0058314F"/>
    <w:rsid w:val="006146B5"/>
    <w:rsid w:val="00AA1D8D"/>
    <w:rsid w:val="00B47730"/>
    <w:rsid w:val="00CB0664"/>
    <w:rsid w:val="00E812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00524"/>
  <w14:defaultImageDpi w14:val="300"/>
  <w15:docId w15:val="{2C9A3A61-A45F-4367-B5EA-07B29962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Barbusiu</cp:lastModifiedBy>
  <cp:revision>4</cp:revision>
  <dcterms:created xsi:type="dcterms:W3CDTF">2013-12-23T23:15:00Z</dcterms:created>
  <dcterms:modified xsi:type="dcterms:W3CDTF">2025-05-05T16:44:00Z</dcterms:modified>
  <cp:category/>
</cp:coreProperties>
</file>