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ECD08" w14:textId="77777777" w:rsidR="002F0987" w:rsidRPr="00296531" w:rsidRDefault="0034709D" w:rsidP="002F0987">
      <w:pPr>
        <w:jc w:val="center"/>
        <w:rPr>
          <w:b/>
          <w:sz w:val="32"/>
          <w:szCs w:val="32"/>
          <w:lang w:val="ro-RO"/>
        </w:rPr>
      </w:pPr>
      <w:commentRangeStart w:id="0"/>
      <w:commentRangeEnd w:id="0"/>
      <w:r>
        <w:rPr>
          <w:rStyle w:val="CommentReference"/>
          <w:lang w:val="x-none"/>
        </w:rPr>
        <w:commentReference w:id="0"/>
      </w:r>
    </w:p>
    <w:p w14:paraId="71DC7AA7" w14:textId="77777777" w:rsidR="002F0987" w:rsidRPr="00296531" w:rsidRDefault="002F0987" w:rsidP="002F0987">
      <w:pPr>
        <w:jc w:val="center"/>
        <w:rPr>
          <w:b/>
          <w:sz w:val="32"/>
          <w:szCs w:val="32"/>
          <w:lang w:val="ro-RO"/>
        </w:rPr>
      </w:pPr>
    </w:p>
    <w:p w14:paraId="325A5533" w14:textId="77777777" w:rsidR="002F0987" w:rsidRPr="00296531" w:rsidRDefault="002F0987" w:rsidP="002F0987">
      <w:pPr>
        <w:jc w:val="center"/>
        <w:rPr>
          <w:b/>
          <w:sz w:val="32"/>
          <w:szCs w:val="32"/>
          <w:lang w:val="ro-RO"/>
        </w:rPr>
      </w:pPr>
    </w:p>
    <w:p w14:paraId="4E835B2B" w14:textId="77777777" w:rsidR="002F0987" w:rsidRPr="00296531" w:rsidRDefault="002F0987" w:rsidP="002F0987">
      <w:pPr>
        <w:jc w:val="center"/>
        <w:rPr>
          <w:b/>
          <w:sz w:val="32"/>
          <w:szCs w:val="32"/>
          <w:lang w:val="ro-RO"/>
        </w:rPr>
      </w:pPr>
    </w:p>
    <w:p w14:paraId="204D7211" w14:textId="77777777" w:rsidR="002F0987" w:rsidRPr="00296531" w:rsidRDefault="002F0987" w:rsidP="002F0987">
      <w:pPr>
        <w:jc w:val="center"/>
        <w:rPr>
          <w:b/>
          <w:sz w:val="32"/>
          <w:szCs w:val="32"/>
          <w:lang w:val="ro-RO"/>
        </w:rPr>
      </w:pPr>
    </w:p>
    <w:p w14:paraId="561DA9CD" w14:textId="77777777" w:rsidR="002F0987" w:rsidRPr="00296531" w:rsidRDefault="002F0987" w:rsidP="002F0987">
      <w:pPr>
        <w:jc w:val="center"/>
        <w:rPr>
          <w:b/>
          <w:sz w:val="32"/>
          <w:szCs w:val="32"/>
          <w:lang w:val="ro-RO"/>
        </w:rPr>
      </w:pPr>
    </w:p>
    <w:p w14:paraId="06CED866" w14:textId="77777777" w:rsidR="00C92C14" w:rsidRPr="00296531" w:rsidRDefault="00C92C14" w:rsidP="00C92C14">
      <w:pPr>
        <w:ind w:firstLine="0"/>
        <w:jc w:val="center"/>
        <w:rPr>
          <w:lang w:val="ro-RO"/>
        </w:rPr>
      </w:pPr>
      <w:bookmarkStart w:id="1" w:name="_Hlk184383040"/>
      <w:r w:rsidRPr="00954267">
        <w:rPr>
          <w:b/>
          <w:sz w:val="32"/>
          <w:szCs w:val="32"/>
          <w:lang w:val="ro-RO"/>
        </w:rPr>
        <w:t>P</w:t>
      </w:r>
      <w:r>
        <w:rPr>
          <w:b/>
          <w:sz w:val="32"/>
          <w:szCs w:val="32"/>
          <w:lang w:val="ro-RO"/>
        </w:rPr>
        <w:t>LATFORM</w:t>
      </w:r>
      <w:r w:rsidRPr="00954267">
        <w:rPr>
          <w:b/>
          <w:sz w:val="32"/>
          <w:szCs w:val="32"/>
          <w:lang w:val="ro-RO"/>
        </w:rPr>
        <w:t>Ă I</w:t>
      </w:r>
      <w:r>
        <w:rPr>
          <w:b/>
          <w:sz w:val="32"/>
          <w:szCs w:val="32"/>
          <w:lang w:val="ro-RO"/>
        </w:rPr>
        <w:t>NTEGRAT</w:t>
      </w:r>
      <w:r w:rsidRPr="00954267">
        <w:rPr>
          <w:b/>
          <w:sz w:val="32"/>
          <w:szCs w:val="32"/>
          <w:lang w:val="ro-RO"/>
        </w:rPr>
        <w:t xml:space="preserve">Ă </w:t>
      </w:r>
      <w:r>
        <w:rPr>
          <w:b/>
          <w:sz w:val="32"/>
          <w:szCs w:val="32"/>
          <w:lang w:val="ro-RO"/>
        </w:rPr>
        <w:t>PENTRU</w:t>
      </w:r>
      <w:r w:rsidRPr="00954267">
        <w:rPr>
          <w:b/>
          <w:sz w:val="32"/>
          <w:szCs w:val="32"/>
          <w:lang w:val="ro-RO"/>
        </w:rPr>
        <w:t xml:space="preserve"> </w:t>
      </w:r>
      <w:r>
        <w:rPr>
          <w:b/>
          <w:sz w:val="32"/>
          <w:szCs w:val="32"/>
          <w:lang w:val="ro-RO"/>
        </w:rPr>
        <w:t>GESTIONAREA</w:t>
      </w:r>
      <w:r w:rsidRPr="00954267">
        <w:rPr>
          <w:b/>
          <w:sz w:val="32"/>
          <w:szCs w:val="32"/>
          <w:lang w:val="ro-RO"/>
        </w:rPr>
        <w:t xml:space="preserve"> Ş</w:t>
      </w:r>
      <w:r>
        <w:rPr>
          <w:b/>
          <w:sz w:val="32"/>
          <w:szCs w:val="32"/>
          <w:lang w:val="ro-RO"/>
        </w:rPr>
        <w:t>I</w:t>
      </w:r>
      <w:r w:rsidRPr="00954267">
        <w:rPr>
          <w:b/>
          <w:sz w:val="32"/>
          <w:szCs w:val="32"/>
          <w:lang w:val="ro-RO"/>
        </w:rPr>
        <w:t xml:space="preserve"> </w:t>
      </w:r>
      <w:r>
        <w:rPr>
          <w:b/>
          <w:sz w:val="32"/>
          <w:szCs w:val="32"/>
          <w:lang w:val="ro-RO"/>
        </w:rPr>
        <w:t>VIZUALIZAREA</w:t>
      </w:r>
      <w:r w:rsidRPr="00954267">
        <w:rPr>
          <w:b/>
          <w:sz w:val="32"/>
          <w:szCs w:val="32"/>
          <w:lang w:val="ro-RO"/>
        </w:rPr>
        <w:t xml:space="preserve"> </w:t>
      </w:r>
      <w:r>
        <w:rPr>
          <w:b/>
          <w:sz w:val="32"/>
          <w:szCs w:val="32"/>
          <w:lang w:val="ro-RO"/>
        </w:rPr>
        <w:t>CURSURILOR</w:t>
      </w:r>
      <w:r w:rsidRPr="00954267">
        <w:rPr>
          <w:b/>
          <w:sz w:val="32"/>
          <w:szCs w:val="32"/>
          <w:lang w:val="ro-RO"/>
        </w:rPr>
        <w:t xml:space="preserve"> </w:t>
      </w:r>
      <w:r>
        <w:rPr>
          <w:b/>
          <w:sz w:val="32"/>
          <w:szCs w:val="32"/>
          <w:lang w:val="ro-RO"/>
        </w:rPr>
        <w:t>VALUTARE</w:t>
      </w:r>
    </w:p>
    <w:bookmarkEnd w:id="1"/>
    <w:p w14:paraId="0C84DFC8" w14:textId="77777777" w:rsidR="002F0987" w:rsidRPr="00296531" w:rsidRDefault="002F0987" w:rsidP="00695189">
      <w:pPr>
        <w:ind w:firstLine="0"/>
        <w:jc w:val="center"/>
        <w:rPr>
          <w:lang w:val="ro-RO"/>
        </w:rPr>
      </w:pPr>
    </w:p>
    <w:p w14:paraId="6089A444" w14:textId="77777777" w:rsidR="002F0987" w:rsidRPr="00296531" w:rsidRDefault="002F0987" w:rsidP="00695189">
      <w:pPr>
        <w:ind w:firstLine="0"/>
        <w:rPr>
          <w:lang w:val="ro-RO"/>
        </w:rPr>
      </w:pPr>
    </w:p>
    <w:p w14:paraId="1B6FAFC7" w14:textId="39CA2887" w:rsidR="002F0987" w:rsidRPr="00296531" w:rsidRDefault="002F0987" w:rsidP="00695189">
      <w:pPr>
        <w:ind w:firstLine="0"/>
        <w:jc w:val="center"/>
        <w:rPr>
          <w:lang w:val="ro-RO"/>
        </w:rPr>
      </w:pPr>
      <w:r w:rsidRPr="00296531">
        <w:rPr>
          <w:lang w:val="ro-RO"/>
        </w:rPr>
        <w:t xml:space="preserve"> </w:t>
      </w:r>
      <w:r w:rsidR="00C92C14">
        <w:rPr>
          <w:lang w:val="ro-RO"/>
        </w:rPr>
        <w:t>PROIECT</w:t>
      </w:r>
    </w:p>
    <w:p w14:paraId="26B72E6D" w14:textId="77777777" w:rsidR="002F0987" w:rsidRPr="00296531" w:rsidRDefault="002F0987" w:rsidP="002F0987">
      <w:pPr>
        <w:jc w:val="center"/>
        <w:rPr>
          <w:lang w:val="ro-RO"/>
        </w:rPr>
      </w:pPr>
    </w:p>
    <w:p w14:paraId="5C7CC9DD" w14:textId="77777777" w:rsidR="002F0987" w:rsidRPr="00296531" w:rsidRDefault="002F0987" w:rsidP="002F0987">
      <w:pPr>
        <w:jc w:val="center"/>
        <w:rPr>
          <w:lang w:val="ro-RO"/>
        </w:rPr>
      </w:pPr>
    </w:p>
    <w:p w14:paraId="3A58FAF4" w14:textId="77777777" w:rsidR="002F0987" w:rsidRPr="00296531" w:rsidRDefault="002F0987" w:rsidP="002F0987">
      <w:pPr>
        <w:jc w:val="center"/>
        <w:rPr>
          <w:lang w:val="ro-RO"/>
        </w:rPr>
      </w:pPr>
    </w:p>
    <w:p w14:paraId="02A02A0D" w14:textId="77777777" w:rsidR="002F0987" w:rsidRPr="00296531" w:rsidRDefault="002F0987" w:rsidP="002F0987">
      <w:pPr>
        <w:jc w:val="center"/>
        <w:rPr>
          <w:lang w:val="ro-RO"/>
        </w:rPr>
      </w:pPr>
    </w:p>
    <w:p w14:paraId="5579EC2B" w14:textId="77777777" w:rsidR="002F0987" w:rsidRPr="00296531" w:rsidRDefault="002F0987" w:rsidP="002F0987">
      <w:pPr>
        <w:jc w:val="center"/>
        <w:rPr>
          <w:lang w:val="ro-RO"/>
        </w:rPr>
      </w:pPr>
    </w:p>
    <w:p w14:paraId="41661759" w14:textId="77777777" w:rsidR="002F0987" w:rsidRPr="00296531" w:rsidRDefault="002F0987" w:rsidP="002F0987">
      <w:pPr>
        <w:jc w:val="center"/>
        <w:rPr>
          <w:lang w:val="ro-RO"/>
        </w:rPr>
      </w:pPr>
    </w:p>
    <w:p w14:paraId="049A8721" w14:textId="77777777" w:rsidR="002F0987" w:rsidRPr="00296531" w:rsidRDefault="002F0987" w:rsidP="002F0987">
      <w:pPr>
        <w:ind w:left="3600"/>
        <w:rPr>
          <w:lang w:val="ro-RO"/>
        </w:rPr>
      </w:pPr>
      <w:r w:rsidRPr="00296531">
        <w:rPr>
          <w:lang w:val="ro-RO"/>
        </w:rPr>
        <w:t xml:space="preserve">          </w:t>
      </w:r>
    </w:p>
    <w:p w14:paraId="373EAFA4" w14:textId="77777777" w:rsidR="002F0987" w:rsidRPr="00296531" w:rsidRDefault="002F0987" w:rsidP="002F0987">
      <w:pPr>
        <w:ind w:left="3600"/>
        <w:rPr>
          <w:lang w:val="ro-RO"/>
        </w:rPr>
      </w:pPr>
    </w:p>
    <w:p w14:paraId="7AE4F852" w14:textId="77777777" w:rsidR="002F0987" w:rsidRPr="00296531" w:rsidRDefault="002F0987" w:rsidP="002F0987">
      <w:pPr>
        <w:ind w:left="3600"/>
        <w:rPr>
          <w:lang w:val="ro-RO"/>
        </w:rPr>
      </w:pPr>
    </w:p>
    <w:p w14:paraId="3D176883" w14:textId="77777777" w:rsidR="002F0987" w:rsidRPr="00296531" w:rsidRDefault="002F0987" w:rsidP="002F0987">
      <w:pPr>
        <w:ind w:left="3600"/>
        <w:rPr>
          <w:lang w:val="ro-RO"/>
        </w:rPr>
      </w:pPr>
    </w:p>
    <w:p w14:paraId="461133D8" w14:textId="77777777" w:rsidR="002F0987" w:rsidRPr="00296531" w:rsidRDefault="002F0987" w:rsidP="002F0987">
      <w:pPr>
        <w:ind w:left="3600"/>
        <w:rPr>
          <w:lang w:val="ro-RO"/>
        </w:rPr>
      </w:pPr>
    </w:p>
    <w:p w14:paraId="1CFEBF89" w14:textId="77777777" w:rsidR="002F0987" w:rsidRPr="00296531" w:rsidRDefault="002F0987" w:rsidP="002F0987">
      <w:pPr>
        <w:ind w:left="3600"/>
        <w:rPr>
          <w:lang w:val="ro-RO"/>
        </w:rPr>
      </w:pPr>
    </w:p>
    <w:p w14:paraId="7406AAFB" w14:textId="77777777" w:rsidR="002F0987" w:rsidRPr="00296531" w:rsidRDefault="002F0987" w:rsidP="002F0987">
      <w:pPr>
        <w:ind w:left="3600"/>
        <w:rPr>
          <w:lang w:val="ro-RO"/>
        </w:rPr>
      </w:pPr>
    </w:p>
    <w:p w14:paraId="3EDA5293" w14:textId="77777777" w:rsidR="002F0987" w:rsidRPr="00296531" w:rsidRDefault="002F0987" w:rsidP="002F0987">
      <w:pPr>
        <w:ind w:left="3600"/>
        <w:rPr>
          <w:lang w:val="ro-RO"/>
        </w:rPr>
      </w:pPr>
    </w:p>
    <w:tbl>
      <w:tblPr>
        <w:tblW w:w="8755" w:type="dxa"/>
        <w:tblLayout w:type="fixed"/>
        <w:tblLook w:val="0000" w:firstRow="0" w:lastRow="0" w:firstColumn="0" w:lastColumn="0" w:noHBand="0" w:noVBand="0"/>
      </w:tblPr>
      <w:tblGrid>
        <w:gridCol w:w="1526"/>
        <w:gridCol w:w="2551"/>
        <w:gridCol w:w="4678"/>
      </w:tblGrid>
      <w:tr w:rsidR="00C92C14" w:rsidRPr="00296531" w14:paraId="456D276C" w14:textId="77777777" w:rsidTr="00333BFA">
        <w:tc>
          <w:tcPr>
            <w:tcW w:w="1526" w:type="dxa"/>
          </w:tcPr>
          <w:p w14:paraId="589EA0C0" w14:textId="77777777" w:rsidR="00C92C14" w:rsidRPr="00296531" w:rsidRDefault="00C92C14" w:rsidP="00C92C14">
            <w:pPr>
              <w:snapToGrid w:val="0"/>
              <w:rPr>
                <w:lang w:val="ro-RO"/>
              </w:rPr>
            </w:pPr>
          </w:p>
        </w:tc>
        <w:tc>
          <w:tcPr>
            <w:tcW w:w="2551" w:type="dxa"/>
          </w:tcPr>
          <w:p w14:paraId="5889CD4D" w14:textId="1D460484" w:rsidR="00C92C14" w:rsidRPr="00296531" w:rsidRDefault="00C92C14" w:rsidP="00C92C14">
            <w:pPr>
              <w:snapToGrid w:val="0"/>
              <w:ind w:firstLine="34"/>
              <w:jc w:val="right"/>
              <w:rPr>
                <w:lang w:val="ro-RO"/>
              </w:rPr>
            </w:pPr>
            <w:r>
              <w:rPr>
                <w:lang w:val="ro-RO"/>
              </w:rPr>
              <w:t>Contribuitori</w:t>
            </w:r>
            <w:r w:rsidRPr="00296531">
              <w:rPr>
                <w:lang w:val="ro-RO"/>
              </w:rPr>
              <w:t>:</w:t>
            </w:r>
          </w:p>
        </w:tc>
        <w:tc>
          <w:tcPr>
            <w:tcW w:w="4678" w:type="dxa"/>
          </w:tcPr>
          <w:p w14:paraId="71DC97D6" w14:textId="718932C2" w:rsidR="00C92C14" w:rsidRDefault="00C92C14" w:rsidP="00C92C14">
            <w:pPr>
              <w:snapToGrid w:val="0"/>
              <w:ind w:firstLine="33"/>
              <w:rPr>
                <w:b/>
                <w:lang w:val="ro-RO"/>
              </w:rPr>
            </w:pPr>
            <w:r>
              <w:rPr>
                <w:b/>
                <w:lang w:val="ro-RO"/>
              </w:rPr>
              <w:t>Bogdan-Alexandru</w:t>
            </w:r>
            <w:r w:rsidRPr="00296531">
              <w:rPr>
                <w:b/>
                <w:lang w:val="ro-RO"/>
              </w:rPr>
              <w:t xml:space="preserve">  </w:t>
            </w:r>
            <w:r>
              <w:rPr>
                <w:b/>
                <w:lang w:val="ro-RO"/>
              </w:rPr>
              <w:t>BARG</w:t>
            </w:r>
            <w:r w:rsidRPr="00C92C14">
              <w:rPr>
                <w:b/>
                <w:lang w:val="ro-RO"/>
              </w:rPr>
              <w:t>Ă</w:t>
            </w:r>
            <w:r>
              <w:rPr>
                <w:b/>
                <w:lang w:val="ro-RO"/>
              </w:rPr>
              <w:t>OANU</w:t>
            </w:r>
          </w:p>
          <w:p w14:paraId="3995DDDD" w14:textId="36B9E0CF" w:rsidR="00C92C14" w:rsidRPr="00296531" w:rsidRDefault="00C92C14" w:rsidP="00C92C14">
            <w:pPr>
              <w:snapToGrid w:val="0"/>
              <w:ind w:firstLine="33"/>
              <w:rPr>
                <w:lang w:val="ro-RO"/>
              </w:rPr>
            </w:pPr>
            <w:r>
              <w:rPr>
                <w:b/>
                <w:lang w:val="ro-RO"/>
              </w:rPr>
              <w:t>Diana-Susana FORRAI</w:t>
            </w:r>
            <w:r w:rsidRPr="00296531">
              <w:rPr>
                <w:b/>
                <w:lang w:val="ro-RO"/>
              </w:rPr>
              <w:t xml:space="preserve"> </w:t>
            </w:r>
          </w:p>
        </w:tc>
      </w:tr>
      <w:tr w:rsidR="00C92C14" w:rsidRPr="00296531" w14:paraId="1639CA56" w14:textId="77777777" w:rsidTr="00333BFA">
        <w:tc>
          <w:tcPr>
            <w:tcW w:w="1526" w:type="dxa"/>
          </w:tcPr>
          <w:p w14:paraId="078E46A9" w14:textId="77777777" w:rsidR="00C92C14" w:rsidRPr="00296531" w:rsidRDefault="00C92C14" w:rsidP="00C92C14">
            <w:pPr>
              <w:snapToGrid w:val="0"/>
              <w:rPr>
                <w:lang w:val="ro-RO"/>
              </w:rPr>
            </w:pPr>
          </w:p>
        </w:tc>
        <w:tc>
          <w:tcPr>
            <w:tcW w:w="2551" w:type="dxa"/>
          </w:tcPr>
          <w:p w14:paraId="78396E80" w14:textId="77777777" w:rsidR="00C92C14" w:rsidRPr="00296531" w:rsidRDefault="00C92C14" w:rsidP="00C92C14">
            <w:pPr>
              <w:snapToGrid w:val="0"/>
              <w:jc w:val="right"/>
              <w:rPr>
                <w:lang w:val="ro-RO"/>
              </w:rPr>
            </w:pPr>
          </w:p>
        </w:tc>
        <w:tc>
          <w:tcPr>
            <w:tcW w:w="4678" w:type="dxa"/>
          </w:tcPr>
          <w:p w14:paraId="4E510BAD" w14:textId="77777777" w:rsidR="00C92C14" w:rsidRPr="00296531" w:rsidRDefault="00C92C14" w:rsidP="00C92C14">
            <w:pPr>
              <w:snapToGrid w:val="0"/>
              <w:rPr>
                <w:lang w:val="ro-RO"/>
              </w:rPr>
            </w:pPr>
          </w:p>
        </w:tc>
      </w:tr>
      <w:tr w:rsidR="00C92C14" w:rsidRPr="00296531" w14:paraId="74696D23" w14:textId="77777777" w:rsidTr="00333BFA">
        <w:tc>
          <w:tcPr>
            <w:tcW w:w="1526" w:type="dxa"/>
          </w:tcPr>
          <w:p w14:paraId="4213FA97" w14:textId="77777777" w:rsidR="00C92C14" w:rsidRPr="00296531" w:rsidRDefault="00C92C14" w:rsidP="00C92C14">
            <w:pPr>
              <w:snapToGrid w:val="0"/>
              <w:rPr>
                <w:lang w:val="ro-RO"/>
              </w:rPr>
            </w:pPr>
          </w:p>
        </w:tc>
        <w:tc>
          <w:tcPr>
            <w:tcW w:w="2551" w:type="dxa"/>
          </w:tcPr>
          <w:p w14:paraId="13815949" w14:textId="4BC01E77" w:rsidR="00C92C14" w:rsidRPr="00296531" w:rsidRDefault="00C92C14" w:rsidP="00C92C14">
            <w:pPr>
              <w:snapToGrid w:val="0"/>
              <w:jc w:val="right"/>
              <w:rPr>
                <w:b/>
                <w:lang w:val="ro-RO"/>
              </w:rPr>
            </w:pPr>
            <w:r w:rsidRPr="00296531">
              <w:rPr>
                <w:lang w:val="ro-RO"/>
              </w:rPr>
              <w:t>Coordonator științific:</w:t>
            </w:r>
            <w:r w:rsidRPr="00296531">
              <w:rPr>
                <w:b/>
                <w:lang w:val="ro-RO"/>
              </w:rPr>
              <w:t xml:space="preserve"> </w:t>
            </w:r>
          </w:p>
        </w:tc>
        <w:tc>
          <w:tcPr>
            <w:tcW w:w="4678" w:type="dxa"/>
          </w:tcPr>
          <w:p w14:paraId="245D955F" w14:textId="376D41ED" w:rsidR="00C92C14" w:rsidRPr="00296531" w:rsidRDefault="00C92C14" w:rsidP="00C92C14">
            <w:pPr>
              <w:snapToGrid w:val="0"/>
              <w:ind w:firstLine="33"/>
              <w:rPr>
                <w:b/>
                <w:lang w:val="ro-RO"/>
              </w:rPr>
            </w:pPr>
            <w:r>
              <w:rPr>
                <w:b/>
                <w:lang w:val="ro-RO"/>
              </w:rPr>
              <w:t>Prof. dr. ing. Ioan-Valentin SITA</w:t>
            </w:r>
          </w:p>
          <w:p w14:paraId="2CFCAC44" w14:textId="77777777" w:rsidR="00C92C14" w:rsidRPr="00296531" w:rsidRDefault="00C92C14" w:rsidP="00C92C14">
            <w:pPr>
              <w:snapToGrid w:val="0"/>
              <w:ind w:firstLine="33"/>
              <w:rPr>
                <w:b/>
                <w:lang w:val="ro-RO"/>
              </w:rPr>
            </w:pPr>
          </w:p>
        </w:tc>
      </w:tr>
    </w:tbl>
    <w:p w14:paraId="0B8CE003" w14:textId="77777777" w:rsidR="002F0987" w:rsidRPr="00296531" w:rsidRDefault="002F0987" w:rsidP="002F0987">
      <w:pPr>
        <w:ind w:left="3600"/>
        <w:rPr>
          <w:b/>
          <w:lang w:val="ro-RO"/>
        </w:rPr>
      </w:pPr>
      <w:r w:rsidRPr="00296531">
        <w:rPr>
          <w:b/>
          <w:lang w:val="ro-RO"/>
        </w:rPr>
        <w:tab/>
      </w:r>
    </w:p>
    <w:p w14:paraId="367A9627" w14:textId="77777777" w:rsidR="002F0987" w:rsidRPr="00296531" w:rsidRDefault="002F0987" w:rsidP="002F0987">
      <w:pPr>
        <w:ind w:left="4320"/>
        <w:rPr>
          <w:lang w:val="ro-RO"/>
        </w:rPr>
      </w:pPr>
      <w:r w:rsidRPr="00296531">
        <w:rPr>
          <w:lang w:val="ro-RO"/>
        </w:rPr>
        <w:t xml:space="preserve">          </w:t>
      </w:r>
    </w:p>
    <w:p w14:paraId="17DF1F73" w14:textId="77777777" w:rsidR="002F0987" w:rsidRPr="00296531" w:rsidRDefault="002F0987" w:rsidP="002F0987">
      <w:pPr>
        <w:ind w:left="3600"/>
        <w:rPr>
          <w:b/>
          <w:lang w:val="ro-RO"/>
        </w:rPr>
      </w:pPr>
    </w:p>
    <w:p w14:paraId="65C64AFA" w14:textId="77777777" w:rsidR="002F0987" w:rsidRPr="00296531" w:rsidRDefault="002F0987" w:rsidP="002F0987">
      <w:pPr>
        <w:rPr>
          <w:lang w:val="ro-RO"/>
        </w:rPr>
      </w:pPr>
    </w:p>
    <w:p w14:paraId="03374E9D" w14:textId="77777777" w:rsidR="002F0987" w:rsidRPr="00296531" w:rsidRDefault="002F0987" w:rsidP="002F0987">
      <w:pPr>
        <w:rPr>
          <w:lang w:val="ro-RO"/>
        </w:rPr>
      </w:pPr>
    </w:p>
    <w:p w14:paraId="7BCF7ED3" w14:textId="77777777" w:rsidR="002F0987" w:rsidRPr="00296531" w:rsidRDefault="002F0987" w:rsidP="002F0987">
      <w:pPr>
        <w:rPr>
          <w:lang w:val="ro-RO"/>
        </w:rPr>
      </w:pPr>
    </w:p>
    <w:p w14:paraId="624161C8" w14:textId="6CE97A10" w:rsidR="002F0987" w:rsidRPr="00296531" w:rsidRDefault="00BA15FE" w:rsidP="00695189">
      <w:pPr>
        <w:ind w:firstLine="0"/>
        <w:jc w:val="center"/>
        <w:rPr>
          <w:lang w:val="ro-RO"/>
        </w:rPr>
      </w:pPr>
      <w:commentRangeStart w:id="2"/>
      <w:r>
        <w:rPr>
          <w:b/>
          <w:lang w:val="ro-RO"/>
        </w:rPr>
        <w:t>202</w:t>
      </w:r>
      <w:commentRangeEnd w:id="2"/>
      <w:r w:rsidR="0034709D">
        <w:rPr>
          <w:rStyle w:val="CommentReference"/>
          <w:lang w:val="x-none"/>
        </w:rPr>
        <w:commentReference w:id="2"/>
      </w:r>
      <w:r w:rsidR="00FE4662">
        <w:rPr>
          <w:b/>
          <w:lang w:val="ro-RO"/>
        </w:rPr>
        <w:t>4</w:t>
      </w:r>
    </w:p>
    <w:p w14:paraId="0151339D" w14:textId="77777777" w:rsidR="002F0987" w:rsidRPr="00296531" w:rsidRDefault="002F0987" w:rsidP="002F0987">
      <w:pPr>
        <w:rPr>
          <w:lang w:val="ro-RO"/>
        </w:rPr>
      </w:pPr>
    </w:p>
    <w:p w14:paraId="2335CE7A" w14:textId="77777777" w:rsidR="002F0987" w:rsidRPr="00296531" w:rsidRDefault="002F0987">
      <w:pPr>
        <w:suppressAutoHyphens w:val="0"/>
        <w:spacing w:after="200" w:line="276" w:lineRule="auto"/>
        <w:rPr>
          <w:lang w:val="ro-RO"/>
        </w:rPr>
      </w:pPr>
      <w:r w:rsidRPr="00296531">
        <w:rPr>
          <w:lang w:val="ro-RO"/>
        </w:rPr>
        <w:br w:type="page"/>
      </w:r>
    </w:p>
    <w:p w14:paraId="623ED9E3" w14:textId="77777777" w:rsidR="00523705" w:rsidRPr="00296531" w:rsidRDefault="002F0987" w:rsidP="002F0987">
      <w:pPr>
        <w:rPr>
          <w:lang w:val="ro-RO"/>
        </w:rPr>
      </w:pPr>
      <w:r w:rsidRPr="00296531">
        <w:rPr>
          <w:lang w:val="ro-RO"/>
        </w:rPr>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296531" w14:paraId="2A806847" w14:textId="77777777" w:rsidTr="006350F3">
        <w:tc>
          <w:tcPr>
            <w:tcW w:w="3560" w:type="dxa"/>
          </w:tcPr>
          <w:p w14:paraId="2039CE51" w14:textId="77777777" w:rsidR="00523705" w:rsidRPr="00296531" w:rsidRDefault="00523705" w:rsidP="00523705">
            <w:pPr>
              <w:rPr>
                <w:lang w:val="ro-RO"/>
              </w:rPr>
            </w:pPr>
          </w:p>
        </w:tc>
        <w:tc>
          <w:tcPr>
            <w:tcW w:w="1703" w:type="dxa"/>
            <w:gridSpan w:val="2"/>
          </w:tcPr>
          <w:p w14:paraId="64ACCA59" w14:textId="77777777" w:rsidR="00523705" w:rsidRPr="00296531" w:rsidRDefault="00523705" w:rsidP="00523705">
            <w:pPr>
              <w:rPr>
                <w:lang w:val="ro-RO"/>
              </w:rPr>
            </w:pPr>
          </w:p>
        </w:tc>
        <w:tc>
          <w:tcPr>
            <w:tcW w:w="3622" w:type="dxa"/>
            <w:gridSpan w:val="2"/>
          </w:tcPr>
          <w:p w14:paraId="53DB98C4" w14:textId="77777777" w:rsidR="00523705" w:rsidRPr="00296531" w:rsidRDefault="00523705" w:rsidP="00523705">
            <w:pPr>
              <w:rPr>
                <w:lang w:val="ro-RO"/>
              </w:rPr>
            </w:pPr>
          </w:p>
        </w:tc>
      </w:tr>
      <w:tr w:rsidR="00523705" w:rsidRPr="00296531" w14:paraId="28099782" w14:textId="77777777" w:rsidTr="006350F3">
        <w:tc>
          <w:tcPr>
            <w:tcW w:w="3560" w:type="dxa"/>
          </w:tcPr>
          <w:p w14:paraId="1B2D33CD" w14:textId="00B6A208" w:rsidR="00523705" w:rsidRPr="00296531" w:rsidRDefault="00523705" w:rsidP="00523705">
            <w:pPr>
              <w:rPr>
                <w:lang w:val="ro-RO"/>
              </w:rPr>
            </w:pPr>
          </w:p>
        </w:tc>
        <w:tc>
          <w:tcPr>
            <w:tcW w:w="1703" w:type="dxa"/>
            <w:gridSpan w:val="2"/>
          </w:tcPr>
          <w:p w14:paraId="3029084E" w14:textId="77777777" w:rsidR="00523705" w:rsidRPr="00296531" w:rsidRDefault="00523705" w:rsidP="00523705">
            <w:pPr>
              <w:rPr>
                <w:lang w:val="ro-RO"/>
              </w:rPr>
            </w:pPr>
          </w:p>
        </w:tc>
        <w:tc>
          <w:tcPr>
            <w:tcW w:w="3622" w:type="dxa"/>
            <w:gridSpan w:val="2"/>
          </w:tcPr>
          <w:p w14:paraId="31306118" w14:textId="0F4FBA9C" w:rsidR="00523705" w:rsidRPr="00296531" w:rsidRDefault="00523705" w:rsidP="00695189">
            <w:pPr>
              <w:ind w:firstLine="0"/>
              <w:rPr>
                <w:lang w:val="ro-RO"/>
              </w:rPr>
            </w:pPr>
          </w:p>
        </w:tc>
      </w:tr>
      <w:tr w:rsidR="00523705" w:rsidRPr="00F7420F" w14:paraId="07911E13" w14:textId="77777777" w:rsidTr="006350F3">
        <w:trPr>
          <w:gridAfter w:val="1"/>
          <w:wAfter w:w="219" w:type="dxa"/>
        </w:trPr>
        <w:tc>
          <w:tcPr>
            <w:tcW w:w="3560" w:type="dxa"/>
          </w:tcPr>
          <w:p w14:paraId="13061C23" w14:textId="4492C705" w:rsidR="00523705" w:rsidRPr="00296531" w:rsidRDefault="00523705" w:rsidP="00695189">
            <w:pPr>
              <w:ind w:firstLine="52"/>
              <w:rPr>
                <w:lang w:val="ro-RO"/>
              </w:rPr>
            </w:pPr>
          </w:p>
        </w:tc>
        <w:tc>
          <w:tcPr>
            <w:tcW w:w="1420" w:type="dxa"/>
          </w:tcPr>
          <w:p w14:paraId="6C72303F" w14:textId="77777777" w:rsidR="00523705" w:rsidRPr="00296531" w:rsidRDefault="00523705" w:rsidP="00523705">
            <w:pPr>
              <w:rPr>
                <w:lang w:val="ro-RO"/>
              </w:rPr>
            </w:pPr>
          </w:p>
        </w:tc>
        <w:tc>
          <w:tcPr>
            <w:tcW w:w="3686" w:type="dxa"/>
            <w:gridSpan w:val="2"/>
          </w:tcPr>
          <w:p w14:paraId="73B1D04D" w14:textId="7972CF97" w:rsidR="00523705" w:rsidRPr="00296531" w:rsidRDefault="00523705" w:rsidP="006350F3">
            <w:pPr>
              <w:ind w:firstLine="0"/>
              <w:rPr>
                <w:lang w:val="ro-RO"/>
              </w:rPr>
            </w:pPr>
          </w:p>
        </w:tc>
      </w:tr>
    </w:tbl>
    <w:p w14:paraId="45AF1641" w14:textId="21867A15" w:rsidR="00523705" w:rsidRPr="00410327" w:rsidRDefault="00523705" w:rsidP="00410327">
      <w:pPr>
        <w:ind w:firstLine="0"/>
        <w:rPr>
          <w:lang w:val="ro-RO"/>
        </w:rPr>
      </w:pPr>
    </w:p>
    <w:p w14:paraId="68F58D22" w14:textId="77777777" w:rsidR="00523705" w:rsidRPr="00296531" w:rsidRDefault="00523705" w:rsidP="00695189">
      <w:pPr>
        <w:ind w:firstLine="0"/>
        <w:jc w:val="center"/>
        <w:rPr>
          <w:b/>
          <w:lang w:val="ro-RO"/>
        </w:rPr>
      </w:pPr>
    </w:p>
    <w:p w14:paraId="03019F18" w14:textId="3F342032" w:rsidR="00523705" w:rsidRPr="00296531" w:rsidRDefault="00410327" w:rsidP="00523705">
      <w:pPr>
        <w:jc w:val="center"/>
        <w:rPr>
          <w:b/>
          <w:lang w:val="ro-RO"/>
        </w:rPr>
      </w:pPr>
      <w:r w:rsidRPr="00410327">
        <w:rPr>
          <w:b/>
          <w:lang w:val="ro-RO"/>
        </w:rPr>
        <w:t>PLATFORMĂ INTEGRATĂ PENTRU GESTIONAREA ŞI VIZUALIZAREA CURSURILOR VALUTARE</w:t>
      </w:r>
    </w:p>
    <w:p w14:paraId="7041005B" w14:textId="77777777" w:rsidR="00523705" w:rsidRPr="00296531" w:rsidRDefault="00523705" w:rsidP="00523705">
      <w:pPr>
        <w:rPr>
          <w:b/>
          <w:lang w:val="ro-RO"/>
        </w:rPr>
      </w:pPr>
    </w:p>
    <w:p w14:paraId="0465BBB9" w14:textId="77777777" w:rsidR="00410327" w:rsidRPr="00296531" w:rsidRDefault="00410327" w:rsidP="00410327">
      <w:pPr>
        <w:numPr>
          <w:ilvl w:val="0"/>
          <w:numId w:val="1"/>
        </w:numPr>
        <w:rPr>
          <w:lang w:val="ro-RO"/>
        </w:rPr>
      </w:pPr>
      <w:r w:rsidRPr="00296531">
        <w:rPr>
          <w:b/>
          <w:lang w:val="ro-RO"/>
        </w:rPr>
        <w:t>Enunțul temei:</w:t>
      </w:r>
      <w:r w:rsidRPr="00296531">
        <w:rPr>
          <w:i/>
          <w:lang w:val="ro-RO"/>
        </w:rPr>
        <w:t xml:space="preserve"> </w:t>
      </w:r>
      <w:r w:rsidRPr="001600FA">
        <w:rPr>
          <w:i/>
          <w:lang w:val="ro-RO"/>
        </w:rPr>
        <w:t>Dezvoltarea unei aplicații web full stack care să permită monitorizarea în timp real și gestionarea ratelor de schimb valutar, incluzând un API pentru preluarea și stocarea datelor, o interfață client pentru utilizatori finali și un panou de administrare pentru gestionarea resurselor și configurărilor sistemului.</w:t>
      </w:r>
    </w:p>
    <w:p w14:paraId="4DDF5D41" w14:textId="77777777" w:rsidR="00410327" w:rsidRPr="00296531" w:rsidRDefault="00410327" w:rsidP="00410327">
      <w:pPr>
        <w:rPr>
          <w:lang w:val="ro-RO"/>
        </w:rPr>
      </w:pPr>
    </w:p>
    <w:p w14:paraId="0D097789" w14:textId="77777777" w:rsidR="00410327" w:rsidRPr="00296531" w:rsidRDefault="00410327" w:rsidP="00410327">
      <w:pPr>
        <w:rPr>
          <w:lang w:val="ro-RO"/>
        </w:rPr>
      </w:pPr>
    </w:p>
    <w:p w14:paraId="3F3B6BFB" w14:textId="77777777" w:rsidR="00410327" w:rsidRPr="00296531" w:rsidRDefault="00410327" w:rsidP="00410327">
      <w:pPr>
        <w:numPr>
          <w:ilvl w:val="0"/>
          <w:numId w:val="1"/>
        </w:numPr>
        <w:rPr>
          <w:lang w:val="ro-RO"/>
        </w:rPr>
      </w:pPr>
      <w:r w:rsidRPr="00296531">
        <w:rPr>
          <w:b/>
          <w:lang w:val="ro-RO"/>
        </w:rPr>
        <w:t>Conținutul lucrării:</w:t>
      </w:r>
      <w:r w:rsidRPr="00296531">
        <w:rPr>
          <w:i/>
          <w:lang w:val="ro-RO"/>
        </w:rPr>
        <w:t xml:space="preserve"> (enumerarea pârților componente) Exemplu: Pagina de prezentare, aprecierile coordonatorului de lucrare,  titlul capitolului 1, titlul capitolului 2,… titlul capitolului n, bibliografie, anexe.</w:t>
      </w:r>
    </w:p>
    <w:p w14:paraId="65AA5246" w14:textId="77777777" w:rsidR="00410327" w:rsidRPr="00296531" w:rsidRDefault="00410327" w:rsidP="00410327">
      <w:pPr>
        <w:rPr>
          <w:lang w:val="ro-RO"/>
        </w:rPr>
      </w:pPr>
    </w:p>
    <w:p w14:paraId="52233C51" w14:textId="77777777" w:rsidR="00410327" w:rsidRPr="001600FA" w:rsidRDefault="00410327" w:rsidP="00410327">
      <w:pPr>
        <w:numPr>
          <w:ilvl w:val="0"/>
          <w:numId w:val="1"/>
        </w:numPr>
        <w:rPr>
          <w:lang w:val="ro-RO"/>
        </w:rPr>
      </w:pPr>
      <w:r w:rsidRPr="001600FA">
        <w:rPr>
          <w:b/>
          <w:lang w:val="ro-RO"/>
        </w:rPr>
        <w:t>Locul documentării</w:t>
      </w:r>
      <w:r w:rsidRPr="001600FA">
        <w:rPr>
          <w:lang w:val="ro-RO"/>
        </w:rPr>
        <w:t>: Universitatea Tehnică din Cluj-Napoca</w:t>
      </w:r>
    </w:p>
    <w:p w14:paraId="2CCDD70E" w14:textId="77777777" w:rsidR="00410327" w:rsidRPr="00296531" w:rsidRDefault="00410327" w:rsidP="00410327">
      <w:pPr>
        <w:rPr>
          <w:lang w:val="ro-RO"/>
        </w:rPr>
      </w:pPr>
    </w:p>
    <w:p w14:paraId="6FBFEF94" w14:textId="77777777" w:rsidR="00410327" w:rsidRPr="00296531" w:rsidRDefault="00410327" w:rsidP="00410327">
      <w:pPr>
        <w:numPr>
          <w:ilvl w:val="0"/>
          <w:numId w:val="1"/>
        </w:numPr>
        <w:rPr>
          <w:lang w:val="ro-RO"/>
        </w:rPr>
      </w:pPr>
      <w:r w:rsidRPr="00296531">
        <w:rPr>
          <w:b/>
          <w:lang w:val="ro-RO"/>
        </w:rPr>
        <w:t xml:space="preserve">Data emiterii temei:  </w:t>
      </w:r>
      <w:r>
        <w:rPr>
          <w:lang w:val="ro-RO"/>
        </w:rPr>
        <w:t>30 septembrie 2024</w:t>
      </w:r>
      <w:r w:rsidRPr="00296531">
        <w:rPr>
          <w:b/>
          <w:lang w:val="ro-RO"/>
        </w:rPr>
        <w:t xml:space="preserve">   </w:t>
      </w:r>
    </w:p>
    <w:p w14:paraId="3156E326" w14:textId="77777777" w:rsidR="00410327" w:rsidRPr="00296531" w:rsidRDefault="00410327" w:rsidP="00410327">
      <w:pPr>
        <w:rPr>
          <w:lang w:val="ro-RO"/>
        </w:rPr>
      </w:pPr>
    </w:p>
    <w:p w14:paraId="6D54EF4F" w14:textId="77777777" w:rsidR="00410327" w:rsidRPr="00296531" w:rsidRDefault="00410327" w:rsidP="00410327">
      <w:pPr>
        <w:numPr>
          <w:ilvl w:val="0"/>
          <w:numId w:val="1"/>
        </w:numPr>
        <w:rPr>
          <w:lang w:val="ro-RO"/>
        </w:rPr>
      </w:pPr>
      <w:r w:rsidRPr="00296531">
        <w:rPr>
          <w:b/>
          <w:lang w:val="ro-RO"/>
        </w:rPr>
        <w:t>Data predării:</w:t>
      </w:r>
      <w:r>
        <w:rPr>
          <w:lang w:val="ro-RO"/>
        </w:rPr>
        <w:t xml:space="preserve">  9 decembrie</w:t>
      </w:r>
      <w:r w:rsidRPr="00296531">
        <w:rPr>
          <w:lang w:val="ro-RO"/>
        </w:rPr>
        <w:t xml:space="preserve"> 20</w:t>
      </w:r>
      <w:r>
        <w:rPr>
          <w:lang w:val="ro-RO"/>
        </w:rPr>
        <w:t>24</w:t>
      </w:r>
      <w:r w:rsidRPr="00296531">
        <w:rPr>
          <w:lang w:val="ro-RO"/>
        </w:rPr>
        <w:t xml:space="preserve"> </w:t>
      </w:r>
    </w:p>
    <w:p w14:paraId="6E6DA6FA" w14:textId="77777777" w:rsidR="00410327" w:rsidRPr="00296531" w:rsidRDefault="00410327" w:rsidP="00410327">
      <w:pPr>
        <w:rPr>
          <w:lang w:val="ro-RO"/>
        </w:rPr>
      </w:pPr>
    </w:p>
    <w:p w14:paraId="7FABB9A1" w14:textId="77777777" w:rsidR="00410327" w:rsidRPr="00296531" w:rsidRDefault="00410327" w:rsidP="00410327">
      <w:pPr>
        <w:rPr>
          <w:lang w:val="ro-RO"/>
        </w:rPr>
      </w:pPr>
    </w:p>
    <w:p w14:paraId="79FD5C95" w14:textId="77777777" w:rsidR="00410327" w:rsidRPr="00296531" w:rsidRDefault="00410327" w:rsidP="00410327">
      <w:pPr>
        <w:rPr>
          <w:lang w:val="ro-RO"/>
        </w:rPr>
      </w:pPr>
    </w:p>
    <w:p w14:paraId="07D5AD27" w14:textId="77777777" w:rsidR="00410327" w:rsidRPr="00296531" w:rsidRDefault="00410327" w:rsidP="00410327">
      <w:pPr>
        <w:rPr>
          <w:lang w:val="ro-RO"/>
        </w:rPr>
      </w:pPr>
    </w:p>
    <w:p w14:paraId="2B606FBC" w14:textId="77777777" w:rsidR="00410327" w:rsidRPr="00296531" w:rsidRDefault="00410327" w:rsidP="00410327">
      <w:pPr>
        <w:rPr>
          <w:lang w:val="ro-RO"/>
        </w:rPr>
      </w:pPr>
    </w:p>
    <w:tbl>
      <w:tblPr>
        <w:tblW w:w="8437" w:type="dxa"/>
        <w:tblLayout w:type="fixed"/>
        <w:tblLook w:val="0000" w:firstRow="0" w:lastRow="0" w:firstColumn="0" w:lastColumn="0" w:noHBand="0" w:noVBand="0"/>
      </w:tblPr>
      <w:tblGrid>
        <w:gridCol w:w="4786"/>
        <w:gridCol w:w="3651"/>
      </w:tblGrid>
      <w:tr w:rsidR="00410327" w:rsidRPr="00296531" w14:paraId="15CD78D6" w14:textId="77777777" w:rsidTr="00A075B3">
        <w:trPr>
          <w:trHeight w:val="294"/>
        </w:trPr>
        <w:tc>
          <w:tcPr>
            <w:tcW w:w="4786" w:type="dxa"/>
          </w:tcPr>
          <w:p w14:paraId="2DAB4C79" w14:textId="77777777" w:rsidR="00410327" w:rsidRPr="00296531" w:rsidRDefault="00410327" w:rsidP="00A075B3">
            <w:pPr>
              <w:ind w:firstLine="0"/>
              <w:jc w:val="right"/>
              <w:rPr>
                <w:lang w:val="ro-RO"/>
              </w:rPr>
            </w:pPr>
            <w:r>
              <w:rPr>
                <w:lang w:val="ro-RO"/>
              </w:rPr>
              <w:t>Contribuitori</w:t>
            </w:r>
            <w:r w:rsidRPr="00296531">
              <w:rPr>
                <w:lang w:val="ro-RO"/>
              </w:rPr>
              <w:t>:</w:t>
            </w:r>
          </w:p>
        </w:tc>
        <w:tc>
          <w:tcPr>
            <w:tcW w:w="3651" w:type="dxa"/>
          </w:tcPr>
          <w:p w14:paraId="1FA19B3F" w14:textId="77777777" w:rsidR="00410327" w:rsidRPr="00296531" w:rsidRDefault="00410327" w:rsidP="00A075B3">
            <w:pPr>
              <w:ind w:firstLine="0"/>
              <w:jc w:val="right"/>
              <w:rPr>
                <w:lang w:val="ro-RO"/>
              </w:rPr>
            </w:pPr>
            <w:r w:rsidRPr="00296531">
              <w:rPr>
                <w:lang w:val="ro-RO"/>
              </w:rPr>
              <w:t>____________________________</w:t>
            </w:r>
          </w:p>
        </w:tc>
      </w:tr>
      <w:tr w:rsidR="00410327" w:rsidRPr="00296531" w14:paraId="27BB0338" w14:textId="77777777" w:rsidTr="00A075B3">
        <w:trPr>
          <w:trHeight w:val="294"/>
        </w:trPr>
        <w:tc>
          <w:tcPr>
            <w:tcW w:w="4786" w:type="dxa"/>
          </w:tcPr>
          <w:p w14:paraId="06A15F05" w14:textId="77777777" w:rsidR="00410327" w:rsidRDefault="00410327" w:rsidP="00A075B3">
            <w:pPr>
              <w:ind w:firstLine="0"/>
              <w:jc w:val="right"/>
              <w:rPr>
                <w:lang w:val="ro-RO"/>
              </w:rPr>
            </w:pPr>
          </w:p>
        </w:tc>
        <w:tc>
          <w:tcPr>
            <w:tcW w:w="3651" w:type="dxa"/>
          </w:tcPr>
          <w:p w14:paraId="77C6FBE9" w14:textId="77777777" w:rsidR="00410327" w:rsidRPr="00296531" w:rsidRDefault="00410327" w:rsidP="00A075B3">
            <w:pPr>
              <w:ind w:firstLine="0"/>
              <w:jc w:val="right"/>
              <w:rPr>
                <w:lang w:val="ro-RO"/>
              </w:rPr>
            </w:pPr>
          </w:p>
        </w:tc>
      </w:tr>
      <w:tr w:rsidR="00410327" w:rsidRPr="00296531" w14:paraId="08A8F6A1" w14:textId="77777777" w:rsidTr="00A075B3">
        <w:trPr>
          <w:trHeight w:val="294"/>
        </w:trPr>
        <w:tc>
          <w:tcPr>
            <w:tcW w:w="4786" w:type="dxa"/>
          </w:tcPr>
          <w:p w14:paraId="4C7752A3" w14:textId="77777777" w:rsidR="00410327" w:rsidRDefault="00410327" w:rsidP="00A075B3">
            <w:pPr>
              <w:ind w:firstLine="0"/>
              <w:jc w:val="right"/>
              <w:rPr>
                <w:lang w:val="ro-RO"/>
              </w:rPr>
            </w:pPr>
          </w:p>
          <w:p w14:paraId="18AA0225" w14:textId="77777777" w:rsidR="00410327" w:rsidRDefault="00410327" w:rsidP="00A075B3">
            <w:pPr>
              <w:ind w:firstLine="0"/>
              <w:jc w:val="right"/>
              <w:rPr>
                <w:lang w:val="ro-RO"/>
              </w:rPr>
            </w:pPr>
          </w:p>
        </w:tc>
        <w:tc>
          <w:tcPr>
            <w:tcW w:w="3651" w:type="dxa"/>
          </w:tcPr>
          <w:p w14:paraId="4D21117E" w14:textId="77777777" w:rsidR="00410327" w:rsidRPr="00296531" w:rsidRDefault="00410327" w:rsidP="00A075B3">
            <w:pPr>
              <w:ind w:firstLine="0"/>
              <w:jc w:val="right"/>
              <w:rPr>
                <w:lang w:val="ro-RO"/>
              </w:rPr>
            </w:pPr>
            <w:r w:rsidRPr="00296531">
              <w:rPr>
                <w:lang w:val="ro-RO"/>
              </w:rPr>
              <w:t>____________________________</w:t>
            </w:r>
          </w:p>
        </w:tc>
      </w:tr>
      <w:tr w:rsidR="00410327" w:rsidRPr="00296531" w14:paraId="755A0495" w14:textId="77777777" w:rsidTr="00A075B3">
        <w:trPr>
          <w:trHeight w:val="280"/>
        </w:trPr>
        <w:tc>
          <w:tcPr>
            <w:tcW w:w="4786" w:type="dxa"/>
          </w:tcPr>
          <w:p w14:paraId="550A2886" w14:textId="77777777" w:rsidR="00410327" w:rsidRPr="00296531" w:rsidRDefault="00410327" w:rsidP="00A075B3">
            <w:pPr>
              <w:jc w:val="right"/>
              <w:rPr>
                <w:lang w:val="ro-RO"/>
              </w:rPr>
            </w:pPr>
          </w:p>
        </w:tc>
        <w:tc>
          <w:tcPr>
            <w:tcW w:w="3651" w:type="dxa"/>
          </w:tcPr>
          <w:p w14:paraId="01C172B4" w14:textId="77777777" w:rsidR="00410327" w:rsidRPr="00296531" w:rsidRDefault="00410327" w:rsidP="00A075B3">
            <w:pPr>
              <w:jc w:val="right"/>
              <w:rPr>
                <w:lang w:val="ro-RO"/>
              </w:rPr>
            </w:pPr>
          </w:p>
        </w:tc>
      </w:tr>
      <w:tr w:rsidR="00410327" w:rsidRPr="00296531" w14:paraId="228004A1" w14:textId="77777777" w:rsidTr="00A075B3">
        <w:trPr>
          <w:trHeight w:val="294"/>
        </w:trPr>
        <w:tc>
          <w:tcPr>
            <w:tcW w:w="4786" w:type="dxa"/>
          </w:tcPr>
          <w:p w14:paraId="196EB3E1" w14:textId="77777777" w:rsidR="00410327" w:rsidRPr="00296531" w:rsidRDefault="00410327" w:rsidP="00A075B3">
            <w:pPr>
              <w:jc w:val="right"/>
              <w:rPr>
                <w:lang w:val="ro-RO"/>
              </w:rPr>
            </w:pPr>
            <w:r w:rsidRPr="00296531">
              <w:rPr>
                <w:lang w:val="ro-RO"/>
              </w:rPr>
              <w:t>Coordonator științific:</w:t>
            </w:r>
          </w:p>
        </w:tc>
        <w:tc>
          <w:tcPr>
            <w:tcW w:w="3651" w:type="dxa"/>
          </w:tcPr>
          <w:p w14:paraId="46F790EF" w14:textId="77777777" w:rsidR="00410327" w:rsidRPr="00296531" w:rsidRDefault="00410327" w:rsidP="00A075B3">
            <w:pPr>
              <w:ind w:firstLine="10"/>
              <w:jc w:val="right"/>
              <w:rPr>
                <w:lang w:val="ro-RO"/>
              </w:rPr>
            </w:pPr>
            <w:r w:rsidRPr="00296531">
              <w:rPr>
                <w:lang w:val="ro-RO"/>
              </w:rPr>
              <w:t>____________________________</w:t>
            </w:r>
          </w:p>
        </w:tc>
      </w:tr>
    </w:tbl>
    <w:p w14:paraId="243E6C3B" w14:textId="77777777" w:rsidR="00410327" w:rsidRPr="00296531" w:rsidRDefault="00410327" w:rsidP="00410327">
      <w:pPr>
        <w:rPr>
          <w:lang w:val="ro-RO"/>
        </w:rPr>
      </w:pPr>
    </w:p>
    <w:p w14:paraId="32A22569" w14:textId="77777777" w:rsidR="00523705" w:rsidRPr="00296531" w:rsidRDefault="002F0987" w:rsidP="002F0987">
      <w:pPr>
        <w:rPr>
          <w:lang w:val="ro-RO"/>
        </w:rPr>
      </w:pP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p>
    <w:p w14:paraId="1182081C" w14:textId="77777777" w:rsidR="00523705" w:rsidRPr="00296531" w:rsidRDefault="00523705">
      <w:pPr>
        <w:suppressAutoHyphens w:val="0"/>
        <w:spacing w:after="200" w:line="276" w:lineRule="auto"/>
        <w:rPr>
          <w:lang w:val="ro-RO"/>
        </w:rPr>
      </w:pPr>
      <w:r w:rsidRPr="00296531">
        <w:rPr>
          <w:lang w:val="ro-RO"/>
        </w:rPr>
        <w:br w:type="page"/>
      </w:r>
    </w:p>
    <w:p w14:paraId="0268851F" w14:textId="6C7D1AA5" w:rsidR="00254511" w:rsidRPr="00296531" w:rsidRDefault="00254511" w:rsidP="00523705">
      <w:pPr>
        <w:suppressAutoHyphens w:val="0"/>
        <w:rPr>
          <w:lang w:val="ro-RO" w:eastAsia="ko-KR"/>
        </w:rPr>
        <w:sectPr w:rsidR="00254511" w:rsidRPr="00296531" w:rsidSect="00517FCD">
          <w:headerReference w:type="default" r:id="rId15"/>
          <w:pgSz w:w="11906" w:h="16838" w:code="9"/>
          <w:pgMar w:top="1440" w:right="1800" w:bottom="1440" w:left="1800" w:header="142" w:footer="720" w:gutter="0"/>
          <w:cols w:space="720"/>
          <w:docGrid w:linePitch="360"/>
        </w:sectPr>
      </w:pPr>
    </w:p>
    <w:p w14:paraId="7EC7AD41" w14:textId="2BF96EAA" w:rsidR="00695189" w:rsidRPr="00931EF2" w:rsidRDefault="00931EF2" w:rsidP="00931EF2">
      <w:pPr>
        <w:pStyle w:val="TOC1"/>
      </w:pPr>
      <w:r>
        <w:lastRenderedPageBreak/>
        <w:t>Cuprins</w:t>
      </w:r>
    </w:p>
    <w:p w14:paraId="75FD2613" w14:textId="77777777" w:rsidR="00931EF2" w:rsidRPr="00931EF2" w:rsidRDefault="00931EF2" w:rsidP="00931EF2">
      <w:pPr>
        <w:rPr>
          <w:lang w:val="ro-RO"/>
        </w:rPr>
      </w:pPr>
    </w:p>
    <w:p w14:paraId="1BA26D23" w14:textId="77BA40D8" w:rsidR="00C3664F" w:rsidRDefault="00F83CFA">
      <w:pPr>
        <w:pStyle w:val="TOC1"/>
        <w:rPr>
          <w:rFonts w:asciiTheme="minorHAnsi" w:eastAsiaTheme="minorEastAsia" w:hAnsiTheme="minorHAnsi" w:cstheme="minorBidi"/>
          <w:b w:val="0"/>
          <w:noProof/>
          <w:sz w:val="22"/>
          <w:szCs w:val="22"/>
          <w:lang w:val="en-US" w:eastAsia="en-US"/>
        </w:rPr>
      </w:pPr>
      <w:r>
        <w:rPr>
          <w:sz w:val="32"/>
        </w:rPr>
        <w:fldChar w:fldCharType="begin"/>
      </w:r>
      <w:r>
        <w:instrText xml:space="preserve"> TOC \o "1-3" \h \z \u </w:instrText>
      </w:r>
      <w:r>
        <w:rPr>
          <w:sz w:val="32"/>
        </w:rPr>
        <w:fldChar w:fldCharType="separate"/>
      </w:r>
      <w:hyperlink w:anchor="_Toc129864352" w:history="1">
        <w:r w:rsidR="00C3664F" w:rsidRPr="00F03CD4">
          <w:rPr>
            <w:rStyle w:val="Hyperlink"/>
            <w:noProof/>
          </w:rPr>
          <w:t>Capitolul 1. Introducere</w:t>
        </w:r>
        <w:r w:rsidR="00C3664F">
          <w:rPr>
            <w:noProof/>
            <w:webHidden/>
          </w:rPr>
          <w:tab/>
        </w:r>
        <w:r w:rsidR="00C3664F">
          <w:rPr>
            <w:noProof/>
            <w:webHidden/>
          </w:rPr>
          <w:fldChar w:fldCharType="begin"/>
        </w:r>
        <w:r w:rsidR="00C3664F">
          <w:rPr>
            <w:noProof/>
            <w:webHidden/>
          </w:rPr>
          <w:instrText xml:space="preserve"> PAGEREF _Toc129864352 \h </w:instrText>
        </w:r>
        <w:r w:rsidR="00C3664F">
          <w:rPr>
            <w:noProof/>
            <w:webHidden/>
          </w:rPr>
        </w:r>
        <w:r w:rsidR="00C3664F">
          <w:rPr>
            <w:noProof/>
            <w:webHidden/>
          </w:rPr>
          <w:fldChar w:fldCharType="separate"/>
        </w:r>
        <w:r w:rsidR="00AC7FAC">
          <w:rPr>
            <w:noProof/>
            <w:webHidden/>
          </w:rPr>
          <w:t>1</w:t>
        </w:r>
        <w:r w:rsidR="00C3664F">
          <w:rPr>
            <w:noProof/>
            <w:webHidden/>
          </w:rPr>
          <w:fldChar w:fldCharType="end"/>
        </w:r>
      </w:hyperlink>
    </w:p>
    <w:p w14:paraId="4141918F" w14:textId="0E29D4BF" w:rsidR="00C3664F" w:rsidRDefault="00C3664F">
      <w:pPr>
        <w:pStyle w:val="TOC1"/>
        <w:rPr>
          <w:rFonts w:asciiTheme="minorHAnsi" w:eastAsiaTheme="minorEastAsia" w:hAnsiTheme="minorHAnsi" w:cstheme="minorBidi"/>
          <w:b w:val="0"/>
          <w:noProof/>
          <w:sz w:val="22"/>
          <w:szCs w:val="22"/>
          <w:lang w:val="en-US" w:eastAsia="en-US"/>
        </w:rPr>
      </w:pPr>
      <w:hyperlink w:anchor="_Toc129864353" w:history="1">
        <w:r w:rsidRPr="00F03CD4">
          <w:rPr>
            <w:rStyle w:val="Hyperlink"/>
            <w:noProof/>
          </w:rPr>
          <w:t>Capitolul 2. Obiectivele proiectului</w:t>
        </w:r>
        <w:r>
          <w:rPr>
            <w:noProof/>
            <w:webHidden/>
          </w:rPr>
          <w:tab/>
        </w:r>
        <w:r>
          <w:rPr>
            <w:noProof/>
            <w:webHidden/>
          </w:rPr>
          <w:fldChar w:fldCharType="begin"/>
        </w:r>
        <w:r>
          <w:rPr>
            <w:noProof/>
            <w:webHidden/>
          </w:rPr>
          <w:instrText xml:space="preserve"> PAGEREF _Toc129864353 \h </w:instrText>
        </w:r>
        <w:r>
          <w:rPr>
            <w:noProof/>
            <w:webHidden/>
          </w:rPr>
        </w:r>
        <w:r>
          <w:rPr>
            <w:noProof/>
            <w:webHidden/>
          </w:rPr>
          <w:fldChar w:fldCharType="separate"/>
        </w:r>
        <w:r w:rsidR="00AC7FAC">
          <w:rPr>
            <w:noProof/>
            <w:webHidden/>
          </w:rPr>
          <w:t>2</w:t>
        </w:r>
        <w:r>
          <w:rPr>
            <w:noProof/>
            <w:webHidden/>
          </w:rPr>
          <w:fldChar w:fldCharType="end"/>
        </w:r>
      </w:hyperlink>
    </w:p>
    <w:p w14:paraId="0B79FD7C" w14:textId="7092C128" w:rsidR="00C3664F" w:rsidRDefault="00C3664F">
      <w:pPr>
        <w:pStyle w:val="TOC1"/>
        <w:rPr>
          <w:rFonts w:asciiTheme="minorHAnsi" w:eastAsiaTheme="minorEastAsia" w:hAnsiTheme="minorHAnsi" w:cstheme="minorBidi"/>
          <w:b w:val="0"/>
          <w:noProof/>
          <w:sz w:val="22"/>
          <w:szCs w:val="22"/>
          <w:lang w:val="en-US" w:eastAsia="en-US"/>
        </w:rPr>
      </w:pPr>
      <w:hyperlink w:anchor="_Toc129864354" w:history="1">
        <w:r w:rsidRPr="00F03CD4">
          <w:rPr>
            <w:rStyle w:val="Hyperlink"/>
            <w:noProof/>
          </w:rPr>
          <w:t>Capitolul 3. Studiu bibliografic</w:t>
        </w:r>
        <w:r>
          <w:rPr>
            <w:noProof/>
            <w:webHidden/>
          </w:rPr>
          <w:tab/>
        </w:r>
        <w:r>
          <w:rPr>
            <w:noProof/>
            <w:webHidden/>
          </w:rPr>
          <w:fldChar w:fldCharType="begin"/>
        </w:r>
        <w:r>
          <w:rPr>
            <w:noProof/>
            <w:webHidden/>
          </w:rPr>
          <w:instrText xml:space="preserve"> PAGEREF _Toc129864354 \h </w:instrText>
        </w:r>
        <w:r>
          <w:rPr>
            <w:noProof/>
            <w:webHidden/>
          </w:rPr>
        </w:r>
        <w:r>
          <w:rPr>
            <w:noProof/>
            <w:webHidden/>
          </w:rPr>
          <w:fldChar w:fldCharType="separate"/>
        </w:r>
        <w:r w:rsidR="00AC7FAC">
          <w:rPr>
            <w:noProof/>
            <w:webHidden/>
          </w:rPr>
          <w:t>4</w:t>
        </w:r>
        <w:r>
          <w:rPr>
            <w:noProof/>
            <w:webHidden/>
          </w:rPr>
          <w:fldChar w:fldCharType="end"/>
        </w:r>
      </w:hyperlink>
    </w:p>
    <w:p w14:paraId="61FE2C0D" w14:textId="5B855E19" w:rsidR="00C3664F" w:rsidRDefault="00C3664F">
      <w:pPr>
        <w:pStyle w:val="TOC1"/>
        <w:rPr>
          <w:rFonts w:asciiTheme="minorHAnsi" w:eastAsiaTheme="minorEastAsia" w:hAnsiTheme="minorHAnsi" w:cstheme="minorBidi"/>
          <w:b w:val="0"/>
          <w:noProof/>
          <w:sz w:val="22"/>
          <w:szCs w:val="22"/>
          <w:lang w:val="en-US" w:eastAsia="en-US"/>
        </w:rPr>
      </w:pPr>
      <w:hyperlink w:anchor="_Toc129864355" w:history="1">
        <w:r w:rsidRPr="00F03CD4">
          <w:rPr>
            <w:rStyle w:val="Hyperlink"/>
            <w:noProof/>
          </w:rPr>
          <w:t>Capitolul 4. Analiză și fundamentare Teoretică</w:t>
        </w:r>
        <w:r>
          <w:rPr>
            <w:noProof/>
            <w:webHidden/>
          </w:rPr>
          <w:tab/>
        </w:r>
        <w:r>
          <w:rPr>
            <w:noProof/>
            <w:webHidden/>
          </w:rPr>
          <w:fldChar w:fldCharType="begin"/>
        </w:r>
        <w:r>
          <w:rPr>
            <w:noProof/>
            <w:webHidden/>
          </w:rPr>
          <w:instrText xml:space="preserve"> PAGEREF _Toc129864355 \h </w:instrText>
        </w:r>
        <w:r>
          <w:rPr>
            <w:noProof/>
            <w:webHidden/>
          </w:rPr>
        </w:r>
        <w:r>
          <w:rPr>
            <w:noProof/>
            <w:webHidden/>
          </w:rPr>
          <w:fldChar w:fldCharType="separate"/>
        </w:r>
        <w:r w:rsidR="00AC7FAC">
          <w:rPr>
            <w:noProof/>
            <w:webHidden/>
          </w:rPr>
          <w:t>6</w:t>
        </w:r>
        <w:r>
          <w:rPr>
            <w:noProof/>
            <w:webHidden/>
          </w:rPr>
          <w:fldChar w:fldCharType="end"/>
        </w:r>
      </w:hyperlink>
    </w:p>
    <w:p w14:paraId="6EECDCCA" w14:textId="19BED57E" w:rsidR="00C3664F" w:rsidRDefault="00C3664F">
      <w:pPr>
        <w:pStyle w:val="TOC2"/>
        <w:rPr>
          <w:rFonts w:asciiTheme="minorHAnsi" w:eastAsiaTheme="minorEastAsia" w:hAnsiTheme="minorHAnsi" w:cstheme="minorBidi"/>
          <w:noProof/>
          <w:sz w:val="22"/>
          <w:szCs w:val="22"/>
          <w:lang w:eastAsia="en-US"/>
        </w:rPr>
      </w:pPr>
      <w:hyperlink w:anchor="_Toc129864356" w:history="1">
        <w:r w:rsidRPr="00F03CD4">
          <w:rPr>
            <w:rStyle w:val="Hyperlink"/>
            <w:noProof/>
            <w:lang w:val="ro-RO"/>
          </w:rPr>
          <w:t>4.1.</w:t>
        </w:r>
        <w:r>
          <w:rPr>
            <w:rFonts w:asciiTheme="minorHAnsi" w:eastAsiaTheme="minorEastAsia" w:hAnsiTheme="minorHAnsi" w:cstheme="minorBidi"/>
            <w:noProof/>
            <w:sz w:val="22"/>
            <w:szCs w:val="22"/>
            <w:lang w:eastAsia="en-US"/>
          </w:rPr>
          <w:tab/>
        </w:r>
        <w:r w:rsidRPr="00F03CD4">
          <w:rPr>
            <w:rStyle w:val="Hyperlink"/>
            <w:noProof/>
            <w:lang w:val="ro-RO"/>
          </w:rPr>
          <w:t>Exemplu de titlu de secțiune</w:t>
        </w:r>
        <w:r>
          <w:rPr>
            <w:noProof/>
            <w:webHidden/>
          </w:rPr>
          <w:tab/>
        </w:r>
        <w:r>
          <w:rPr>
            <w:noProof/>
            <w:webHidden/>
          </w:rPr>
          <w:fldChar w:fldCharType="begin"/>
        </w:r>
        <w:r>
          <w:rPr>
            <w:noProof/>
            <w:webHidden/>
          </w:rPr>
          <w:instrText xml:space="preserve"> PAGEREF _Toc129864356 \h </w:instrText>
        </w:r>
        <w:r>
          <w:rPr>
            <w:noProof/>
            <w:webHidden/>
          </w:rPr>
        </w:r>
        <w:r>
          <w:rPr>
            <w:noProof/>
            <w:webHidden/>
          </w:rPr>
          <w:fldChar w:fldCharType="separate"/>
        </w:r>
        <w:r w:rsidR="00AC7FAC">
          <w:rPr>
            <w:noProof/>
            <w:webHidden/>
          </w:rPr>
          <w:t>6</w:t>
        </w:r>
        <w:r>
          <w:rPr>
            <w:noProof/>
            <w:webHidden/>
          </w:rPr>
          <w:fldChar w:fldCharType="end"/>
        </w:r>
      </w:hyperlink>
    </w:p>
    <w:p w14:paraId="0FDF2B12" w14:textId="5FEB17E6" w:rsidR="00C3664F" w:rsidRDefault="00C3664F">
      <w:pPr>
        <w:pStyle w:val="TOC3"/>
        <w:rPr>
          <w:rFonts w:asciiTheme="minorHAnsi" w:eastAsiaTheme="minorEastAsia" w:hAnsiTheme="minorHAnsi" w:cstheme="minorBidi"/>
          <w:noProof/>
          <w:sz w:val="22"/>
          <w:szCs w:val="22"/>
          <w:lang w:eastAsia="en-US"/>
        </w:rPr>
      </w:pPr>
      <w:hyperlink w:anchor="_Toc129864357" w:history="1">
        <w:r w:rsidRPr="00F03CD4">
          <w:rPr>
            <w:rStyle w:val="Hyperlink"/>
            <w:noProof/>
          </w:rPr>
          <w:t>4.1.1.</w:t>
        </w:r>
        <w:r>
          <w:rPr>
            <w:rFonts w:asciiTheme="minorHAnsi" w:eastAsiaTheme="minorEastAsia" w:hAnsiTheme="minorHAnsi" w:cstheme="minorBidi"/>
            <w:noProof/>
            <w:sz w:val="22"/>
            <w:szCs w:val="22"/>
            <w:lang w:eastAsia="en-US"/>
          </w:rPr>
          <w:tab/>
        </w:r>
        <w:r w:rsidRPr="00F03CD4">
          <w:rPr>
            <w:rStyle w:val="Hyperlink"/>
            <w:noProof/>
          </w:rPr>
          <w:t>Exemplu de titlu de subsecțiune</w:t>
        </w:r>
        <w:r>
          <w:rPr>
            <w:noProof/>
            <w:webHidden/>
          </w:rPr>
          <w:tab/>
        </w:r>
        <w:r>
          <w:rPr>
            <w:noProof/>
            <w:webHidden/>
          </w:rPr>
          <w:fldChar w:fldCharType="begin"/>
        </w:r>
        <w:r>
          <w:rPr>
            <w:noProof/>
            <w:webHidden/>
          </w:rPr>
          <w:instrText xml:space="preserve"> PAGEREF _Toc129864357 \h </w:instrText>
        </w:r>
        <w:r>
          <w:rPr>
            <w:noProof/>
            <w:webHidden/>
          </w:rPr>
        </w:r>
        <w:r>
          <w:rPr>
            <w:noProof/>
            <w:webHidden/>
          </w:rPr>
          <w:fldChar w:fldCharType="separate"/>
        </w:r>
        <w:r w:rsidR="00AC7FAC">
          <w:rPr>
            <w:noProof/>
            <w:webHidden/>
          </w:rPr>
          <w:t>6</w:t>
        </w:r>
        <w:r>
          <w:rPr>
            <w:noProof/>
            <w:webHidden/>
          </w:rPr>
          <w:fldChar w:fldCharType="end"/>
        </w:r>
      </w:hyperlink>
    </w:p>
    <w:p w14:paraId="7F840469" w14:textId="5F96CF6F" w:rsidR="00C3664F" w:rsidRDefault="00C3664F">
      <w:pPr>
        <w:pStyle w:val="TOC1"/>
        <w:rPr>
          <w:rFonts w:asciiTheme="minorHAnsi" w:eastAsiaTheme="minorEastAsia" w:hAnsiTheme="minorHAnsi" w:cstheme="minorBidi"/>
          <w:b w:val="0"/>
          <w:noProof/>
          <w:sz w:val="22"/>
          <w:szCs w:val="22"/>
          <w:lang w:val="en-US" w:eastAsia="en-US"/>
        </w:rPr>
      </w:pPr>
      <w:hyperlink w:anchor="_Toc129864358" w:history="1">
        <w:r w:rsidRPr="00F03CD4">
          <w:rPr>
            <w:rStyle w:val="Hyperlink"/>
            <w:noProof/>
          </w:rPr>
          <w:t>Capitolul 5. Proiectare de detaliu și implementare</w:t>
        </w:r>
        <w:r>
          <w:rPr>
            <w:noProof/>
            <w:webHidden/>
          </w:rPr>
          <w:tab/>
        </w:r>
        <w:r>
          <w:rPr>
            <w:noProof/>
            <w:webHidden/>
          </w:rPr>
          <w:fldChar w:fldCharType="begin"/>
        </w:r>
        <w:r>
          <w:rPr>
            <w:noProof/>
            <w:webHidden/>
          </w:rPr>
          <w:instrText xml:space="preserve"> PAGEREF _Toc129864358 \h </w:instrText>
        </w:r>
        <w:r>
          <w:rPr>
            <w:noProof/>
            <w:webHidden/>
          </w:rPr>
        </w:r>
        <w:r>
          <w:rPr>
            <w:noProof/>
            <w:webHidden/>
          </w:rPr>
          <w:fldChar w:fldCharType="separate"/>
        </w:r>
        <w:r w:rsidR="00AC7FAC">
          <w:rPr>
            <w:noProof/>
            <w:webHidden/>
          </w:rPr>
          <w:t>8</w:t>
        </w:r>
        <w:r>
          <w:rPr>
            <w:noProof/>
            <w:webHidden/>
          </w:rPr>
          <w:fldChar w:fldCharType="end"/>
        </w:r>
      </w:hyperlink>
    </w:p>
    <w:p w14:paraId="06AA3D2A" w14:textId="5334DF29" w:rsidR="00C3664F" w:rsidRDefault="00C3664F">
      <w:pPr>
        <w:pStyle w:val="TOC1"/>
        <w:rPr>
          <w:rFonts w:asciiTheme="minorHAnsi" w:eastAsiaTheme="minorEastAsia" w:hAnsiTheme="minorHAnsi" w:cstheme="minorBidi"/>
          <w:b w:val="0"/>
          <w:noProof/>
          <w:sz w:val="22"/>
          <w:szCs w:val="22"/>
          <w:lang w:val="en-US" w:eastAsia="en-US"/>
        </w:rPr>
      </w:pPr>
      <w:hyperlink w:anchor="_Toc129864359" w:history="1">
        <w:r w:rsidRPr="00F03CD4">
          <w:rPr>
            <w:rStyle w:val="Hyperlink"/>
            <w:noProof/>
          </w:rPr>
          <w:t>Capitolul 6. Testare și validare</w:t>
        </w:r>
        <w:r>
          <w:rPr>
            <w:noProof/>
            <w:webHidden/>
          </w:rPr>
          <w:tab/>
        </w:r>
        <w:r>
          <w:rPr>
            <w:noProof/>
            <w:webHidden/>
          </w:rPr>
          <w:fldChar w:fldCharType="begin"/>
        </w:r>
        <w:r>
          <w:rPr>
            <w:noProof/>
            <w:webHidden/>
          </w:rPr>
          <w:instrText xml:space="preserve"> PAGEREF _Toc129864359 \h </w:instrText>
        </w:r>
        <w:r>
          <w:rPr>
            <w:noProof/>
            <w:webHidden/>
          </w:rPr>
        </w:r>
        <w:r>
          <w:rPr>
            <w:noProof/>
            <w:webHidden/>
          </w:rPr>
          <w:fldChar w:fldCharType="separate"/>
        </w:r>
        <w:r w:rsidR="00AC7FAC">
          <w:rPr>
            <w:noProof/>
            <w:webHidden/>
          </w:rPr>
          <w:t>10</w:t>
        </w:r>
        <w:r>
          <w:rPr>
            <w:noProof/>
            <w:webHidden/>
          </w:rPr>
          <w:fldChar w:fldCharType="end"/>
        </w:r>
      </w:hyperlink>
    </w:p>
    <w:p w14:paraId="4BF9220A" w14:textId="472CE6C7" w:rsidR="00C3664F" w:rsidRDefault="00C3664F">
      <w:pPr>
        <w:pStyle w:val="TOC1"/>
        <w:rPr>
          <w:rFonts w:asciiTheme="minorHAnsi" w:eastAsiaTheme="minorEastAsia" w:hAnsiTheme="minorHAnsi" w:cstheme="minorBidi"/>
          <w:b w:val="0"/>
          <w:noProof/>
          <w:sz w:val="22"/>
          <w:szCs w:val="22"/>
          <w:lang w:val="en-US" w:eastAsia="en-US"/>
        </w:rPr>
      </w:pPr>
      <w:hyperlink w:anchor="_Toc129864360" w:history="1">
        <w:r w:rsidRPr="00F03CD4">
          <w:rPr>
            <w:rStyle w:val="Hyperlink"/>
            <w:noProof/>
          </w:rPr>
          <w:t>Capitolul 7. Manual de instalare si utilizare</w:t>
        </w:r>
        <w:r>
          <w:rPr>
            <w:noProof/>
            <w:webHidden/>
          </w:rPr>
          <w:tab/>
        </w:r>
        <w:r>
          <w:rPr>
            <w:noProof/>
            <w:webHidden/>
          </w:rPr>
          <w:fldChar w:fldCharType="begin"/>
        </w:r>
        <w:r>
          <w:rPr>
            <w:noProof/>
            <w:webHidden/>
          </w:rPr>
          <w:instrText xml:space="preserve"> PAGEREF _Toc129864360 \h </w:instrText>
        </w:r>
        <w:r>
          <w:rPr>
            <w:noProof/>
            <w:webHidden/>
          </w:rPr>
        </w:r>
        <w:r>
          <w:rPr>
            <w:noProof/>
            <w:webHidden/>
          </w:rPr>
          <w:fldChar w:fldCharType="separate"/>
        </w:r>
        <w:r w:rsidR="00AC7FAC">
          <w:rPr>
            <w:noProof/>
            <w:webHidden/>
          </w:rPr>
          <w:t>12</w:t>
        </w:r>
        <w:r>
          <w:rPr>
            <w:noProof/>
            <w:webHidden/>
          </w:rPr>
          <w:fldChar w:fldCharType="end"/>
        </w:r>
      </w:hyperlink>
    </w:p>
    <w:p w14:paraId="2F9BB2CC" w14:textId="0C98E4AF" w:rsidR="00C3664F" w:rsidRDefault="00C3664F">
      <w:pPr>
        <w:pStyle w:val="TOC1"/>
        <w:rPr>
          <w:rFonts w:asciiTheme="minorHAnsi" w:eastAsiaTheme="minorEastAsia" w:hAnsiTheme="minorHAnsi" w:cstheme="minorBidi"/>
          <w:b w:val="0"/>
          <w:noProof/>
          <w:sz w:val="22"/>
          <w:szCs w:val="22"/>
          <w:lang w:val="en-US" w:eastAsia="en-US"/>
        </w:rPr>
      </w:pPr>
      <w:hyperlink w:anchor="_Toc129864361" w:history="1">
        <w:r w:rsidRPr="00F03CD4">
          <w:rPr>
            <w:rStyle w:val="Hyperlink"/>
            <w:noProof/>
          </w:rPr>
          <w:t>Capitolul 8. Concluzii</w:t>
        </w:r>
        <w:r>
          <w:rPr>
            <w:noProof/>
            <w:webHidden/>
          </w:rPr>
          <w:tab/>
        </w:r>
        <w:r>
          <w:rPr>
            <w:noProof/>
            <w:webHidden/>
          </w:rPr>
          <w:fldChar w:fldCharType="begin"/>
        </w:r>
        <w:r>
          <w:rPr>
            <w:noProof/>
            <w:webHidden/>
          </w:rPr>
          <w:instrText xml:space="preserve"> PAGEREF _Toc129864361 \h </w:instrText>
        </w:r>
        <w:r>
          <w:rPr>
            <w:noProof/>
            <w:webHidden/>
          </w:rPr>
        </w:r>
        <w:r>
          <w:rPr>
            <w:noProof/>
            <w:webHidden/>
          </w:rPr>
          <w:fldChar w:fldCharType="separate"/>
        </w:r>
        <w:r w:rsidR="00AC7FAC">
          <w:rPr>
            <w:noProof/>
            <w:webHidden/>
          </w:rPr>
          <w:t>14</w:t>
        </w:r>
        <w:r>
          <w:rPr>
            <w:noProof/>
            <w:webHidden/>
          </w:rPr>
          <w:fldChar w:fldCharType="end"/>
        </w:r>
      </w:hyperlink>
    </w:p>
    <w:p w14:paraId="03271BCC" w14:textId="78E54EF4" w:rsidR="00C3664F" w:rsidRDefault="00C3664F">
      <w:pPr>
        <w:pStyle w:val="TOC1"/>
        <w:rPr>
          <w:rFonts w:asciiTheme="minorHAnsi" w:eastAsiaTheme="minorEastAsia" w:hAnsiTheme="minorHAnsi" w:cstheme="minorBidi"/>
          <w:b w:val="0"/>
          <w:noProof/>
          <w:sz w:val="22"/>
          <w:szCs w:val="22"/>
          <w:lang w:val="en-US" w:eastAsia="en-US"/>
        </w:rPr>
      </w:pPr>
      <w:hyperlink w:anchor="_Toc129864362" w:history="1">
        <w:r w:rsidRPr="00F03CD4">
          <w:rPr>
            <w:rStyle w:val="Hyperlink"/>
            <w:noProof/>
          </w:rPr>
          <w:t>Bibliografie</w:t>
        </w:r>
        <w:r>
          <w:rPr>
            <w:noProof/>
            <w:webHidden/>
          </w:rPr>
          <w:tab/>
        </w:r>
        <w:r>
          <w:rPr>
            <w:noProof/>
            <w:webHidden/>
          </w:rPr>
          <w:fldChar w:fldCharType="begin"/>
        </w:r>
        <w:r>
          <w:rPr>
            <w:noProof/>
            <w:webHidden/>
          </w:rPr>
          <w:instrText xml:space="preserve"> PAGEREF _Toc129864362 \h </w:instrText>
        </w:r>
        <w:r>
          <w:rPr>
            <w:noProof/>
            <w:webHidden/>
          </w:rPr>
        </w:r>
        <w:r>
          <w:rPr>
            <w:noProof/>
            <w:webHidden/>
          </w:rPr>
          <w:fldChar w:fldCharType="separate"/>
        </w:r>
        <w:r w:rsidR="00AC7FAC">
          <w:rPr>
            <w:noProof/>
            <w:webHidden/>
          </w:rPr>
          <w:t>16</w:t>
        </w:r>
        <w:r>
          <w:rPr>
            <w:noProof/>
            <w:webHidden/>
          </w:rPr>
          <w:fldChar w:fldCharType="end"/>
        </w:r>
      </w:hyperlink>
    </w:p>
    <w:p w14:paraId="0E6212DD" w14:textId="58FCA717" w:rsidR="00C3664F" w:rsidRDefault="00C3664F">
      <w:pPr>
        <w:pStyle w:val="TOC1"/>
        <w:rPr>
          <w:rFonts w:asciiTheme="minorHAnsi" w:eastAsiaTheme="minorEastAsia" w:hAnsiTheme="minorHAnsi" w:cstheme="minorBidi"/>
          <w:b w:val="0"/>
          <w:noProof/>
          <w:sz w:val="22"/>
          <w:szCs w:val="22"/>
          <w:lang w:val="en-US" w:eastAsia="en-US"/>
        </w:rPr>
      </w:pPr>
      <w:hyperlink w:anchor="_Toc129864363" w:history="1">
        <w:r w:rsidRPr="00F03CD4">
          <w:rPr>
            <w:rStyle w:val="Hyperlink"/>
            <w:noProof/>
          </w:rPr>
          <w:t>Anexa 1</w:t>
        </w:r>
        <w:r>
          <w:rPr>
            <w:rStyle w:val="Hyperlink"/>
            <w:noProof/>
          </w:rPr>
          <w:t>....................................................................................................</w:t>
        </w:r>
        <w:r>
          <w:rPr>
            <w:noProof/>
            <w:webHidden/>
          </w:rPr>
          <w:fldChar w:fldCharType="begin"/>
        </w:r>
        <w:r>
          <w:rPr>
            <w:noProof/>
            <w:webHidden/>
          </w:rPr>
          <w:instrText xml:space="preserve"> PAGEREF _Toc129864363 \h </w:instrText>
        </w:r>
        <w:r>
          <w:rPr>
            <w:noProof/>
            <w:webHidden/>
          </w:rPr>
        </w:r>
        <w:r>
          <w:rPr>
            <w:noProof/>
            <w:webHidden/>
          </w:rPr>
          <w:fldChar w:fldCharType="separate"/>
        </w:r>
        <w:r w:rsidR="00AC7FAC">
          <w:rPr>
            <w:noProof/>
            <w:webHidden/>
          </w:rPr>
          <w:t>17</w:t>
        </w:r>
        <w:r>
          <w:rPr>
            <w:noProof/>
            <w:webHidden/>
          </w:rPr>
          <w:fldChar w:fldCharType="end"/>
        </w:r>
      </w:hyperlink>
    </w:p>
    <w:p w14:paraId="637A7324" w14:textId="040AA0B0" w:rsidR="00C3664F" w:rsidRDefault="00C3664F">
      <w:pPr>
        <w:pStyle w:val="TOC1"/>
        <w:rPr>
          <w:rFonts w:asciiTheme="minorHAnsi" w:eastAsiaTheme="minorEastAsia" w:hAnsiTheme="minorHAnsi" w:cstheme="minorBidi"/>
          <w:b w:val="0"/>
          <w:noProof/>
          <w:sz w:val="22"/>
          <w:szCs w:val="22"/>
          <w:lang w:val="en-US" w:eastAsia="en-US"/>
        </w:rPr>
      </w:pPr>
      <w:hyperlink w:anchor="_Toc129864364" w:history="1">
        <w:r w:rsidRPr="00F03CD4">
          <w:rPr>
            <w:rStyle w:val="Hyperlink"/>
            <w:noProof/>
          </w:rPr>
          <w:t>Anexa 2</w:t>
        </w:r>
        <w:r>
          <w:rPr>
            <w:rStyle w:val="Hyperlink"/>
            <w:noProof/>
          </w:rPr>
          <w:t>................</w:t>
        </w:r>
        <w:r>
          <w:rPr>
            <w:noProof/>
            <w:webHidden/>
          </w:rPr>
          <w:tab/>
        </w:r>
        <w:r>
          <w:rPr>
            <w:noProof/>
            <w:webHidden/>
          </w:rPr>
          <w:fldChar w:fldCharType="begin"/>
        </w:r>
        <w:r>
          <w:rPr>
            <w:noProof/>
            <w:webHidden/>
          </w:rPr>
          <w:instrText xml:space="preserve"> PAGEREF _Toc129864364 \h </w:instrText>
        </w:r>
        <w:r>
          <w:rPr>
            <w:noProof/>
            <w:webHidden/>
          </w:rPr>
        </w:r>
        <w:r>
          <w:rPr>
            <w:noProof/>
            <w:webHidden/>
          </w:rPr>
          <w:fldChar w:fldCharType="separate"/>
        </w:r>
        <w:r w:rsidR="00AC7FAC">
          <w:rPr>
            <w:noProof/>
            <w:webHidden/>
          </w:rPr>
          <w:t>18</w:t>
        </w:r>
        <w:r>
          <w:rPr>
            <w:noProof/>
            <w:webHidden/>
          </w:rPr>
          <w:fldChar w:fldCharType="end"/>
        </w:r>
      </w:hyperlink>
    </w:p>
    <w:p w14:paraId="6BA0082A" w14:textId="1C318FE1" w:rsidR="00C3664F" w:rsidRDefault="00C3664F">
      <w:pPr>
        <w:pStyle w:val="TOC1"/>
        <w:rPr>
          <w:rFonts w:asciiTheme="minorHAnsi" w:eastAsiaTheme="minorEastAsia" w:hAnsiTheme="minorHAnsi" w:cstheme="minorBidi"/>
          <w:b w:val="0"/>
          <w:noProof/>
          <w:sz w:val="22"/>
          <w:szCs w:val="22"/>
          <w:lang w:val="en-US" w:eastAsia="en-US"/>
        </w:rPr>
      </w:pPr>
      <w:hyperlink w:anchor="_Toc129864365" w:history="1">
        <w:r w:rsidRPr="00F03CD4">
          <w:rPr>
            <w:rStyle w:val="Hyperlink"/>
            <w:noProof/>
          </w:rPr>
          <w:t>Anexa 3</w:t>
        </w:r>
        <w:r>
          <w:rPr>
            <w:rStyle w:val="Hyperlink"/>
            <w:noProof/>
          </w:rPr>
          <w:t>.........</w:t>
        </w:r>
        <w:r>
          <w:rPr>
            <w:noProof/>
            <w:webHidden/>
          </w:rPr>
          <w:tab/>
        </w:r>
        <w:r>
          <w:rPr>
            <w:noProof/>
            <w:webHidden/>
          </w:rPr>
          <w:fldChar w:fldCharType="begin"/>
        </w:r>
        <w:r>
          <w:rPr>
            <w:noProof/>
            <w:webHidden/>
          </w:rPr>
          <w:instrText xml:space="preserve"> PAGEREF _Toc129864365 \h </w:instrText>
        </w:r>
        <w:r>
          <w:rPr>
            <w:noProof/>
            <w:webHidden/>
          </w:rPr>
        </w:r>
        <w:r>
          <w:rPr>
            <w:noProof/>
            <w:webHidden/>
          </w:rPr>
          <w:fldChar w:fldCharType="separate"/>
        </w:r>
        <w:r w:rsidR="00AC7FAC">
          <w:rPr>
            <w:noProof/>
            <w:webHidden/>
          </w:rPr>
          <w:t>19</w:t>
        </w:r>
        <w:r>
          <w:rPr>
            <w:noProof/>
            <w:webHidden/>
          </w:rPr>
          <w:fldChar w:fldCharType="end"/>
        </w:r>
      </w:hyperlink>
    </w:p>
    <w:p w14:paraId="7A620158" w14:textId="75661629" w:rsidR="00CB61AE" w:rsidRDefault="00F83CFA" w:rsidP="00AA547F">
      <w:pPr>
        <w:ind w:firstLine="0"/>
        <w:rPr>
          <w:b/>
          <w:szCs w:val="28"/>
          <w:lang w:val="ro-RO"/>
        </w:rPr>
      </w:pPr>
      <w:r>
        <w:rPr>
          <w:b/>
          <w:szCs w:val="28"/>
          <w:lang w:val="ro-RO"/>
        </w:rPr>
        <w:fldChar w:fldCharType="end"/>
      </w:r>
    </w:p>
    <w:p w14:paraId="1CDA8EAC" w14:textId="59B17A09" w:rsidR="00FE230F" w:rsidRPr="00296531" w:rsidRDefault="00CB61AE" w:rsidP="002254D6">
      <w:pPr>
        <w:suppressAutoHyphens w:val="0"/>
        <w:ind w:firstLine="0"/>
        <w:jc w:val="left"/>
        <w:rPr>
          <w:lang w:val="ro-RO"/>
        </w:rPr>
      </w:pPr>
      <w:r>
        <w:rPr>
          <w:b/>
          <w:szCs w:val="28"/>
          <w:lang w:val="ro-RO"/>
        </w:rPr>
        <w:br w:type="page"/>
      </w:r>
    </w:p>
    <w:p w14:paraId="07A02026" w14:textId="77777777" w:rsidR="002543DF" w:rsidRPr="00296531" w:rsidRDefault="002543DF" w:rsidP="000305E5">
      <w:pPr>
        <w:rPr>
          <w:lang w:val="ro-RO"/>
        </w:rPr>
        <w:sectPr w:rsidR="002543DF" w:rsidRPr="00296531" w:rsidSect="00BB699B">
          <w:headerReference w:type="default" r:id="rId16"/>
          <w:footerReference w:type="default" r:id="rId17"/>
          <w:type w:val="oddPage"/>
          <w:pgSz w:w="11906" w:h="16838" w:code="9"/>
          <w:pgMar w:top="1440" w:right="1800" w:bottom="1440" w:left="1800" w:header="709" w:footer="720" w:gutter="0"/>
          <w:pgNumType w:fmt="lowerRoman" w:start="1"/>
          <w:cols w:space="720"/>
          <w:titlePg/>
          <w:docGrid w:linePitch="360"/>
        </w:sectPr>
      </w:pPr>
    </w:p>
    <w:p w14:paraId="24FE061B" w14:textId="0174B484" w:rsidR="00A47B94" w:rsidRPr="00296531" w:rsidRDefault="00A47B94" w:rsidP="00631383">
      <w:pPr>
        <w:pStyle w:val="Heading1"/>
      </w:pPr>
      <w:bookmarkStart w:id="3" w:name="_Toc255879983"/>
      <w:bookmarkStart w:id="4" w:name="_Toc255889034"/>
      <w:bookmarkStart w:id="5" w:name="_Toc294769673"/>
      <w:bookmarkStart w:id="6" w:name="_Toc384978571"/>
      <w:bookmarkStart w:id="7" w:name="_Toc384978585"/>
      <w:bookmarkStart w:id="8" w:name="_Toc384979757"/>
      <w:bookmarkStart w:id="9" w:name="_Ref66943831"/>
      <w:bookmarkStart w:id="10" w:name="_Ref66944061"/>
      <w:bookmarkStart w:id="11" w:name="_Ref66944100"/>
      <w:bookmarkStart w:id="12" w:name="_Ref66944222"/>
      <w:bookmarkStart w:id="13" w:name="_Ref66944236"/>
      <w:bookmarkStart w:id="14" w:name="_Ref66944410"/>
      <w:bookmarkStart w:id="15" w:name="_Ref66944695"/>
      <w:bookmarkStart w:id="16" w:name="_Toc129864352"/>
      <w:r w:rsidRPr="00296531">
        <w:lastRenderedPageBreak/>
        <w:t>Introducere</w:t>
      </w:r>
      <w:bookmarkEnd w:id="3"/>
      <w:bookmarkEnd w:id="4"/>
      <w:bookmarkEnd w:id="5"/>
      <w:bookmarkEnd w:id="6"/>
      <w:bookmarkEnd w:id="7"/>
      <w:bookmarkEnd w:id="8"/>
      <w:bookmarkEnd w:id="9"/>
      <w:bookmarkEnd w:id="10"/>
      <w:bookmarkEnd w:id="11"/>
      <w:bookmarkEnd w:id="12"/>
      <w:bookmarkEnd w:id="13"/>
      <w:bookmarkEnd w:id="14"/>
      <w:bookmarkEnd w:id="15"/>
      <w:bookmarkEnd w:id="16"/>
    </w:p>
    <w:p w14:paraId="038282EA" w14:textId="77777777" w:rsidR="00410327" w:rsidRDefault="00410327" w:rsidP="00410327">
      <w:pPr>
        <w:rPr>
          <w:lang w:eastAsia="ko-KR"/>
        </w:rPr>
      </w:pPr>
      <w:r>
        <w:rPr>
          <w:lang w:eastAsia="ko-KR"/>
        </w:rPr>
        <w:t>Acest proiect propune dezvoltarea unei aplicații web full-stack pentru monitorizarea și gestionarea ratelor de schimb valutar. Soluția integrează trei componente principale: un API backend care gestionează cererile și interacțiunile cu baza de date, o interfață client destinată utilizatorilor finali pentru vizualizarea cursurilor valutare în timp real și o interfață de administrare pentru gestionarea resurselor și configurarea sistemului.</w:t>
      </w:r>
    </w:p>
    <w:p w14:paraId="40E50DFE" w14:textId="77777777" w:rsidR="00410327" w:rsidRDefault="00410327" w:rsidP="00410327">
      <w:pPr>
        <w:rPr>
          <w:lang w:eastAsia="ko-KR"/>
        </w:rPr>
      </w:pPr>
    </w:p>
    <w:p w14:paraId="2E56B1F3" w14:textId="77777777" w:rsidR="00410327" w:rsidRDefault="00410327" w:rsidP="00410327">
      <w:pPr>
        <w:rPr>
          <w:lang w:eastAsia="ko-KR"/>
        </w:rPr>
      </w:pPr>
      <w:r>
        <w:rPr>
          <w:lang w:eastAsia="ko-KR"/>
        </w:rPr>
        <w:t xml:space="preserve">Aplicația utilizează tehnologii moderne precum </w:t>
      </w:r>
      <w:r w:rsidRPr="00DA6038">
        <w:rPr>
          <w:i/>
          <w:iCs/>
          <w:lang w:eastAsia="ko-KR"/>
        </w:rPr>
        <w:t>Node.js</w:t>
      </w:r>
      <w:r>
        <w:rPr>
          <w:lang w:eastAsia="ko-KR"/>
        </w:rPr>
        <w:t xml:space="preserve"> și </w:t>
      </w:r>
      <w:r w:rsidRPr="00DA6038">
        <w:rPr>
          <w:i/>
          <w:iCs/>
          <w:lang w:eastAsia="ko-KR"/>
        </w:rPr>
        <w:t>Express.js</w:t>
      </w:r>
      <w:r>
        <w:rPr>
          <w:lang w:eastAsia="ko-KR"/>
        </w:rPr>
        <w:t xml:space="preserve"> pentru backend, </w:t>
      </w:r>
      <w:r w:rsidRPr="00DA6038">
        <w:rPr>
          <w:i/>
          <w:iCs/>
          <w:lang w:eastAsia="ko-KR"/>
        </w:rPr>
        <w:t>React.js</w:t>
      </w:r>
      <w:r>
        <w:rPr>
          <w:lang w:eastAsia="ko-KR"/>
        </w:rPr>
        <w:t xml:space="preserve"> pentru componentele frontend, și </w:t>
      </w:r>
      <w:r w:rsidRPr="00DA6038">
        <w:rPr>
          <w:i/>
          <w:iCs/>
          <w:lang w:eastAsia="ko-KR"/>
        </w:rPr>
        <w:t>MySQL</w:t>
      </w:r>
      <w:r>
        <w:rPr>
          <w:lang w:eastAsia="ko-KR"/>
        </w:rPr>
        <w:t xml:space="preserve"> pentru stocarea datelor. Funcționalitățile sunt extinse prin utilizarea </w:t>
      </w:r>
      <w:r w:rsidRPr="00DA6038">
        <w:rPr>
          <w:i/>
          <w:iCs/>
          <w:lang w:eastAsia="ko-KR"/>
        </w:rPr>
        <w:t>JWT</w:t>
      </w:r>
      <w:r>
        <w:rPr>
          <w:lang w:eastAsia="ko-KR"/>
        </w:rPr>
        <w:t xml:space="preserve"> pentru securizarea API-urilor și a autentificării, precum și prin integrarea de grafice și hărți pentru o experiență interactivă a utilizatorului.</w:t>
      </w:r>
    </w:p>
    <w:p w14:paraId="4EF5879A" w14:textId="77777777" w:rsidR="00410327" w:rsidRDefault="00410327" w:rsidP="00410327">
      <w:pPr>
        <w:rPr>
          <w:lang w:eastAsia="ko-KR"/>
        </w:rPr>
      </w:pPr>
      <w:r>
        <w:rPr>
          <w:lang w:eastAsia="ko-KR"/>
        </w:rPr>
        <w:t>S</w:t>
      </w:r>
      <w:r w:rsidRPr="00DA6038">
        <w:rPr>
          <w:lang w:eastAsia="ko-KR"/>
        </w:rPr>
        <w:t xml:space="preserve">istemul </w:t>
      </w:r>
      <w:r>
        <w:rPr>
          <w:lang w:eastAsia="ko-KR"/>
        </w:rPr>
        <w:t xml:space="preserve">trebuie sa ofere </w:t>
      </w:r>
      <w:r w:rsidRPr="00DA6038">
        <w:rPr>
          <w:lang w:eastAsia="ko-KR"/>
        </w:rPr>
        <w:t>un grad ridicat de configurabilitate, permițând personalizarea aplicației în funcție de nevoile fiecărei societăți utilizatoare. Administratorii pot configura locațiile în mod dinamic, asociind fiecare rată valutară unei locații specifice. Această flexibilitate permite urmărirea precisă a cursurilor valutare în diferite regiuni, asigurând o gestionare detaliată a datelor financiare.</w:t>
      </w:r>
    </w:p>
    <w:p w14:paraId="3C5FEDFF" w14:textId="77777777" w:rsidR="00410327" w:rsidRDefault="00410327" w:rsidP="00410327">
      <w:pPr>
        <w:rPr>
          <w:lang w:eastAsia="ko-KR"/>
        </w:rPr>
      </w:pPr>
    </w:p>
    <w:p w14:paraId="473A1B50" w14:textId="77777777" w:rsidR="00410327" w:rsidRDefault="00410327" w:rsidP="00410327">
      <w:pPr>
        <w:rPr>
          <w:lang w:eastAsia="ko-KR"/>
        </w:rPr>
      </w:pPr>
      <w:r w:rsidRPr="00DA6038">
        <w:rPr>
          <w:lang w:eastAsia="ko-KR"/>
        </w:rPr>
        <w:t>Scopul principal al platformei este de a oferi o soluție simplificată și accesibilă pentru orice utilizator, având ca obiectiv să funcționeze ca o platformă gratuită dedicată clienților. Utilizatorii pot căuta și selecta cursurile valutare de interes, beneficiind de opțiuni de filtrare avansate. Platforma permite afișarea cursurilor valutare disponibile, fie în ansamblu, fie în funcție de proximitatea față de locația utilizatorului, utilizând coordonatele GPS pentru a identifica punctele de schimb valutar din apropiere. În plus, aplicația facilitează accesul la cele mai avantajoase rate de schimb, oferind o experiență intuitivă și eficientă.</w:t>
      </w:r>
    </w:p>
    <w:p w14:paraId="1B36B770" w14:textId="77777777" w:rsidR="00410327" w:rsidRDefault="00410327" w:rsidP="00410327">
      <w:pPr>
        <w:ind w:firstLine="0"/>
        <w:rPr>
          <w:lang w:eastAsia="ko-KR"/>
        </w:rPr>
      </w:pPr>
    </w:p>
    <w:p w14:paraId="1D280254" w14:textId="77777777" w:rsidR="00410327" w:rsidRPr="00296531" w:rsidRDefault="00410327" w:rsidP="00410327">
      <w:pPr>
        <w:rPr>
          <w:lang w:val="ro-RO" w:eastAsia="ko-KR"/>
        </w:rPr>
        <w:sectPr w:rsidR="00410327" w:rsidRPr="00296531" w:rsidSect="00410327">
          <w:headerReference w:type="default" r:id="rId18"/>
          <w:footerReference w:type="default" r:id="rId19"/>
          <w:type w:val="oddPage"/>
          <w:pgSz w:w="11906" w:h="16838" w:code="9"/>
          <w:pgMar w:top="1440" w:right="1800" w:bottom="1440" w:left="1800" w:header="709" w:footer="720" w:gutter="0"/>
          <w:pgNumType w:start="1"/>
          <w:cols w:space="720"/>
          <w:titlePg/>
          <w:docGrid w:linePitch="360"/>
        </w:sectPr>
      </w:pPr>
      <w:r>
        <w:rPr>
          <w:lang w:eastAsia="ko-KR"/>
        </w:rPr>
        <w:t>Această soluție adresează necesitatea unei platforme centralizate pentru urmărirea ratelor de schimb valutar, oferind atât accesibilitate, cât și o modalitate eficientă de administrare a datelor financiare.</w:t>
      </w:r>
    </w:p>
    <w:p w14:paraId="5615DAC9" w14:textId="1291BB69" w:rsidR="0088186E" w:rsidRPr="00296531" w:rsidRDefault="0088186E" w:rsidP="009E1F9F">
      <w:pPr>
        <w:pStyle w:val="Heading1"/>
      </w:pPr>
      <w:bookmarkStart w:id="17" w:name="_Toc255879984"/>
      <w:bookmarkStart w:id="18" w:name="_Toc255889037"/>
      <w:bookmarkStart w:id="19" w:name="_Toc294769675"/>
      <w:bookmarkStart w:id="20" w:name="_Toc384978574"/>
      <w:bookmarkStart w:id="21" w:name="_Toc384978588"/>
      <w:bookmarkStart w:id="22" w:name="_Toc384979760"/>
      <w:bookmarkStart w:id="23" w:name="_Ref66943934"/>
      <w:bookmarkStart w:id="24" w:name="_Toc129864353"/>
      <w:r w:rsidRPr="00296531">
        <w:lastRenderedPageBreak/>
        <w:t xml:space="preserve">Obiectivele </w:t>
      </w:r>
      <w:r w:rsidR="00A16312">
        <w:t>p</w:t>
      </w:r>
      <w:r w:rsidRPr="009E1F9F">
        <w:t>roiectului</w:t>
      </w:r>
      <w:bookmarkEnd w:id="17"/>
      <w:bookmarkEnd w:id="18"/>
      <w:bookmarkEnd w:id="19"/>
      <w:bookmarkEnd w:id="20"/>
      <w:bookmarkEnd w:id="21"/>
      <w:bookmarkEnd w:id="22"/>
      <w:bookmarkEnd w:id="23"/>
      <w:bookmarkEnd w:id="24"/>
    </w:p>
    <w:p w14:paraId="1F77350D" w14:textId="30E0F75B" w:rsidR="0088186E" w:rsidRPr="00296531" w:rsidRDefault="0088186E" w:rsidP="00225B3A">
      <w:pPr>
        <w:rPr>
          <w:lang w:val="ro-RO"/>
        </w:rPr>
      </w:pPr>
      <w:r w:rsidRPr="00296531">
        <w:rPr>
          <w:lang w:val="ro-RO"/>
        </w:rPr>
        <w:t xml:space="preserve">În acest capitol se prezintă tema propriu zisă (sub forma unei teme de proiectare/cercetare, formulată exact, cu obiective clare </w:t>
      </w:r>
      <w:r w:rsidR="00280109" w:rsidRPr="00296531">
        <w:rPr>
          <w:lang w:val="ro-RO"/>
        </w:rPr>
        <w:t>și</w:t>
      </w:r>
      <w:r w:rsidRPr="00296531">
        <w:rPr>
          <w:lang w:val="ro-RO"/>
        </w:rPr>
        <w:t xml:space="preserve"> eventuale figuri explicative)</w:t>
      </w:r>
      <w:r w:rsidR="00793590" w:rsidRPr="00296531">
        <w:rPr>
          <w:lang w:val="ro-RO"/>
        </w:rPr>
        <w:t>.</w:t>
      </w:r>
    </w:p>
    <w:p w14:paraId="3B3AFA02" w14:textId="71E313CB" w:rsidR="0088186E" w:rsidRPr="00225B3A" w:rsidRDefault="00914675" w:rsidP="0088186E">
      <w:pPr>
        <w:rPr>
          <w:color w:val="4472C4" w:themeColor="accent1"/>
          <w:lang w:val="ro-RO"/>
        </w:rPr>
      </w:pPr>
      <w:r>
        <w:rPr>
          <w:color w:val="4472C4" w:themeColor="accent1"/>
          <w:lang w:val="ro-RO"/>
        </w:rPr>
        <w:t>Între 2 și 3 pagini</w:t>
      </w:r>
    </w:p>
    <w:p w14:paraId="6095E0BD" w14:textId="0C35C610" w:rsidR="00BB699B" w:rsidRDefault="00BB699B">
      <w:pPr>
        <w:suppressAutoHyphens w:val="0"/>
        <w:ind w:firstLine="0"/>
        <w:jc w:val="left"/>
        <w:rPr>
          <w:lang w:val="ro-RO"/>
        </w:rPr>
      </w:pPr>
      <w:r>
        <w:rPr>
          <w:lang w:val="ro-RO"/>
        </w:rPr>
        <w:br w:type="page"/>
      </w:r>
    </w:p>
    <w:p w14:paraId="05FC11C8" w14:textId="77777777" w:rsidR="0088186E" w:rsidRPr="00296531" w:rsidRDefault="0088186E" w:rsidP="0088186E">
      <w:pPr>
        <w:suppressAutoHyphens w:val="0"/>
        <w:ind w:left="720" w:firstLine="0"/>
        <w:rPr>
          <w:lang w:val="ro-RO"/>
        </w:rPr>
      </w:pPr>
    </w:p>
    <w:p w14:paraId="70DB8D78" w14:textId="77777777" w:rsidR="0088186E" w:rsidRPr="00296531" w:rsidRDefault="0088186E" w:rsidP="0088186E">
      <w:pPr>
        <w:ind w:firstLine="0"/>
        <w:rPr>
          <w:lang w:val="ro-RO"/>
        </w:rPr>
      </w:pPr>
    </w:p>
    <w:p w14:paraId="31CF3A7E" w14:textId="77777777" w:rsidR="008F1B9F" w:rsidRPr="00296531" w:rsidRDefault="008F1B9F" w:rsidP="0088186E">
      <w:pPr>
        <w:ind w:firstLine="0"/>
        <w:rPr>
          <w:lang w:val="ro-RO"/>
        </w:rPr>
        <w:sectPr w:rsidR="008F1B9F" w:rsidRPr="00296531" w:rsidSect="00BB699B">
          <w:headerReference w:type="default" r:id="rId20"/>
          <w:pgSz w:w="11906" w:h="16838" w:code="9"/>
          <w:pgMar w:top="1440" w:right="1800" w:bottom="1440" w:left="1800" w:header="709" w:footer="720" w:gutter="0"/>
          <w:cols w:space="720"/>
          <w:titlePg/>
          <w:docGrid w:linePitch="360"/>
        </w:sectPr>
      </w:pPr>
    </w:p>
    <w:p w14:paraId="7603BE06" w14:textId="13EA7442" w:rsidR="0088186E" w:rsidRPr="00296531" w:rsidRDefault="008F1B9F" w:rsidP="00695189">
      <w:pPr>
        <w:pStyle w:val="Heading1"/>
      </w:pPr>
      <w:bookmarkStart w:id="25" w:name="_Toc384978575"/>
      <w:bookmarkStart w:id="26" w:name="_Toc384978589"/>
      <w:bookmarkStart w:id="27" w:name="_Toc384979761"/>
      <w:bookmarkStart w:id="28" w:name="_Ref66944124"/>
      <w:bookmarkStart w:id="29" w:name="_Ref66944137"/>
      <w:bookmarkStart w:id="30" w:name="_Toc129864354"/>
      <w:r w:rsidRPr="00296531">
        <w:lastRenderedPageBreak/>
        <w:t xml:space="preserve">Studiu </w:t>
      </w:r>
      <w:r w:rsidR="003D513F">
        <w:t>b</w:t>
      </w:r>
      <w:r w:rsidRPr="00296531">
        <w:t>ibliografic</w:t>
      </w:r>
      <w:bookmarkEnd w:id="25"/>
      <w:bookmarkEnd w:id="26"/>
      <w:bookmarkEnd w:id="27"/>
      <w:bookmarkEnd w:id="28"/>
      <w:bookmarkEnd w:id="29"/>
      <w:bookmarkEnd w:id="30"/>
    </w:p>
    <w:p w14:paraId="7A159F1A" w14:textId="77777777" w:rsidR="00410327" w:rsidRDefault="00410327" w:rsidP="00410327">
      <w:pPr>
        <w:pStyle w:val="NormalWeb"/>
        <w:ind w:firstLine="720"/>
      </w:pPr>
      <w:r>
        <w:t>Tema monitorizării și gestionării ratelor de schimb valutar prin intermediul aplicațiilor software este de o relevanță deosebită în contextul economiei globale moderne. Într-un mediu economic caracterizat de volatilitate și interconectivitate, accesul rapid la informații despre ratele de schimb valutar și capacitatea de a analiza aceste date devin esențiale pentru utilizatori individuali și organizații financiare.</w:t>
      </w:r>
    </w:p>
    <w:p w14:paraId="2A858FFF" w14:textId="77777777" w:rsidR="00410327" w:rsidRDefault="00410327" w:rsidP="00410327">
      <w:pPr>
        <w:pStyle w:val="NormalWeb"/>
        <w:ind w:firstLine="720"/>
      </w:pPr>
      <w:r>
        <w:t>Literatura de specialitate subliniază importanța dezvoltării de platforme care integrează tehnologii moderne pentru a sprijini utilizatorii în luarea deciziilor financiare. Conform lucrării lui Goodhart și Tsang (2020) [1], aplicațiile financiare bazate pe web și mobil au crescut exponențial, alimentate de progresele în tehnologiile cloud și în procesarea datelor în timp real. Aceste soluții permit utilizatorilor să obțină informații precise și actualizate, reducând astfel riscurile asociate tranzacțiilor internaționale.</w:t>
      </w:r>
    </w:p>
    <w:p w14:paraId="60F204AC" w14:textId="77777777" w:rsidR="00410327" w:rsidRDefault="00410327" w:rsidP="00410327">
      <w:pPr>
        <w:pStyle w:val="NormalWeb"/>
        <w:ind w:firstLine="720"/>
      </w:pPr>
      <w:r>
        <w:t>O caracteristică esențială în proiectarea acestor aplicații este utilizarea interfețelor programabile de aplicații (API-uri) pentru a conecta surse externe de date. Potrivit lui Zhou și alții (2019) [2], utilizarea API-urilor pentru extragerea datelor valutare și integrarea acestora într-un sistem centralizat simplifică procesul de agregare și analiză a informațiilor financiare. În plus, securitatea devine un aspect critic, iar utilizarea tokenurilor de autentificare precum JWT asigură accesul controlat și protecția datelor utilizatorilor.</w:t>
      </w:r>
    </w:p>
    <w:p w14:paraId="3FAA2EEC" w14:textId="77777777" w:rsidR="00410327" w:rsidRDefault="00410327" w:rsidP="00410327">
      <w:pPr>
        <w:pStyle w:val="NormalWeb"/>
        <w:ind w:firstLine="720"/>
      </w:pPr>
      <w:r>
        <w:t>Din perspectiva utilizabilității, interfețele interactive bazate pe tehnologii precum React.js, menționate de Kumar și Sharma (2021) [3], sunt preferate datorită capacității lor de a oferi o experiență fluidă și adaptabilă pe diverse dispozitive. În același timp, stocarea și gestionarea datelor financiare necesită soluții robuste, iar baze de date relaționale precum MySQL sunt adesea alese datorită capacității lor de a gestiona volume mari de date structurate.</w:t>
      </w:r>
    </w:p>
    <w:p w14:paraId="7ED6F7E9" w14:textId="77777777" w:rsidR="00410327" w:rsidRDefault="00410327" w:rsidP="00410327">
      <w:pPr>
        <w:pStyle w:val="NormalWeb"/>
        <w:ind w:firstLine="720"/>
      </w:pPr>
      <w:r>
        <w:t xml:space="preserve">Un alt aspect </w:t>
      </w:r>
      <w:r w:rsidRPr="008F545D">
        <w:t>evidențiat</w:t>
      </w:r>
      <w:r>
        <w:t xml:space="preserve"> de Lee și Park (2022) [4] este integrarea funcționalităților legate de geolocalizare în aplicațiile financiare. Utilizarea coordonatelor GPS pentru a oferi utilizatorilor cele mai apropiate puncte de schimb valutar adaugă valoare serviciilor, făcând aplicațiile mai relevante și personalizate. De asemenea, funcționalitățile de generare a rapoartelor personalizate sunt considerate critice pentru utilizatorii care doresc să analizeze evoluția cursurilor valutare pe baza locației și a monedei.</w:t>
      </w:r>
    </w:p>
    <w:p w14:paraId="17F1A03B" w14:textId="77777777" w:rsidR="00410327" w:rsidRDefault="00410327" w:rsidP="00410327">
      <w:pPr>
        <w:pStyle w:val="NormalWeb"/>
        <w:ind w:firstLine="720"/>
      </w:pPr>
      <w:r>
        <w:t>Acest proiect își propune să integreze cele mai bune practici identificate în literatura de specialitate, combinând securitatea, accesibilitatea și flexibilitatea într-o soluție completă pentru gestionarea ratelor de schimb valutar. Având în vedere creșterea cererii pentru astfel de soluții, dezvoltarea unei platforme centralizate, gratuite și configurabile reprezintă un pas important în sprijinirea utilizatorilor finali în procesul de luare a deciziilor financiare.</w:t>
      </w:r>
    </w:p>
    <w:p w14:paraId="09BD7B08" w14:textId="0642EDC6" w:rsidR="001F0719" w:rsidRPr="00296531" w:rsidRDefault="00BB699B" w:rsidP="00666C71">
      <w:pPr>
        <w:rPr>
          <w:lang w:val="ro-RO" w:eastAsia="ko-KR"/>
        </w:rPr>
      </w:pPr>
      <w:r>
        <w:rPr>
          <w:lang w:val="ro-RO" w:eastAsia="ko-KR"/>
        </w:rPr>
        <w:br w:type="page"/>
      </w:r>
      <w:r w:rsidR="001F0719" w:rsidRPr="00296531">
        <w:rPr>
          <w:lang w:val="ro-RO" w:eastAsia="ko-KR"/>
        </w:rPr>
        <w:lastRenderedPageBreak/>
        <w:t xml:space="preserve"> </w:t>
      </w:r>
    </w:p>
    <w:p w14:paraId="4525947C" w14:textId="77777777" w:rsidR="009601F3" w:rsidRPr="00296531" w:rsidRDefault="009601F3" w:rsidP="0088186E">
      <w:pPr>
        <w:ind w:firstLine="0"/>
        <w:rPr>
          <w:lang w:val="ro-RO"/>
        </w:rPr>
        <w:sectPr w:rsidR="009601F3" w:rsidRPr="00296531" w:rsidSect="00BB699B">
          <w:headerReference w:type="default" r:id="rId21"/>
          <w:pgSz w:w="11906" w:h="16838" w:code="9"/>
          <w:pgMar w:top="1440" w:right="1800" w:bottom="1440" w:left="1800" w:header="709" w:footer="720" w:gutter="0"/>
          <w:cols w:space="720"/>
          <w:titlePg/>
          <w:docGrid w:linePitch="360"/>
        </w:sectPr>
      </w:pPr>
    </w:p>
    <w:p w14:paraId="4DBE23D3" w14:textId="4E1DB0AE" w:rsidR="008F1B9F" w:rsidRPr="00296531" w:rsidRDefault="009601F3" w:rsidP="009601F3">
      <w:pPr>
        <w:pStyle w:val="Heading1"/>
      </w:pPr>
      <w:bookmarkStart w:id="31" w:name="_Toc255879986"/>
      <w:bookmarkStart w:id="32" w:name="_Toc255889039"/>
      <w:bookmarkStart w:id="33" w:name="_Toc294769677"/>
      <w:bookmarkStart w:id="34" w:name="_Toc384978576"/>
      <w:bookmarkStart w:id="35" w:name="_Toc384978590"/>
      <w:bookmarkStart w:id="36" w:name="_Toc384979762"/>
      <w:bookmarkStart w:id="37" w:name="_Ref66944189"/>
      <w:bookmarkStart w:id="38" w:name="_Ref66944199"/>
      <w:bookmarkStart w:id="39" w:name="_Toc129864355"/>
      <w:r w:rsidRPr="00296531">
        <w:lastRenderedPageBreak/>
        <w:t xml:space="preserve">Analiză </w:t>
      </w:r>
      <w:r w:rsidR="00280109" w:rsidRPr="00296531">
        <w:t>și</w:t>
      </w:r>
      <w:r w:rsidRPr="00296531">
        <w:t xml:space="preserve"> </w:t>
      </w:r>
      <w:bookmarkEnd w:id="31"/>
      <w:bookmarkEnd w:id="32"/>
      <w:r w:rsidR="00C96AE9">
        <w:t>f</w:t>
      </w:r>
      <w:r w:rsidRPr="00296531">
        <w:t xml:space="preserve">undamentare </w:t>
      </w:r>
      <w:r w:rsidR="00504716" w:rsidRPr="00296531">
        <w:t>T</w:t>
      </w:r>
      <w:r w:rsidRPr="00296531">
        <w:t>eoretic</w:t>
      </w:r>
      <w:bookmarkEnd w:id="33"/>
      <w:r w:rsidRPr="00296531">
        <w:t>ă</w:t>
      </w:r>
      <w:bookmarkEnd w:id="34"/>
      <w:bookmarkEnd w:id="35"/>
      <w:bookmarkEnd w:id="36"/>
      <w:bookmarkEnd w:id="37"/>
      <w:bookmarkEnd w:id="38"/>
      <w:bookmarkEnd w:id="39"/>
    </w:p>
    <w:p w14:paraId="12713A22" w14:textId="28B6DED0" w:rsidR="009601F3" w:rsidRPr="00296531" w:rsidRDefault="009601F3" w:rsidP="009601F3">
      <w:pPr>
        <w:rPr>
          <w:lang w:val="ro-RO"/>
        </w:rPr>
      </w:pPr>
      <w:r w:rsidRPr="000E70D5">
        <w:rPr>
          <w:color w:val="2F5496" w:themeColor="accent1" w:themeShade="BF"/>
          <w:lang w:val="ro-RO"/>
        </w:rPr>
        <w:t xml:space="preserve">Împreună cu </w:t>
      </w:r>
      <w:r w:rsidR="00914675">
        <w:rPr>
          <w:color w:val="2F5496" w:themeColor="accent1" w:themeShade="BF"/>
          <w:lang w:val="ro-RO"/>
        </w:rPr>
        <w:t xml:space="preserve">următoarele 3 capitole </w:t>
      </w:r>
      <w:r w:rsidRPr="000E70D5">
        <w:rPr>
          <w:color w:val="2F5496" w:themeColor="accent1" w:themeShade="BF"/>
          <w:lang w:val="ro-RO"/>
        </w:rPr>
        <w:t>trebuie s</w:t>
      </w:r>
      <w:r w:rsidR="003C383B">
        <w:rPr>
          <w:color w:val="2F5496" w:themeColor="accent1" w:themeShade="BF"/>
          <w:lang w:val="ro-RO"/>
        </w:rPr>
        <w:t>ă</w:t>
      </w:r>
      <w:r w:rsidRPr="000E70D5">
        <w:rPr>
          <w:color w:val="2F5496" w:themeColor="accent1" w:themeShade="BF"/>
          <w:lang w:val="ro-RO"/>
        </w:rPr>
        <w:t xml:space="preserve"> reprezinte aproximativ </w:t>
      </w:r>
      <w:r w:rsidR="00914675">
        <w:rPr>
          <w:color w:val="2F5496" w:themeColor="accent1" w:themeShade="BF"/>
          <w:lang w:val="ro-RO"/>
        </w:rPr>
        <w:t>7</w:t>
      </w:r>
      <w:r w:rsidRPr="000E70D5">
        <w:rPr>
          <w:color w:val="2F5496" w:themeColor="accent1" w:themeShade="BF"/>
          <w:lang w:val="ro-RO"/>
        </w:rPr>
        <w:t>0% din</w:t>
      </w:r>
      <w:r w:rsidR="000E70D5">
        <w:rPr>
          <w:lang w:val="ro-RO"/>
        </w:rPr>
        <w:t xml:space="preserve"> </w:t>
      </w:r>
      <w:r w:rsidR="000E70D5" w:rsidRPr="000E70D5">
        <w:rPr>
          <w:color w:val="4472C4" w:themeColor="accent1"/>
          <w:lang w:val="ro-RO"/>
        </w:rPr>
        <w:t>lucrare</w:t>
      </w:r>
      <w:r w:rsidRPr="00296531">
        <w:rPr>
          <w:lang w:val="ro-RO"/>
        </w:rPr>
        <w:t>.</w:t>
      </w:r>
    </w:p>
    <w:p w14:paraId="1CCFF415" w14:textId="635A35B9" w:rsidR="009601F3" w:rsidRPr="00296531" w:rsidRDefault="009601F3" w:rsidP="009601F3">
      <w:pPr>
        <w:rPr>
          <w:lang w:val="ro-RO"/>
        </w:rPr>
      </w:pPr>
      <w:r w:rsidRPr="00296531">
        <w:rPr>
          <w:lang w:val="ro-RO"/>
        </w:rPr>
        <w:t xml:space="preserve">Scopul acestui capitol este </w:t>
      </w:r>
      <w:r w:rsidR="000E70D5">
        <w:rPr>
          <w:lang w:val="ro-RO"/>
        </w:rPr>
        <w:t>să</w:t>
      </w:r>
      <w:r w:rsidRPr="00296531">
        <w:rPr>
          <w:lang w:val="ro-RO"/>
        </w:rPr>
        <w:t xml:space="preserve"> explic</w:t>
      </w:r>
      <w:r w:rsidR="000E70D5">
        <w:rPr>
          <w:lang w:val="ro-RO"/>
        </w:rPr>
        <w:t>e</w:t>
      </w:r>
      <w:r w:rsidRPr="00296531">
        <w:rPr>
          <w:lang w:val="ro-RO"/>
        </w:rPr>
        <w:t xml:space="preserve"> principiile </w:t>
      </w:r>
      <w:r w:rsidR="00280109" w:rsidRPr="00296531">
        <w:rPr>
          <w:lang w:val="ro-RO"/>
        </w:rPr>
        <w:t>funcționale</w:t>
      </w:r>
      <w:r w:rsidRPr="00296531">
        <w:rPr>
          <w:lang w:val="ro-RO"/>
        </w:rPr>
        <w:t xml:space="preserve"> ale </w:t>
      </w:r>
      <w:r w:rsidR="00280109" w:rsidRPr="00296531">
        <w:rPr>
          <w:lang w:val="ro-RO"/>
        </w:rPr>
        <w:t>aplicației</w:t>
      </w:r>
      <w:r w:rsidRPr="00296531">
        <w:rPr>
          <w:lang w:val="ro-RO"/>
        </w:rPr>
        <w:t xml:space="preserve"> implementate. Aici descrie</w:t>
      </w:r>
      <w:r w:rsidR="00AA22B7">
        <w:rPr>
          <w:lang w:val="ro-RO"/>
        </w:rPr>
        <w:t>ți</w:t>
      </w:r>
      <w:r w:rsidRPr="00296531">
        <w:rPr>
          <w:lang w:val="ro-RO"/>
        </w:rPr>
        <w:t xml:space="preserve"> </w:t>
      </w:r>
      <w:r w:rsidR="00280109" w:rsidRPr="00296531">
        <w:rPr>
          <w:lang w:val="ro-RO"/>
        </w:rPr>
        <w:t>soluția</w:t>
      </w:r>
      <w:r w:rsidRPr="00296531">
        <w:rPr>
          <w:lang w:val="ro-RO"/>
        </w:rPr>
        <w:t xml:space="preserve"> propusă din punct de vedere teoretic - </w:t>
      </w:r>
      <w:r w:rsidR="00280109" w:rsidRPr="00296531">
        <w:rPr>
          <w:lang w:val="ro-RO"/>
        </w:rPr>
        <w:t>explicați</w:t>
      </w:r>
      <w:r w:rsidRPr="00296531">
        <w:rPr>
          <w:lang w:val="ro-RO"/>
        </w:rPr>
        <w:t xml:space="preserve"> </w:t>
      </w:r>
      <w:r w:rsidR="00280109" w:rsidRPr="00296531">
        <w:rPr>
          <w:lang w:val="ro-RO"/>
        </w:rPr>
        <w:t>și</w:t>
      </w:r>
      <w:r w:rsidRPr="00296531">
        <w:rPr>
          <w:lang w:val="ro-RO"/>
        </w:rPr>
        <w:t xml:space="preserve"> </w:t>
      </w:r>
      <w:r w:rsidR="00280109" w:rsidRPr="00296531">
        <w:rPr>
          <w:lang w:val="ro-RO"/>
        </w:rPr>
        <w:t>demonstrați</w:t>
      </w:r>
      <w:r w:rsidRPr="00296531">
        <w:rPr>
          <w:lang w:val="ro-RO"/>
        </w:rPr>
        <w:t xml:space="preserve"> </w:t>
      </w:r>
      <w:r w:rsidR="00280109" w:rsidRPr="00296531">
        <w:rPr>
          <w:lang w:val="ro-RO"/>
        </w:rPr>
        <w:t>proprietățile</w:t>
      </w:r>
      <w:r w:rsidRPr="00296531">
        <w:rPr>
          <w:lang w:val="ro-RO"/>
        </w:rPr>
        <w:t xml:space="preserve"> </w:t>
      </w:r>
      <w:r w:rsidR="00280109" w:rsidRPr="00296531">
        <w:rPr>
          <w:lang w:val="ro-RO"/>
        </w:rPr>
        <w:t>și</w:t>
      </w:r>
      <w:r w:rsidRPr="00296531">
        <w:rPr>
          <w:lang w:val="ro-RO"/>
        </w:rPr>
        <w:t xml:space="preserve"> valoarea teoretică:</w:t>
      </w:r>
    </w:p>
    <w:p w14:paraId="70D39946" w14:textId="1A814E5A" w:rsidR="009601F3" w:rsidRPr="00296531" w:rsidRDefault="009601F3" w:rsidP="009601F3">
      <w:pPr>
        <w:pStyle w:val="ColorfulList-Accent11"/>
        <w:numPr>
          <w:ilvl w:val="0"/>
          <w:numId w:val="7"/>
        </w:numPr>
        <w:rPr>
          <w:lang w:val="ro-RO"/>
        </w:rPr>
      </w:pPr>
      <w:r w:rsidRPr="00296531">
        <w:rPr>
          <w:lang w:val="ro-RO"/>
        </w:rPr>
        <w:t>algoritm</w:t>
      </w:r>
      <w:r w:rsidR="00AA22B7">
        <w:rPr>
          <w:lang w:val="ro-RO"/>
        </w:rPr>
        <w:t>i</w:t>
      </w:r>
      <w:r w:rsidRPr="00296531">
        <w:rPr>
          <w:lang w:val="ro-RO"/>
        </w:rPr>
        <w:t xml:space="preserve"> utiliza</w:t>
      </w:r>
      <w:r w:rsidR="00AA22B7">
        <w:rPr>
          <w:lang w:val="ro-RO"/>
        </w:rPr>
        <w:t>ți</w:t>
      </w:r>
      <w:r w:rsidRPr="00296531">
        <w:rPr>
          <w:lang w:val="ro-RO"/>
        </w:rPr>
        <w:t xml:space="preserve"> </w:t>
      </w:r>
      <w:r w:rsidR="00AA22B7">
        <w:rPr>
          <w:lang w:val="ro-RO"/>
        </w:rPr>
        <w:t>și/</w:t>
      </w:r>
      <w:r w:rsidRPr="00296531">
        <w:rPr>
          <w:lang w:val="ro-RO"/>
        </w:rPr>
        <w:t>sau propu</w:t>
      </w:r>
      <w:r w:rsidR="00AA22B7">
        <w:rPr>
          <w:lang w:val="ro-RO"/>
        </w:rPr>
        <w:t>și</w:t>
      </w:r>
      <w:r w:rsidRPr="00296531">
        <w:rPr>
          <w:lang w:val="ro-RO"/>
        </w:rPr>
        <w:t>,</w:t>
      </w:r>
    </w:p>
    <w:p w14:paraId="00AC15DC" w14:textId="77777777" w:rsidR="009601F3" w:rsidRPr="00296531" w:rsidRDefault="009601F3" w:rsidP="009601F3">
      <w:pPr>
        <w:pStyle w:val="ColorfulList-Accent11"/>
        <w:numPr>
          <w:ilvl w:val="0"/>
          <w:numId w:val="7"/>
        </w:numPr>
        <w:rPr>
          <w:lang w:val="ro-RO"/>
        </w:rPr>
      </w:pPr>
      <w:r w:rsidRPr="00296531">
        <w:rPr>
          <w:lang w:val="ro-RO"/>
        </w:rPr>
        <w:t>protocoale utilizate,</w:t>
      </w:r>
    </w:p>
    <w:p w14:paraId="64CF3D1C" w14:textId="77777777" w:rsidR="009601F3" w:rsidRPr="00296531" w:rsidRDefault="009601F3" w:rsidP="009601F3">
      <w:pPr>
        <w:pStyle w:val="ColorfulList-Accent11"/>
        <w:numPr>
          <w:ilvl w:val="0"/>
          <w:numId w:val="7"/>
        </w:numPr>
        <w:rPr>
          <w:lang w:val="ro-RO"/>
        </w:rPr>
      </w:pPr>
      <w:r w:rsidRPr="00296531">
        <w:rPr>
          <w:lang w:val="ro-RO"/>
        </w:rPr>
        <w:t>modele abstracte,</w:t>
      </w:r>
    </w:p>
    <w:p w14:paraId="7D68511B" w14:textId="7243D620" w:rsidR="009601F3" w:rsidRPr="00296531" w:rsidRDefault="00280109" w:rsidP="009601F3">
      <w:pPr>
        <w:pStyle w:val="ColorfulList-Accent11"/>
        <w:numPr>
          <w:ilvl w:val="0"/>
          <w:numId w:val="7"/>
        </w:numPr>
        <w:rPr>
          <w:lang w:val="ro-RO"/>
        </w:rPr>
      </w:pPr>
      <w:r w:rsidRPr="00296531">
        <w:rPr>
          <w:lang w:val="ro-RO"/>
        </w:rPr>
        <w:t>explicații</w:t>
      </w:r>
      <w:r w:rsidR="009601F3" w:rsidRPr="00296531">
        <w:rPr>
          <w:lang w:val="ro-RO"/>
        </w:rPr>
        <w:t xml:space="preserve">/argumentări logice ale </w:t>
      </w:r>
      <w:r w:rsidRPr="00296531">
        <w:rPr>
          <w:lang w:val="ro-RO"/>
        </w:rPr>
        <w:t>soluției</w:t>
      </w:r>
      <w:r w:rsidR="009601F3" w:rsidRPr="00296531">
        <w:rPr>
          <w:lang w:val="ro-RO"/>
        </w:rPr>
        <w:t xml:space="preserve"> alese,</w:t>
      </w:r>
    </w:p>
    <w:p w14:paraId="25FC80BB" w14:textId="31512311" w:rsidR="009601F3" w:rsidRDefault="009601F3" w:rsidP="009601F3">
      <w:pPr>
        <w:pStyle w:val="ColorfulList-Accent11"/>
        <w:numPr>
          <w:ilvl w:val="0"/>
          <w:numId w:val="7"/>
        </w:numPr>
        <w:rPr>
          <w:lang w:val="ro-RO"/>
        </w:rPr>
      </w:pPr>
      <w:r w:rsidRPr="00296531">
        <w:rPr>
          <w:lang w:val="ro-RO"/>
        </w:rPr>
        <w:t xml:space="preserve">structura logică </w:t>
      </w:r>
      <w:r w:rsidR="00280109" w:rsidRPr="00296531">
        <w:rPr>
          <w:lang w:val="ro-RO"/>
        </w:rPr>
        <w:t>și</w:t>
      </w:r>
      <w:r w:rsidRPr="00296531">
        <w:rPr>
          <w:lang w:val="ro-RO"/>
        </w:rPr>
        <w:t xml:space="preserve"> </w:t>
      </w:r>
      <w:r w:rsidR="00280109" w:rsidRPr="00296531">
        <w:rPr>
          <w:lang w:val="ro-RO"/>
        </w:rPr>
        <w:t>funcțională</w:t>
      </w:r>
      <w:r w:rsidRPr="00296531">
        <w:rPr>
          <w:lang w:val="ro-RO"/>
        </w:rPr>
        <w:t xml:space="preserve"> a </w:t>
      </w:r>
      <w:r w:rsidR="00280109" w:rsidRPr="00296531">
        <w:rPr>
          <w:lang w:val="ro-RO"/>
        </w:rPr>
        <w:t>aplicației</w:t>
      </w:r>
      <w:r w:rsidRPr="00296531">
        <w:rPr>
          <w:lang w:val="ro-RO"/>
        </w:rPr>
        <w:t>.</w:t>
      </w:r>
    </w:p>
    <w:p w14:paraId="10BB1FF1" w14:textId="77777777" w:rsidR="00C240C9" w:rsidRPr="00296531" w:rsidRDefault="00C240C9" w:rsidP="00C240C9">
      <w:pPr>
        <w:pStyle w:val="ColorfulList-Accent11"/>
        <w:ind w:left="1440" w:firstLine="0"/>
        <w:rPr>
          <w:lang w:val="ro-RO"/>
        </w:rPr>
      </w:pPr>
    </w:p>
    <w:p w14:paraId="62E34C97" w14:textId="77777777" w:rsidR="009601F3" w:rsidRPr="00296531" w:rsidRDefault="009601F3" w:rsidP="009601F3">
      <w:pPr>
        <w:rPr>
          <w:color w:val="FF0000"/>
          <w:lang w:val="ro-RO"/>
        </w:rPr>
      </w:pPr>
      <w:r w:rsidRPr="00296531">
        <w:rPr>
          <w:color w:val="FF0000"/>
          <w:lang w:val="ro-RO"/>
        </w:rPr>
        <w:t xml:space="preserve">NU SE FAC referiri la implementarea propriu-zisă. </w:t>
      </w:r>
    </w:p>
    <w:p w14:paraId="44FE21B5" w14:textId="6AF03C57" w:rsidR="008F1B9F" w:rsidRPr="00296531" w:rsidRDefault="009601F3" w:rsidP="009601F3">
      <w:pPr>
        <w:rPr>
          <w:color w:val="FF0000"/>
          <w:lang w:val="ro-RO"/>
        </w:rPr>
      </w:pPr>
      <w:r w:rsidRPr="00296531">
        <w:rPr>
          <w:color w:val="FF0000"/>
          <w:lang w:val="ro-RO"/>
        </w:rPr>
        <w:t xml:space="preserve">NU SE PUN descrieri de tehnologii sau lucruri care nu </w:t>
      </w:r>
      <w:r w:rsidR="00A051DD" w:rsidRPr="00296531">
        <w:rPr>
          <w:color w:val="FF0000"/>
          <w:lang w:val="ro-RO"/>
        </w:rPr>
        <w:t>țin</w:t>
      </w:r>
      <w:r w:rsidRPr="00296531">
        <w:rPr>
          <w:color w:val="FF0000"/>
          <w:lang w:val="ro-RO"/>
        </w:rPr>
        <w:t xml:space="preserve"> strict de proiectul propriu-zis (materiale de umplutură).</w:t>
      </w:r>
    </w:p>
    <w:p w14:paraId="29F6A7BA" w14:textId="730B6F63" w:rsidR="00914675" w:rsidRPr="002254D6" w:rsidRDefault="00914675" w:rsidP="00914675">
      <w:pPr>
        <w:pStyle w:val="Heading2"/>
        <w:rPr>
          <w:lang w:val="ro-RO"/>
        </w:rPr>
      </w:pPr>
      <w:bookmarkStart w:id="40" w:name="_Toc255889035"/>
      <w:bookmarkStart w:id="41" w:name="_Toc294769674"/>
      <w:bookmarkStart w:id="42" w:name="_Toc384978572"/>
      <w:bookmarkStart w:id="43" w:name="_Toc384978586"/>
      <w:bookmarkStart w:id="44" w:name="_Toc384979758"/>
      <w:bookmarkStart w:id="45" w:name="_Toc129864356"/>
      <w:r>
        <w:rPr>
          <w:lang w:val="ro-RO"/>
        </w:rPr>
        <w:t xml:space="preserve">Exemplu de </w:t>
      </w:r>
      <w:bookmarkEnd w:id="40"/>
      <w:bookmarkEnd w:id="41"/>
      <w:bookmarkEnd w:id="42"/>
      <w:bookmarkEnd w:id="43"/>
      <w:bookmarkEnd w:id="44"/>
      <w:r>
        <w:rPr>
          <w:lang w:val="ro-RO"/>
        </w:rPr>
        <w:t>titlu de secțiune</w:t>
      </w:r>
      <w:bookmarkEnd w:id="45"/>
    </w:p>
    <w:p w14:paraId="768D6156" w14:textId="77777777" w:rsidR="00914675" w:rsidRPr="00296531" w:rsidRDefault="00914675" w:rsidP="00914675">
      <w:pPr>
        <w:pStyle w:val="Heading3"/>
      </w:pPr>
      <w:bookmarkStart w:id="46" w:name="_Toc255889036"/>
      <w:bookmarkStart w:id="47" w:name="_Toc129864357"/>
      <w:r>
        <w:t xml:space="preserve">Exemplu de titlu de </w:t>
      </w:r>
      <w:r w:rsidRPr="009E4FA3">
        <w:t>subsecțiune</w:t>
      </w:r>
      <w:bookmarkEnd w:id="46"/>
      <w:bookmarkEnd w:id="47"/>
    </w:p>
    <w:p w14:paraId="28DC129F" w14:textId="77777777" w:rsidR="00914675" w:rsidRDefault="00914675" w:rsidP="00914675">
      <w:pPr>
        <w:ind w:firstLine="709"/>
        <w:rPr>
          <w:lang w:val="ro-RO" w:eastAsia="ko-KR"/>
        </w:rPr>
      </w:pPr>
      <w:r w:rsidRPr="00296531">
        <w:rPr>
          <w:lang w:val="ro-RO" w:eastAsia="ko-KR"/>
        </w:rPr>
        <w:t>Fiecare tabel introdus în lucrare este numerotat astfel: Tabel</w:t>
      </w:r>
      <w:r>
        <w:rPr>
          <w:lang w:val="ro-RO" w:eastAsia="ko-KR"/>
        </w:rPr>
        <w:t>ul</w:t>
      </w:r>
      <w:r w:rsidRPr="00296531">
        <w:rPr>
          <w:lang w:val="ro-RO" w:eastAsia="ko-KR"/>
        </w:rPr>
        <w:t xml:space="preserve"> </w:t>
      </w:r>
      <w:r w:rsidRPr="002254D6">
        <w:rPr>
          <w:i/>
          <w:iCs/>
          <w:lang w:val="ro-RO" w:eastAsia="ko-KR"/>
        </w:rPr>
        <w:t>x.y</w:t>
      </w:r>
      <w:r w:rsidRPr="00296531">
        <w:rPr>
          <w:lang w:val="ro-RO" w:eastAsia="ko-KR"/>
        </w:rPr>
        <w:t xml:space="preserve">, unde </w:t>
      </w:r>
      <w:r w:rsidRPr="002254D6">
        <w:rPr>
          <w:i/>
          <w:iCs/>
          <w:lang w:val="ro-RO" w:eastAsia="ko-KR"/>
        </w:rPr>
        <w:t>x</w:t>
      </w:r>
      <w:r w:rsidRPr="00296531">
        <w:rPr>
          <w:lang w:val="ro-RO" w:eastAsia="ko-KR"/>
        </w:rPr>
        <w:t xml:space="preserve"> reprezintă numărul capitolului</w:t>
      </w:r>
      <w:r>
        <w:rPr>
          <w:lang w:val="ro-RO" w:eastAsia="ko-KR"/>
        </w:rPr>
        <w:t>,</w:t>
      </w:r>
      <w:r w:rsidRPr="00296531">
        <w:rPr>
          <w:lang w:val="ro-RO" w:eastAsia="ko-KR"/>
        </w:rPr>
        <w:t xml:space="preserve"> iar </w:t>
      </w:r>
      <w:r w:rsidRPr="002254D6">
        <w:rPr>
          <w:i/>
          <w:iCs/>
          <w:lang w:val="ro-RO" w:eastAsia="ko-KR"/>
        </w:rPr>
        <w:t>y</w:t>
      </w:r>
      <w:r w:rsidRPr="00296531">
        <w:rPr>
          <w:lang w:val="ro-RO" w:eastAsia="ko-KR"/>
        </w:rPr>
        <w:t xml:space="preserve"> numărul tabelului din capitol. Se lasă un rând liber între tabel și paragraful anterior, respectiv </w:t>
      </w:r>
      <w:r>
        <w:rPr>
          <w:lang w:val="ro-RO" w:eastAsia="ko-KR"/>
        </w:rPr>
        <w:t>următor</w:t>
      </w:r>
      <w:r w:rsidRPr="00296531">
        <w:rPr>
          <w:lang w:val="ro-RO" w:eastAsia="ko-KR"/>
        </w:rPr>
        <w:t>.</w:t>
      </w:r>
      <w:r>
        <w:rPr>
          <w:lang w:val="ro-RO" w:eastAsia="ko-KR"/>
        </w:rPr>
        <w:t xml:space="preserve"> </w:t>
      </w:r>
    </w:p>
    <w:p w14:paraId="1DC32F10" w14:textId="77777777" w:rsidR="00914675" w:rsidRPr="00F7420F" w:rsidRDefault="00914675" w:rsidP="00914675">
      <w:pPr>
        <w:ind w:firstLine="709"/>
        <w:rPr>
          <w:noProof/>
          <w:lang w:val="ro-RO"/>
        </w:rPr>
      </w:pPr>
      <w:r w:rsidRPr="00F7420F">
        <w:rPr>
          <w:noProof/>
          <w:lang w:val="ro-RO"/>
        </w:rPr>
        <w:t xml:space="preserve">Pentru a stabili titlul unui tabel, folosiți meniul </w:t>
      </w:r>
      <w:r w:rsidRPr="00F7420F">
        <w:rPr>
          <w:i/>
          <w:iCs/>
          <w:noProof/>
          <w:lang w:val="ro-RO"/>
        </w:rPr>
        <w:t xml:space="preserve">References, </w:t>
      </w:r>
      <w:r w:rsidRPr="00F7420F">
        <w:rPr>
          <w:noProof/>
          <w:lang w:val="ro-RO"/>
        </w:rPr>
        <w:t xml:space="preserve">submeniul </w:t>
      </w:r>
      <w:r w:rsidRPr="00F7420F">
        <w:rPr>
          <w:i/>
          <w:iCs/>
          <w:noProof/>
          <w:lang w:val="ro-RO"/>
        </w:rPr>
        <w:t xml:space="preserve">Insert caption </w:t>
      </w:r>
      <w:r w:rsidRPr="00F7420F">
        <w:rPr>
          <w:noProof/>
          <w:lang w:val="ro-RO"/>
        </w:rPr>
        <w:t>și din pop-up alegeți</w:t>
      </w:r>
      <w:r w:rsidRPr="00F7420F">
        <w:rPr>
          <w:i/>
          <w:iCs/>
          <w:noProof/>
          <w:lang w:val="ro-RO"/>
        </w:rPr>
        <w:t xml:space="preserve"> Tabelul.</w:t>
      </w:r>
    </w:p>
    <w:p w14:paraId="63F12F5C" w14:textId="77777777" w:rsidR="00914675" w:rsidRDefault="00914675" w:rsidP="00914675">
      <w:pPr>
        <w:ind w:firstLine="709"/>
        <w:rPr>
          <w:lang w:val="ro-RO" w:eastAsia="ko-KR"/>
        </w:rPr>
      </w:pPr>
      <w:r>
        <w:rPr>
          <w:bCs/>
          <w:szCs w:val="20"/>
          <w:lang w:val="ro-RO"/>
        </w:rPr>
        <w:t xml:space="preserve">Pentru a referi un tabel folosiți meniul </w:t>
      </w:r>
      <w:r w:rsidRPr="00EC6C3E">
        <w:rPr>
          <w:i/>
          <w:iCs/>
          <w:lang w:val="ro-RO" w:eastAsia="ko-KR"/>
        </w:rPr>
        <w:t>References</w:t>
      </w:r>
      <w:r>
        <w:rPr>
          <w:i/>
          <w:iCs/>
          <w:lang w:val="ro-RO" w:eastAsia="ko-KR"/>
        </w:rPr>
        <w:t xml:space="preserve">, </w:t>
      </w:r>
      <w:r w:rsidRPr="00585BBD">
        <w:rPr>
          <w:lang w:val="ro-RO" w:eastAsia="ko-KR"/>
        </w:rPr>
        <w:t>submeniul</w:t>
      </w:r>
      <w:r>
        <w:rPr>
          <w:i/>
          <w:iCs/>
          <w:lang w:val="ro-RO" w:eastAsia="ko-KR"/>
        </w:rPr>
        <w:t xml:space="preserve"> Captions, </w:t>
      </w:r>
      <w:r w:rsidRPr="00EC6C3E">
        <w:rPr>
          <w:i/>
          <w:iCs/>
          <w:lang w:val="ro-RO" w:eastAsia="ko-KR"/>
        </w:rPr>
        <w:t>Cross-reference</w:t>
      </w:r>
      <w:r>
        <w:rPr>
          <w:i/>
          <w:iCs/>
          <w:lang w:val="ro-RO" w:eastAsia="ko-KR"/>
        </w:rPr>
        <w:t xml:space="preserve"> </w:t>
      </w:r>
      <w:r w:rsidRPr="00585BBD">
        <w:rPr>
          <w:lang w:val="ro-RO" w:eastAsia="ko-KR"/>
        </w:rPr>
        <w:t>și alegeti din pop-up</w:t>
      </w:r>
      <w:r>
        <w:rPr>
          <w:i/>
          <w:iCs/>
          <w:lang w:val="ro-RO" w:eastAsia="ko-KR"/>
        </w:rPr>
        <w:t xml:space="preserve"> Tabelul</w:t>
      </w:r>
      <w:r w:rsidRPr="00F7420F">
        <w:rPr>
          <w:lang w:val="ro-RO" w:eastAsia="ko-KR"/>
        </w:rPr>
        <w:t>→</w:t>
      </w:r>
      <w:r w:rsidRPr="00EC6C3E">
        <w:rPr>
          <w:i/>
          <w:iCs/>
          <w:lang w:val="ro-RO" w:eastAsia="ko-KR"/>
        </w:rPr>
        <w:t>only label and number</w:t>
      </w:r>
      <w:r>
        <w:rPr>
          <w:lang w:val="ro-RO" w:eastAsia="ko-KR"/>
        </w:rPr>
        <w:t xml:space="preserve">. </w:t>
      </w:r>
    </w:p>
    <w:p w14:paraId="36B2BF41" w14:textId="71C350B9" w:rsidR="00914675" w:rsidRPr="00EC6C3E" w:rsidRDefault="00914675" w:rsidP="00914675">
      <w:pPr>
        <w:ind w:firstLine="709"/>
        <w:rPr>
          <w:lang w:val="ro-RO" w:eastAsia="ko-KR"/>
        </w:rPr>
      </w:pPr>
      <w:r w:rsidRPr="00F7420F">
        <w:rPr>
          <w:noProof/>
          <w:lang w:val="pt-BR"/>
        </w:rPr>
        <w:t xml:space="preserve">Exemplu: în acest rând am inserat o referență la </w:t>
      </w:r>
      <w:r>
        <w:rPr>
          <w:noProof/>
        </w:rPr>
        <w:fldChar w:fldCharType="begin"/>
      </w:r>
      <w:r w:rsidRPr="00F7420F">
        <w:rPr>
          <w:noProof/>
          <w:lang w:val="pt-BR"/>
        </w:rPr>
        <w:instrText xml:space="preserve"> REF _Ref66601406 \h  \* MERGEFORMAT </w:instrText>
      </w:r>
      <w:r>
        <w:rPr>
          <w:noProof/>
        </w:rPr>
      </w:r>
      <w:r>
        <w:rPr>
          <w:noProof/>
        </w:rPr>
        <w:fldChar w:fldCharType="separate"/>
      </w:r>
      <w:r w:rsidR="00AF2A8F" w:rsidRPr="00F7420F">
        <w:rPr>
          <w:lang w:val="pt-BR"/>
        </w:rPr>
        <w:t xml:space="preserve">Tabelul  </w:t>
      </w:r>
      <w:r w:rsidR="00AF2A8F" w:rsidRPr="00F7420F">
        <w:rPr>
          <w:noProof/>
          <w:lang w:val="pt-BR"/>
        </w:rPr>
        <w:t>4.1</w:t>
      </w:r>
      <w:r>
        <w:rPr>
          <w:noProof/>
        </w:rPr>
        <w:fldChar w:fldCharType="end"/>
      </w:r>
      <w:r w:rsidRPr="00F7420F">
        <w:rPr>
          <w:noProof/>
          <w:lang w:val="pt-BR"/>
        </w:rPr>
        <w:t>.</w:t>
      </w:r>
    </w:p>
    <w:p w14:paraId="025FEA7F" w14:textId="77777777" w:rsidR="00914675" w:rsidRPr="00296531" w:rsidRDefault="00914675" w:rsidP="00914675">
      <w:pPr>
        <w:suppressAutoHyphens w:val="0"/>
        <w:ind w:firstLine="706"/>
        <w:rPr>
          <w:lang w:val="ro-RO" w:eastAsia="ko-KR"/>
        </w:rPr>
      </w:pPr>
    </w:p>
    <w:p w14:paraId="34B3C15C" w14:textId="045A093D" w:rsidR="00914675" w:rsidRPr="002B7CEA" w:rsidRDefault="00914675" w:rsidP="00914675">
      <w:pPr>
        <w:pStyle w:val="Caption"/>
        <w:rPr>
          <w:bCs/>
          <w:szCs w:val="20"/>
        </w:rPr>
      </w:pPr>
      <w:bookmarkStart w:id="48" w:name="_Ref66601406"/>
      <w:r>
        <w:t xml:space="preserve">Tabelul  </w:t>
      </w:r>
      <w:r>
        <w:fldChar w:fldCharType="begin"/>
      </w:r>
      <w:r>
        <w:instrText xml:space="preserve"> STYLEREF 1 \s </w:instrText>
      </w:r>
      <w:r>
        <w:fldChar w:fldCharType="separate"/>
      </w:r>
      <w:r w:rsidR="00AF2A8F">
        <w:rPr>
          <w:noProof/>
        </w:rPr>
        <w:t>4</w:t>
      </w:r>
      <w:r>
        <w:fldChar w:fldCharType="end"/>
      </w:r>
      <w:r>
        <w:t>.</w:t>
      </w:r>
      <w:r>
        <w:fldChar w:fldCharType="begin"/>
      </w:r>
      <w:r>
        <w:instrText xml:space="preserve"> SEQ Tabelul_ \* ARABIC \s 1 </w:instrText>
      </w:r>
      <w:r>
        <w:fldChar w:fldCharType="separate"/>
      </w:r>
      <w:r w:rsidR="00AF2A8F">
        <w:rPr>
          <w:noProof/>
        </w:rPr>
        <w:t>1</w:t>
      </w:r>
      <w:r>
        <w:fldChar w:fldCharType="end"/>
      </w:r>
      <w:bookmarkEnd w:id="48"/>
      <w:r>
        <w:rPr>
          <w:noProof/>
        </w:rPr>
        <w:t xml:space="preserve">. Numele tabelului.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1428"/>
        <w:gridCol w:w="1728"/>
        <w:gridCol w:w="1728"/>
        <w:gridCol w:w="1290"/>
      </w:tblGrid>
      <w:tr w:rsidR="00914675" w:rsidRPr="00296531" w14:paraId="6BCFF4E0" w14:textId="77777777" w:rsidTr="00567171">
        <w:trPr>
          <w:jc w:val="center"/>
        </w:trPr>
        <w:tc>
          <w:tcPr>
            <w:tcW w:w="1418" w:type="dxa"/>
            <w:vAlign w:val="center"/>
          </w:tcPr>
          <w:p w14:paraId="6F0DBB3E" w14:textId="77777777" w:rsidR="00914675" w:rsidRPr="00296531" w:rsidRDefault="00914675" w:rsidP="00567171">
            <w:pPr>
              <w:pStyle w:val="Biblio"/>
              <w:jc w:val="center"/>
              <w:rPr>
                <w:lang w:eastAsia="ko-KR"/>
              </w:rPr>
            </w:pPr>
            <w:r w:rsidRPr="00296531">
              <w:rPr>
                <w:lang w:eastAsia="ko-KR"/>
              </w:rPr>
              <w:t xml:space="preserve">Times </w:t>
            </w:r>
            <w:r>
              <w:rPr>
                <w:lang w:eastAsia="ko-KR"/>
              </w:rPr>
              <w:t>N</w:t>
            </w:r>
            <w:r w:rsidRPr="00296531">
              <w:rPr>
                <w:lang w:eastAsia="ko-KR"/>
              </w:rPr>
              <w:t xml:space="preserve">ew </w:t>
            </w:r>
            <w:r>
              <w:rPr>
                <w:lang w:eastAsia="ko-KR"/>
              </w:rPr>
              <w:t>R</w:t>
            </w:r>
            <w:r w:rsidRPr="00296531">
              <w:rPr>
                <w:lang w:eastAsia="ko-KR"/>
              </w:rPr>
              <w:t>oman ( 12)</w:t>
            </w:r>
          </w:p>
        </w:tc>
        <w:tc>
          <w:tcPr>
            <w:tcW w:w="1428" w:type="dxa"/>
            <w:vAlign w:val="center"/>
          </w:tcPr>
          <w:p w14:paraId="7CD51BAD" w14:textId="77777777" w:rsidR="00914675" w:rsidRPr="00296531" w:rsidRDefault="00914675" w:rsidP="00567171">
            <w:pPr>
              <w:pStyle w:val="Biblio"/>
              <w:jc w:val="center"/>
              <w:rPr>
                <w:lang w:eastAsia="ko-KR"/>
              </w:rPr>
            </w:pPr>
            <w:r w:rsidRPr="00296531">
              <w:rPr>
                <w:lang w:eastAsia="ko-KR"/>
              </w:rPr>
              <w:t>xxxx</w:t>
            </w:r>
          </w:p>
        </w:tc>
        <w:tc>
          <w:tcPr>
            <w:tcW w:w="1728" w:type="dxa"/>
            <w:vAlign w:val="center"/>
          </w:tcPr>
          <w:p w14:paraId="1693BA41" w14:textId="77777777" w:rsidR="00914675" w:rsidRPr="00296531" w:rsidRDefault="00914675" w:rsidP="00567171">
            <w:pPr>
              <w:pStyle w:val="Biblio"/>
              <w:jc w:val="center"/>
              <w:rPr>
                <w:lang w:eastAsia="ko-KR"/>
              </w:rPr>
            </w:pPr>
            <w:r w:rsidRPr="00296531">
              <w:rPr>
                <w:lang w:eastAsia="ko-KR"/>
              </w:rPr>
              <w:t>xxxx</w:t>
            </w:r>
          </w:p>
        </w:tc>
        <w:tc>
          <w:tcPr>
            <w:tcW w:w="1728" w:type="dxa"/>
            <w:vAlign w:val="center"/>
          </w:tcPr>
          <w:p w14:paraId="3C5D1393" w14:textId="77777777" w:rsidR="00914675" w:rsidRPr="00296531" w:rsidRDefault="00914675" w:rsidP="00567171">
            <w:pPr>
              <w:pStyle w:val="Biblio"/>
              <w:jc w:val="center"/>
              <w:rPr>
                <w:lang w:eastAsia="ko-KR"/>
              </w:rPr>
            </w:pPr>
            <w:r w:rsidRPr="00296531">
              <w:rPr>
                <w:lang w:eastAsia="ko-KR"/>
              </w:rPr>
              <w:t>xxxx</w:t>
            </w:r>
          </w:p>
        </w:tc>
        <w:tc>
          <w:tcPr>
            <w:tcW w:w="1290" w:type="dxa"/>
            <w:vAlign w:val="center"/>
          </w:tcPr>
          <w:p w14:paraId="59C4BE93" w14:textId="77777777" w:rsidR="00914675" w:rsidRPr="00296531" w:rsidRDefault="00914675" w:rsidP="00567171">
            <w:pPr>
              <w:pStyle w:val="Biblio"/>
              <w:jc w:val="center"/>
              <w:rPr>
                <w:lang w:eastAsia="ko-KR"/>
              </w:rPr>
            </w:pPr>
          </w:p>
        </w:tc>
      </w:tr>
      <w:tr w:rsidR="00914675" w:rsidRPr="00296531" w14:paraId="2AF9996A" w14:textId="77777777" w:rsidTr="00567171">
        <w:trPr>
          <w:jc w:val="center"/>
        </w:trPr>
        <w:tc>
          <w:tcPr>
            <w:tcW w:w="1418" w:type="dxa"/>
          </w:tcPr>
          <w:p w14:paraId="23F22FA9" w14:textId="77777777" w:rsidR="00914675" w:rsidRPr="00296531" w:rsidRDefault="00914675" w:rsidP="00567171">
            <w:pPr>
              <w:pStyle w:val="Biblio"/>
              <w:jc w:val="center"/>
              <w:rPr>
                <w:lang w:eastAsia="ko-KR"/>
              </w:rPr>
            </w:pPr>
          </w:p>
        </w:tc>
        <w:tc>
          <w:tcPr>
            <w:tcW w:w="1428" w:type="dxa"/>
          </w:tcPr>
          <w:p w14:paraId="1D1B2AA8" w14:textId="77777777" w:rsidR="00914675" w:rsidRPr="00296531" w:rsidRDefault="00914675" w:rsidP="00567171">
            <w:pPr>
              <w:pStyle w:val="Biblio"/>
              <w:jc w:val="center"/>
              <w:rPr>
                <w:lang w:eastAsia="ko-KR"/>
              </w:rPr>
            </w:pPr>
          </w:p>
        </w:tc>
        <w:tc>
          <w:tcPr>
            <w:tcW w:w="1728" w:type="dxa"/>
          </w:tcPr>
          <w:p w14:paraId="364034B7" w14:textId="77777777" w:rsidR="00914675" w:rsidRPr="00296531" w:rsidRDefault="00914675" w:rsidP="00567171">
            <w:pPr>
              <w:pStyle w:val="Biblio"/>
              <w:jc w:val="center"/>
              <w:rPr>
                <w:lang w:eastAsia="ko-KR"/>
              </w:rPr>
            </w:pPr>
          </w:p>
        </w:tc>
        <w:tc>
          <w:tcPr>
            <w:tcW w:w="1728" w:type="dxa"/>
          </w:tcPr>
          <w:p w14:paraId="58332779" w14:textId="77777777" w:rsidR="00914675" w:rsidRPr="00296531" w:rsidRDefault="00914675" w:rsidP="00567171">
            <w:pPr>
              <w:pStyle w:val="Biblio"/>
              <w:jc w:val="center"/>
              <w:rPr>
                <w:lang w:eastAsia="ko-KR"/>
              </w:rPr>
            </w:pPr>
          </w:p>
        </w:tc>
        <w:tc>
          <w:tcPr>
            <w:tcW w:w="1290" w:type="dxa"/>
          </w:tcPr>
          <w:p w14:paraId="3D7E2260" w14:textId="77777777" w:rsidR="00914675" w:rsidRPr="00296531" w:rsidRDefault="00914675" w:rsidP="00567171">
            <w:pPr>
              <w:pStyle w:val="Biblio"/>
              <w:jc w:val="center"/>
              <w:rPr>
                <w:lang w:eastAsia="ko-KR"/>
              </w:rPr>
            </w:pPr>
          </w:p>
        </w:tc>
      </w:tr>
    </w:tbl>
    <w:p w14:paraId="447F377F" w14:textId="77777777" w:rsidR="00914675" w:rsidRPr="00296531" w:rsidRDefault="00914675" w:rsidP="00914675">
      <w:pPr>
        <w:suppressAutoHyphens w:val="0"/>
        <w:rPr>
          <w:lang w:val="ro-RO" w:eastAsia="ko-KR"/>
        </w:rPr>
      </w:pPr>
    </w:p>
    <w:p w14:paraId="5F80E19F" w14:textId="77777777" w:rsidR="00914675" w:rsidRDefault="00914675" w:rsidP="00914675">
      <w:pPr>
        <w:suppressAutoHyphens w:val="0"/>
        <w:rPr>
          <w:lang w:val="ro-RO" w:eastAsia="ko-KR"/>
        </w:rPr>
      </w:pPr>
      <w:r w:rsidRPr="00296531">
        <w:rPr>
          <w:lang w:val="ro-RO" w:eastAsia="ko-KR"/>
        </w:rPr>
        <w:t xml:space="preserve">Fiecare figură introdusă în text </w:t>
      </w:r>
      <w:r>
        <w:rPr>
          <w:lang w:val="ro-RO" w:eastAsia="ko-KR"/>
        </w:rPr>
        <w:t>trebuie</w:t>
      </w:r>
      <w:r w:rsidRPr="00296531">
        <w:rPr>
          <w:lang w:val="ro-RO" w:eastAsia="ko-KR"/>
        </w:rPr>
        <w:t xml:space="preserve"> </w:t>
      </w:r>
      <w:r>
        <w:rPr>
          <w:lang w:val="ro-RO" w:eastAsia="ko-KR"/>
        </w:rPr>
        <w:t xml:space="preserve">numerotată și referită împreună cu o scurtă descriere a conținutului său. </w:t>
      </w:r>
      <w:r w:rsidRPr="00296531">
        <w:rPr>
          <w:lang w:val="ro-RO" w:eastAsia="ko-KR"/>
        </w:rPr>
        <w:t>Numerotarea se face astfel Figura x.y unde x reprezintă numărul capitolului</w:t>
      </w:r>
      <w:r>
        <w:rPr>
          <w:lang w:val="ro-RO" w:eastAsia="ko-KR"/>
        </w:rPr>
        <w:t>,</w:t>
      </w:r>
      <w:r w:rsidRPr="00296531">
        <w:rPr>
          <w:lang w:val="ro-RO" w:eastAsia="ko-KR"/>
        </w:rPr>
        <w:t xml:space="preserve"> iar y numărul figurii în acel capitol</w:t>
      </w:r>
      <w:r>
        <w:rPr>
          <w:lang w:val="ro-RO" w:eastAsia="ko-KR"/>
        </w:rPr>
        <w:t>. D</w:t>
      </w:r>
      <w:r w:rsidRPr="00296531">
        <w:rPr>
          <w:lang w:val="ro-RO" w:eastAsia="ko-KR"/>
        </w:rPr>
        <w:t>e ex</w:t>
      </w:r>
      <w:r>
        <w:rPr>
          <w:lang w:val="ro-RO" w:eastAsia="ko-KR"/>
        </w:rPr>
        <w:t>emplu</w:t>
      </w:r>
      <w:r w:rsidRPr="00296531">
        <w:rPr>
          <w:lang w:val="ro-RO" w:eastAsia="ko-KR"/>
        </w:rPr>
        <w:t xml:space="preserve">: în </w:t>
      </w:r>
      <w:r>
        <w:rPr>
          <w:lang w:val="ro-RO" w:eastAsia="ko-KR"/>
        </w:rPr>
        <w:t>F</w:t>
      </w:r>
      <w:r w:rsidRPr="00296531">
        <w:rPr>
          <w:lang w:val="ro-RO" w:eastAsia="ko-KR"/>
        </w:rPr>
        <w:t xml:space="preserve">igura </w:t>
      </w:r>
      <w:r w:rsidRPr="002254D6">
        <w:rPr>
          <w:i/>
          <w:iCs/>
          <w:lang w:val="ro-RO" w:eastAsia="ko-KR"/>
        </w:rPr>
        <w:t>x.y</w:t>
      </w:r>
      <w:r w:rsidRPr="00296531">
        <w:rPr>
          <w:lang w:val="ro-RO" w:eastAsia="ko-KR"/>
        </w:rPr>
        <w:t xml:space="preserve"> este prezentată </w:t>
      </w:r>
      <w:r>
        <w:rPr>
          <w:lang w:val="ro-RO" w:eastAsia="ko-KR"/>
        </w:rPr>
        <w:t>o imagine sintetică a ... etc</w:t>
      </w:r>
      <w:r w:rsidRPr="00296531">
        <w:rPr>
          <w:lang w:val="ro-RO" w:eastAsia="ko-KR"/>
        </w:rPr>
        <w:t xml:space="preserve">. </w:t>
      </w:r>
    </w:p>
    <w:p w14:paraId="6E5C6C79" w14:textId="77777777" w:rsidR="00914675" w:rsidRDefault="00914675" w:rsidP="00914675">
      <w:pPr>
        <w:suppressAutoHyphens w:val="0"/>
        <w:rPr>
          <w:bCs/>
          <w:szCs w:val="20"/>
          <w:lang w:val="ro-RO"/>
        </w:rPr>
      </w:pPr>
      <w:r w:rsidRPr="00296531">
        <w:rPr>
          <w:lang w:val="ro-RO" w:eastAsia="ko-KR"/>
        </w:rPr>
        <w:t xml:space="preserve">Folosiți </w:t>
      </w:r>
      <w:r>
        <w:rPr>
          <w:lang w:val="ro-RO" w:eastAsia="ko-KR"/>
        </w:rPr>
        <w:t xml:space="preserve">meniul </w:t>
      </w:r>
      <w:r w:rsidRPr="00EC6C3E">
        <w:rPr>
          <w:i/>
          <w:iCs/>
          <w:lang w:val="ro-RO" w:eastAsia="ko-KR"/>
        </w:rPr>
        <w:t>References</w:t>
      </w:r>
      <w:r>
        <w:rPr>
          <w:i/>
          <w:iCs/>
          <w:lang w:val="ro-RO" w:eastAsia="ko-KR"/>
        </w:rPr>
        <w:t xml:space="preserve">, </w:t>
      </w:r>
      <w:r w:rsidRPr="00EC6C3E">
        <w:rPr>
          <w:i/>
          <w:iCs/>
          <w:lang w:val="ro-RO" w:eastAsia="ko-KR"/>
        </w:rPr>
        <w:t>I</w:t>
      </w:r>
      <w:r w:rsidRPr="00EC6C3E">
        <w:rPr>
          <w:bCs/>
          <w:i/>
          <w:iCs/>
          <w:szCs w:val="20"/>
          <w:lang w:val="ro-RO"/>
        </w:rPr>
        <w:t>nsert caption</w:t>
      </w:r>
      <w:r>
        <w:rPr>
          <w:bCs/>
          <w:i/>
          <w:iCs/>
          <w:szCs w:val="20"/>
          <w:lang w:val="ro-RO"/>
        </w:rPr>
        <w:t xml:space="preserve"> </w:t>
      </w:r>
      <w:r w:rsidRPr="00585BBD">
        <w:rPr>
          <w:noProof/>
        </w:rPr>
        <w:t>și din pop-up alegeți</w:t>
      </w:r>
      <w:r w:rsidRPr="00EC6C3E">
        <w:rPr>
          <w:bCs/>
          <w:i/>
          <w:iCs/>
          <w:szCs w:val="20"/>
          <w:lang w:val="ro-RO"/>
        </w:rPr>
        <w:t xml:space="preserve"> Figura</w:t>
      </w:r>
      <w:r w:rsidRPr="00296531">
        <w:rPr>
          <w:bCs/>
          <w:szCs w:val="20"/>
          <w:lang w:val="ro-RO"/>
        </w:rPr>
        <w:t xml:space="preserve">. </w:t>
      </w:r>
    </w:p>
    <w:p w14:paraId="6ABA4462" w14:textId="77777777" w:rsidR="00914675" w:rsidRDefault="00914675" w:rsidP="00914675">
      <w:pPr>
        <w:suppressAutoHyphens w:val="0"/>
        <w:rPr>
          <w:lang w:val="ro-RO" w:eastAsia="ko-KR"/>
        </w:rPr>
      </w:pPr>
      <w:r>
        <w:rPr>
          <w:bCs/>
          <w:szCs w:val="20"/>
          <w:lang w:val="ro-RO"/>
        </w:rPr>
        <w:t xml:space="preserve">Pentru a referi o figură </w:t>
      </w:r>
      <w:r>
        <w:rPr>
          <w:lang w:val="ro-RO" w:eastAsia="ko-KR"/>
        </w:rPr>
        <w:t xml:space="preserve">folosiți </w:t>
      </w:r>
      <w:bookmarkStart w:id="49" w:name="_Hlk66688944"/>
      <w:r w:rsidRPr="00EC6C3E">
        <w:rPr>
          <w:i/>
          <w:iCs/>
          <w:lang w:val="ro-RO" w:eastAsia="ko-KR"/>
        </w:rPr>
        <w:t>References</w:t>
      </w:r>
      <w:r>
        <w:rPr>
          <w:i/>
          <w:iCs/>
          <w:lang w:val="ro-RO" w:eastAsia="ko-KR"/>
        </w:rPr>
        <w:t>-&gt;Captions-&gt;</w:t>
      </w:r>
      <w:r w:rsidRPr="00EC6C3E">
        <w:rPr>
          <w:i/>
          <w:iCs/>
          <w:lang w:val="ro-RO" w:eastAsia="ko-KR"/>
        </w:rPr>
        <w:t>Cross-reference</w:t>
      </w:r>
      <w:r>
        <w:rPr>
          <w:i/>
          <w:iCs/>
          <w:lang w:val="ro-RO" w:eastAsia="ko-KR"/>
        </w:rPr>
        <w:t xml:space="preserve"> </w:t>
      </w:r>
      <w:r w:rsidRPr="00585BBD">
        <w:rPr>
          <w:lang w:val="ro-RO" w:eastAsia="ko-KR"/>
        </w:rPr>
        <w:t>și alege</w:t>
      </w:r>
      <w:r>
        <w:rPr>
          <w:lang w:val="ro-RO" w:eastAsia="ko-KR"/>
        </w:rPr>
        <w:t>ț</w:t>
      </w:r>
      <w:r w:rsidRPr="00585BBD">
        <w:rPr>
          <w:lang w:val="ro-RO" w:eastAsia="ko-KR"/>
        </w:rPr>
        <w:t>i din pop-up</w:t>
      </w:r>
      <w:r>
        <w:rPr>
          <w:i/>
          <w:iCs/>
          <w:lang w:val="ro-RO" w:eastAsia="ko-KR"/>
        </w:rPr>
        <w:t xml:space="preserve"> </w:t>
      </w:r>
      <w:r w:rsidRPr="00EC6C3E">
        <w:rPr>
          <w:i/>
          <w:iCs/>
          <w:lang w:val="ro-RO" w:eastAsia="ko-KR"/>
        </w:rPr>
        <w:t>Figura-&gt;only label and number</w:t>
      </w:r>
      <w:r>
        <w:rPr>
          <w:lang w:val="ro-RO" w:eastAsia="ko-KR"/>
        </w:rPr>
        <w:t xml:space="preserve">. </w:t>
      </w:r>
      <w:bookmarkEnd w:id="49"/>
    </w:p>
    <w:p w14:paraId="06DE4922" w14:textId="43B0A1C8" w:rsidR="00914675" w:rsidRDefault="00914675" w:rsidP="00914675">
      <w:pPr>
        <w:suppressAutoHyphens w:val="0"/>
        <w:rPr>
          <w:lang w:val="ro-RO" w:eastAsia="ko-KR"/>
        </w:rPr>
      </w:pPr>
      <w:r>
        <w:rPr>
          <w:lang w:val="ro-RO" w:eastAsia="ko-KR"/>
        </w:rPr>
        <w:t xml:space="preserve">Exemplu: în acest rând am inserat o referință la </w:t>
      </w:r>
      <w:r>
        <w:rPr>
          <w:lang w:val="ro-RO" w:eastAsia="ko-KR"/>
        </w:rPr>
        <w:fldChar w:fldCharType="begin"/>
      </w:r>
      <w:r>
        <w:rPr>
          <w:lang w:val="ro-RO" w:eastAsia="ko-KR"/>
        </w:rPr>
        <w:instrText xml:space="preserve"> REF _Ref66601188 \h </w:instrText>
      </w:r>
      <w:r>
        <w:rPr>
          <w:lang w:val="ro-RO" w:eastAsia="ko-KR"/>
        </w:rPr>
      </w:r>
      <w:r>
        <w:rPr>
          <w:lang w:val="ro-RO" w:eastAsia="ko-KR"/>
        </w:rPr>
        <w:fldChar w:fldCharType="separate"/>
      </w:r>
      <w:r w:rsidR="00AF2A8F" w:rsidRPr="00F7420F">
        <w:rPr>
          <w:lang w:val="pt-BR"/>
        </w:rPr>
        <w:t xml:space="preserve">Figura  </w:t>
      </w:r>
      <w:r w:rsidR="00AF2A8F" w:rsidRPr="00F7420F">
        <w:rPr>
          <w:noProof/>
          <w:lang w:val="pt-BR"/>
        </w:rPr>
        <w:t>4</w:t>
      </w:r>
      <w:r w:rsidR="00AF2A8F" w:rsidRPr="00F7420F">
        <w:rPr>
          <w:lang w:val="pt-BR"/>
        </w:rPr>
        <w:t>.</w:t>
      </w:r>
      <w:r w:rsidR="00AF2A8F" w:rsidRPr="00F7420F">
        <w:rPr>
          <w:noProof/>
          <w:lang w:val="pt-BR"/>
        </w:rPr>
        <w:t>1</w:t>
      </w:r>
      <w:r>
        <w:rPr>
          <w:lang w:val="ro-RO" w:eastAsia="ko-KR"/>
        </w:rPr>
        <w:fldChar w:fldCharType="end"/>
      </w:r>
      <w:r>
        <w:rPr>
          <w:lang w:val="ro-RO" w:eastAsia="ko-KR"/>
        </w:rPr>
        <w:t>.</w:t>
      </w:r>
    </w:p>
    <w:p w14:paraId="18A8558D" w14:textId="77777777" w:rsidR="00914675" w:rsidRPr="00296531" w:rsidRDefault="00914675" w:rsidP="00914675">
      <w:pPr>
        <w:suppressAutoHyphens w:val="0"/>
        <w:rPr>
          <w:bCs/>
          <w:szCs w:val="20"/>
          <w:lang w:val="ro-RO"/>
        </w:rPr>
      </w:pPr>
    </w:p>
    <w:p w14:paraId="0CE6BE8B" w14:textId="77777777" w:rsidR="00914675" w:rsidRPr="00296531" w:rsidRDefault="00914675" w:rsidP="00914675">
      <w:pPr>
        <w:suppressAutoHyphens w:val="0"/>
        <w:rPr>
          <w:lang w:val="ro-RO" w:eastAsia="ko-KR"/>
        </w:rPr>
      </w:pPr>
    </w:p>
    <w:p w14:paraId="0B289671" w14:textId="77777777" w:rsidR="00914675" w:rsidRDefault="00914675" w:rsidP="00914675">
      <w:pPr>
        <w:pStyle w:val="Caption"/>
        <w:keepNext/>
      </w:pPr>
      <w:r w:rsidRPr="00A6132C">
        <w:rPr>
          <w:noProof/>
          <w:lang w:val="en-US" w:eastAsia="en-US"/>
        </w:rPr>
        <w:lastRenderedPageBreak/>
        <w:drawing>
          <wp:inline distT="0" distB="0" distL="0" distR="0" wp14:anchorId="7C4E6925" wp14:editId="6724BC1B">
            <wp:extent cx="3714750" cy="1847850"/>
            <wp:effectExtent l="0" t="0" r="0" b="0"/>
            <wp:docPr id="1" name="Picture 12" descr="Description: glob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globe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4750" cy="1847850"/>
                    </a:xfrm>
                    <a:prstGeom prst="rect">
                      <a:avLst/>
                    </a:prstGeom>
                    <a:noFill/>
                    <a:ln>
                      <a:noFill/>
                    </a:ln>
                  </pic:spPr>
                </pic:pic>
              </a:graphicData>
            </a:graphic>
          </wp:inline>
        </w:drawing>
      </w:r>
    </w:p>
    <w:p w14:paraId="2F202C84" w14:textId="4212CE89" w:rsidR="00914675" w:rsidRPr="00296531" w:rsidRDefault="00914675" w:rsidP="00914675">
      <w:pPr>
        <w:pStyle w:val="Caption"/>
        <w:rPr>
          <w:sz w:val="16"/>
          <w:szCs w:val="16"/>
        </w:rPr>
      </w:pPr>
      <w:bookmarkStart w:id="50" w:name="_Ref66601188"/>
      <w:r>
        <w:t xml:space="preserve">Figura  </w:t>
      </w:r>
      <w:r>
        <w:fldChar w:fldCharType="begin"/>
      </w:r>
      <w:r>
        <w:instrText xml:space="preserve"> STYLEREF 1 \s </w:instrText>
      </w:r>
      <w:r>
        <w:fldChar w:fldCharType="separate"/>
      </w:r>
      <w:r w:rsidR="00AF2A8F">
        <w:rPr>
          <w:noProof/>
        </w:rPr>
        <w:t>4</w:t>
      </w:r>
      <w:r>
        <w:fldChar w:fldCharType="end"/>
      </w:r>
      <w:r>
        <w:t>.</w:t>
      </w:r>
      <w:r>
        <w:fldChar w:fldCharType="begin"/>
      </w:r>
      <w:r>
        <w:instrText xml:space="preserve"> SEQ Figura_ \* ARABIC \s 1 </w:instrText>
      </w:r>
      <w:r>
        <w:fldChar w:fldCharType="separate"/>
      </w:r>
      <w:r w:rsidR="00AF2A8F">
        <w:rPr>
          <w:noProof/>
        </w:rPr>
        <w:t>1</w:t>
      </w:r>
      <w:r>
        <w:fldChar w:fldCharType="end"/>
      </w:r>
      <w:bookmarkEnd w:id="50"/>
      <w:r>
        <w:rPr>
          <w:noProof/>
        </w:rPr>
        <w:t>. Numele figurii</w:t>
      </w:r>
    </w:p>
    <w:p w14:paraId="00589807" w14:textId="77777777" w:rsidR="00914675" w:rsidRDefault="00914675" w:rsidP="00914675">
      <w:pPr>
        <w:suppressAutoHyphens w:val="0"/>
        <w:ind w:firstLine="0"/>
        <w:jc w:val="left"/>
        <w:rPr>
          <w:lang w:val="ro-RO" w:eastAsia="ko-KR"/>
        </w:rPr>
      </w:pPr>
    </w:p>
    <w:p w14:paraId="61CCF060" w14:textId="77777777" w:rsidR="00914675" w:rsidRPr="000A0857" w:rsidRDefault="00914675" w:rsidP="00914675">
      <w:pPr>
        <w:rPr>
          <w:lang w:val="ro-RO" w:eastAsia="ko-KR"/>
        </w:rPr>
      </w:pPr>
    </w:p>
    <w:p w14:paraId="0E2E76AF" w14:textId="77777777" w:rsidR="00914675" w:rsidRPr="00296531" w:rsidRDefault="00914675" w:rsidP="00914675">
      <w:pPr>
        <w:rPr>
          <w:lang w:val="ro-RO" w:eastAsia="ko-KR"/>
        </w:rPr>
      </w:pPr>
    </w:p>
    <w:p w14:paraId="278BD757" w14:textId="77777777" w:rsidR="00914675" w:rsidRPr="00296531" w:rsidRDefault="00914675" w:rsidP="00914675">
      <w:pPr>
        <w:rPr>
          <w:lang w:val="ro-RO" w:eastAsia="ko-KR"/>
        </w:rPr>
      </w:pPr>
    </w:p>
    <w:p w14:paraId="3AD0EE30" w14:textId="77777777" w:rsidR="00914675" w:rsidRPr="00296531" w:rsidRDefault="00914675" w:rsidP="00914675">
      <w:pPr>
        <w:rPr>
          <w:lang w:val="ro-RO" w:eastAsia="ko-KR"/>
        </w:rPr>
      </w:pPr>
    </w:p>
    <w:p w14:paraId="64600953" w14:textId="2782B97D" w:rsidR="00BB699B" w:rsidRDefault="00BB699B">
      <w:pPr>
        <w:suppressAutoHyphens w:val="0"/>
        <w:ind w:firstLine="0"/>
        <w:jc w:val="left"/>
        <w:rPr>
          <w:lang w:val="ro-RO"/>
        </w:rPr>
      </w:pPr>
    </w:p>
    <w:p w14:paraId="36E9CF3B" w14:textId="77777777" w:rsidR="00504716" w:rsidRPr="00296531" w:rsidRDefault="00504716" w:rsidP="009601F3">
      <w:pPr>
        <w:rPr>
          <w:lang w:val="ro-RO"/>
        </w:rPr>
      </w:pPr>
    </w:p>
    <w:p w14:paraId="5352968F" w14:textId="77777777" w:rsidR="00504716" w:rsidRPr="00296531" w:rsidRDefault="00504716" w:rsidP="009601F3">
      <w:pPr>
        <w:rPr>
          <w:lang w:val="ro-RO"/>
        </w:rPr>
      </w:pPr>
    </w:p>
    <w:p w14:paraId="2266CAE3" w14:textId="77777777" w:rsidR="009601F3" w:rsidRPr="00296531" w:rsidRDefault="009601F3" w:rsidP="0088186E">
      <w:pPr>
        <w:ind w:firstLine="0"/>
        <w:rPr>
          <w:lang w:val="ro-RO"/>
        </w:rPr>
      </w:pPr>
    </w:p>
    <w:p w14:paraId="5C821F42" w14:textId="77777777" w:rsidR="009601F3" w:rsidRPr="00296531" w:rsidRDefault="009601F3" w:rsidP="0088186E">
      <w:pPr>
        <w:suppressAutoHyphens w:val="0"/>
        <w:spacing w:after="200" w:line="276" w:lineRule="auto"/>
        <w:ind w:firstLine="0"/>
        <w:rPr>
          <w:lang w:val="ro-RO"/>
        </w:rPr>
        <w:sectPr w:rsidR="009601F3" w:rsidRPr="00296531" w:rsidSect="00BB699B">
          <w:headerReference w:type="default" r:id="rId23"/>
          <w:pgSz w:w="11906" w:h="16838" w:code="9"/>
          <w:pgMar w:top="1440" w:right="1800" w:bottom="1440" w:left="1800" w:header="709" w:footer="720" w:gutter="0"/>
          <w:cols w:space="720"/>
          <w:titlePg/>
          <w:docGrid w:linePitch="360"/>
        </w:sectPr>
      </w:pPr>
    </w:p>
    <w:p w14:paraId="06F61B0B" w14:textId="180BF742" w:rsidR="000305E5" w:rsidRPr="00296531" w:rsidRDefault="009601F3" w:rsidP="009601F3">
      <w:pPr>
        <w:pStyle w:val="Heading1"/>
      </w:pPr>
      <w:bookmarkStart w:id="51" w:name="_Toc255879987"/>
      <w:bookmarkStart w:id="52" w:name="_Toc255889040"/>
      <w:bookmarkStart w:id="53" w:name="_Toc294769678"/>
      <w:bookmarkStart w:id="54" w:name="_Toc384978577"/>
      <w:bookmarkStart w:id="55" w:name="_Toc384978591"/>
      <w:bookmarkStart w:id="56" w:name="_Toc384979763"/>
      <w:bookmarkStart w:id="57" w:name="_Ref66944277"/>
      <w:bookmarkStart w:id="58" w:name="_Ref66944289"/>
      <w:bookmarkStart w:id="59" w:name="_Toc129864358"/>
      <w:r w:rsidRPr="00296531">
        <w:lastRenderedPageBreak/>
        <w:t xml:space="preserve">Proiectare de </w:t>
      </w:r>
      <w:r w:rsidR="00C96AE9">
        <w:t>d</w:t>
      </w:r>
      <w:r w:rsidRPr="00296531">
        <w:t xml:space="preserve">etaliu </w:t>
      </w:r>
      <w:r w:rsidR="00C96AE9">
        <w:t>ș</w:t>
      </w:r>
      <w:r w:rsidRPr="00296531">
        <w:t xml:space="preserve">i </w:t>
      </w:r>
      <w:r w:rsidR="00C96AE9">
        <w:t>i</w:t>
      </w:r>
      <w:r w:rsidRPr="00296531">
        <w:t>mplementare</w:t>
      </w:r>
      <w:bookmarkEnd w:id="51"/>
      <w:bookmarkEnd w:id="52"/>
      <w:bookmarkEnd w:id="53"/>
      <w:bookmarkEnd w:id="54"/>
      <w:bookmarkEnd w:id="55"/>
      <w:bookmarkEnd w:id="56"/>
      <w:bookmarkEnd w:id="57"/>
      <w:bookmarkEnd w:id="58"/>
      <w:bookmarkEnd w:id="59"/>
    </w:p>
    <w:p w14:paraId="2A783656" w14:textId="6061D967" w:rsidR="009601F3" w:rsidRPr="00296531" w:rsidRDefault="009601F3" w:rsidP="009601F3">
      <w:pPr>
        <w:rPr>
          <w:lang w:val="ro-RO"/>
        </w:rPr>
      </w:pPr>
      <w:r w:rsidRPr="000E70D5">
        <w:rPr>
          <w:color w:val="4472C4" w:themeColor="accent1"/>
          <w:lang w:val="ro-RO"/>
        </w:rPr>
        <w:t>Împreună cu capitolul precedent</w:t>
      </w:r>
      <w:r w:rsidR="00914675">
        <w:rPr>
          <w:color w:val="4472C4" w:themeColor="accent1"/>
          <w:lang w:val="ro-RO"/>
        </w:rPr>
        <w:t xml:space="preserve"> și cel următor</w:t>
      </w:r>
      <w:r w:rsidRPr="000E70D5">
        <w:rPr>
          <w:color w:val="4472C4" w:themeColor="accent1"/>
          <w:lang w:val="ro-RO"/>
        </w:rPr>
        <w:t xml:space="preserve"> reprezintă aproximativ </w:t>
      </w:r>
      <w:r w:rsidR="00914675">
        <w:rPr>
          <w:color w:val="4472C4" w:themeColor="accent1"/>
          <w:lang w:val="ro-RO"/>
        </w:rPr>
        <w:t>7</w:t>
      </w:r>
      <w:r w:rsidRPr="000E70D5">
        <w:rPr>
          <w:color w:val="4472C4" w:themeColor="accent1"/>
          <w:lang w:val="ro-RO"/>
        </w:rPr>
        <w:t>0% din total</w:t>
      </w:r>
      <w:r w:rsidRPr="00296531">
        <w:rPr>
          <w:lang w:val="ro-RO"/>
        </w:rPr>
        <w:t>.</w:t>
      </w:r>
    </w:p>
    <w:p w14:paraId="60C943B4" w14:textId="56D573AB" w:rsidR="009601F3" w:rsidRPr="00296531" w:rsidRDefault="009601F3" w:rsidP="009601F3">
      <w:pPr>
        <w:rPr>
          <w:lang w:val="ro-RO"/>
        </w:rPr>
      </w:pPr>
      <w:r w:rsidRPr="00296531">
        <w:rPr>
          <w:lang w:val="ro-RO"/>
        </w:rPr>
        <w:t xml:space="preserve">Scopul acestui capitol este </w:t>
      </w:r>
      <w:r w:rsidR="000E70D5">
        <w:rPr>
          <w:lang w:val="ro-RO"/>
        </w:rPr>
        <w:t>să</w:t>
      </w:r>
      <w:r w:rsidRPr="00296531">
        <w:rPr>
          <w:lang w:val="ro-RO"/>
        </w:rPr>
        <w:t xml:space="preserve"> document</w:t>
      </w:r>
      <w:r w:rsidR="000E70D5">
        <w:rPr>
          <w:lang w:val="ro-RO"/>
        </w:rPr>
        <w:t>eze</w:t>
      </w:r>
      <w:r w:rsidRPr="00296531">
        <w:rPr>
          <w:lang w:val="ro-RO"/>
        </w:rPr>
        <w:t xml:space="preserve"> </w:t>
      </w:r>
      <w:r w:rsidR="00A051DD" w:rsidRPr="00296531">
        <w:rPr>
          <w:lang w:val="ro-RO"/>
        </w:rPr>
        <w:t>aplicația</w:t>
      </w:r>
      <w:r w:rsidRPr="00296531">
        <w:rPr>
          <w:lang w:val="ro-RO"/>
        </w:rPr>
        <w:t xml:space="preserve"> dezvoltată în </w:t>
      </w:r>
      <w:r w:rsidR="00A051DD" w:rsidRPr="00296531">
        <w:rPr>
          <w:lang w:val="ro-RO"/>
        </w:rPr>
        <w:t>așa</w:t>
      </w:r>
      <w:r w:rsidRPr="00296531">
        <w:rPr>
          <w:lang w:val="ro-RO"/>
        </w:rPr>
        <w:t xml:space="preserve"> fel încât dezvoltarea </w:t>
      </w:r>
      <w:r w:rsidR="00A051DD" w:rsidRPr="00296531">
        <w:rPr>
          <w:lang w:val="ro-RO"/>
        </w:rPr>
        <w:t>și</w:t>
      </w:r>
      <w:r w:rsidRPr="00296531">
        <w:rPr>
          <w:lang w:val="ro-RO"/>
        </w:rPr>
        <w:t xml:space="preserve"> </w:t>
      </w:r>
      <w:r w:rsidR="00A051DD" w:rsidRPr="00296531">
        <w:rPr>
          <w:lang w:val="ro-RO"/>
        </w:rPr>
        <w:t>întreținerea</w:t>
      </w:r>
      <w:r w:rsidRPr="00296531">
        <w:rPr>
          <w:lang w:val="ro-RO"/>
        </w:rPr>
        <w:t xml:space="preserve"> ulterioară să fie posibilă. Cititorul trebuie să </w:t>
      </w:r>
      <w:r w:rsidR="000E70D5">
        <w:rPr>
          <w:lang w:val="ro-RO"/>
        </w:rPr>
        <w:t xml:space="preserve">poată </w:t>
      </w:r>
      <w:r w:rsidRPr="00296531">
        <w:rPr>
          <w:lang w:val="ro-RO"/>
        </w:rPr>
        <w:t>identific</w:t>
      </w:r>
      <w:r w:rsidR="000E70D5">
        <w:rPr>
          <w:lang w:val="ro-RO"/>
        </w:rPr>
        <w:t>a</w:t>
      </w:r>
      <w:r w:rsidRPr="00296531">
        <w:rPr>
          <w:lang w:val="ro-RO"/>
        </w:rPr>
        <w:t xml:space="preserve"> </w:t>
      </w:r>
      <w:r w:rsidR="00A051DD" w:rsidRPr="00296531">
        <w:rPr>
          <w:lang w:val="ro-RO"/>
        </w:rPr>
        <w:t>funcțiile</w:t>
      </w:r>
      <w:r w:rsidRPr="00296531">
        <w:rPr>
          <w:lang w:val="ro-RO"/>
        </w:rPr>
        <w:t xml:space="preserve"> principale ale </w:t>
      </w:r>
      <w:r w:rsidR="00A051DD" w:rsidRPr="00296531">
        <w:rPr>
          <w:lang w:val="ro-RO"/>
        </w:rPr>
        <w:t>aplicației</w:t>
      </w:r>
      <w:r w:rsidRPr="00296531">
        <w:rPr>
          <w:lang w:val="ro-RO"/>
        </w:rPr>
        <w:t xml:space="preserve"> din ceea ce este scris aici.</w:t>
      </w:r>
    </w:p>
    <w:p w14:paraId="24372EA7" w14:textId="36E438C4" w:rsidR="009601F3" w:rsidRPr="00296531" w:rsidRDefault="00C252D3" w:rsidP="009601F3">
      <w:pPr>
        <w:rPr>
          <w:lang w:val="ro-RO"/>
        </w:rPr>
      </w:pPr>
      <w:r w:rsidRPr="00296531">
        <w:rPr>
          <w:lang w:val="ro-RO"/>
        </w:rPr>
        <w:t xml:space="preserve">Capitolul ar trebui sa </w:t>
      </w:r>
      <w:r w:rsidR="00A051DD" w:rsidRPr="00296531">
        <w:rPr>
          <w:lang w:val="ro-RO"/>
        </w:rPr>
        <w:t>conțină</w:t>
      </w:r>
      <w:r w:rsidRPr="00296531">
        <w:rPr>
          <w:lang w:val="ro-RO"/>
        </w:rPr>
        <w:t xml:space="preserve"> (nu se rezumă neapărat la)</w:t>
      </w:r>
      <w:r w:rsidR="009601F3" w:rsidRPr="00296531">
        <w:rPr>
          <w:lang w:val="ro-RO"/>
        </w:rPr>
        <w:t>:</w:t>
      </w:r>
    </w:p>
    <w:p w14:paraId="74058379" w14:textId="1C3526BD" w:rsidR="009601F3" w:rsidRPr="00296531" w:rsidRDefault="009601F3" w:rsidP="009601F3">
      <w:pPr>
        <w:pStyle w:val="ColorfulList-Accent11"/>
        <w:numPr>
          <w:ilvl w:val="0"/>
          <w:numId w:val="8"/>
        </w:numPr>
        <w:rPr>
          <w:lang w:val="ro-RO"/>
        </w:rPr>
      </w:pPr>
      <w:r w:rsidRPr="00296531">
        <w:rPr>
          <w:lang w:val="ro-RO"/>
        </w:rPr>
        <w:t xml:space="preserve">schema generală </w:t>
      </w:r>
      <w:r w:rsidR="00A051DD" w:rsidRPr="00296531">
        <w:rPr>
          <w:lang w:val="ro-RO"/>
        </w:rPr>
        <w:t>aplicației</w:t>
      </w:r>
      <w:r w:rsidRPr="00296531">
        <w:rPr>
          <w:lang w:val="ro-RO"/>
        </w:rPr>
        <w:t>,</w:t>
      </w:r>
    </w:p>
    <w:p w14:paraId="1291ABC0" w14:textId="77777777" w:rsidR="009601F3" w:rsidRPr="00296531" w:rsidRDefault="009601F3" w:rsidP="009601F3">
      <w:pPr>
        <w:pStyle w:val="ColorfulList-Accent11"/>
        <w:numPr>
          <w:ilvl w:val="0"/>
          <w:numId w:val="8"/>
        </w:numPr>
        <w:rPr>
          <w:lang w:val="ro-RO"/>
        </w:rPr>
      </w:pPr>
      <w:r w:rsidRPr="00296531">
        <w:rPr>
          <w:lang w:val="ro-RO"/>
        </w:rPr>
        <w:t>descriere a fiecărei componente implementate, la nivel de modul,</w:t>
      </w:r>
    </w:p>
    <w:p w14:paraId="7976A2B6" w14:textId="72321FB0" w:rsidR="00BB699B" w:rsidRDefault="009601F3" w:rsidP="009601F3">
      <w:pPr>
        <w:pStyle w:val="ColorfulList-Accent11"/>
        <w:numPr>
          <w:ilvl w:val="0"/>
          <w:numId w:val="8"/>
        </w:numPr>
        <w:rPr>
          <w:lang w:val="ro-RO"/>
        </w:rPr>
      </w:pPr>
      <w:r w:rsidRPr="00296531">
        <w:rPr>
          <w:lang w:val="ro-RO"/>
        </w:rPr>
        <w:t xml:space="preserve">diagrame de clase, clase importante </w:t>
      </w:r>
      <w:r w:rsidR="00A051DD" w:rsidRPr="00296531">
        <w:rPr>
          <w:lang w:val="ro-RO"/>
        </w:rPr>
        <w:t>și</w:t>
      </w:r>
      <w:r w:rsidRPr="00296531">
        <w:rPr>
          <w:lang w:val="ro-RO"/>
        </w:rPr>
        <w:t xml:space="preserve"> metode ale claselor importante.</w:t>
      </w:r>
    </w:p>
    <w:p w14:paraId="07F68C4A" w14:textId="77777777" w:rsidR="00BB699B" w:rsidRDefault="00BB699B">
      <w:pPr>
        <w:suppressAutoHyphens w:val="0"/>
        <w:ind w:firstLine="0"/>
        <w:jc w:val="left"/>
        <w:rPr>
          <w:lang w:val="ro-RO"/>
        </w:rPr>
      </w:pPr>
      <w:r>
        <w:rPr>
          <w:lang w:val="ro-RO"/>
        </w:rPr>
        <w:br w:type="page"/>
      </w:r>
    </w:p>
    <w:p w14:paraId="0F2AA615" w14:textId="77777777" w:rsidR="009601F3" w:rsidRPr="00296531" w:rsidRDefault="009601F3" w:rsidP="00BB699B">
      <w:pPr>
        <w:pStyle w:val="ColorfulList-Accent11"/>
        <w:ind w:left="1440" w:firstLine="0"/>
        <w:rPr>
          <w:lang w:val="ro-RO"/>
        </w:rPr>
      </w:pPr>
    </w:p>
    <w:p w14:paraId="574D28A3" w14:textId="77777777" w:rsidR="009601F3" w:rsidRPr="00296531" w:rsidRDefault="009601F3" w:rsidP="009601F3">
      <w:pPr>
        <w:rPr>
          <w:lang w:val="ro-RO"/>
        </w:rPr>
      </w:pPr>
    </w:p>
    <w:p w14:paraId="461CCD41" w14:textId="77777777" w:rsidR="009601F3" w:rsidRPr="00296531" w:rsidRDefault="009601F3" w:rsidP="009601F3">
      <w:pPr>
        <w:rPr>
          <w:lang w:val="ro-RO"/>
        </w:rPr>
      </w:pPr>
    </w:p>
    <w:p w14:paraId="59FB20DC" w14:textId="77777777" w:rsidR="00001D02" w:rsidRPr="00296531" w:rsidRDefault="00001D02" w:rsidP="009601F3">
      <w:pPr>
        <w:rPr>
          <w:lang w:val="ro-RO"/>
        </w:rPr>
      </w:pPr>
    </w:p>
    <w:p w14:paraId="1228877E" w14:textId="77777777" w:rsidR="00001D02" w:rsidRPr="00296531" w:rsidRDefault="00001D02" w:rsidP="009601F3">
      <w:pPr>
        <w:rPr>
          <w:lang w:val="ro-RO"/>
        </w:rPr>
        <w:sectPr w:rsidR="00001D02" w:rsidRPr="00296531" w:rsidSect="00BB699B">
          <w:headerReference w:type="default" r:id="rId24"/>
          <w:pgSz w:w="11906" w:h="16838" w:code="9"/>
          <w:pgMar w:top="1440" w:right="1800" w:bottom="1440" w:left="1800" w:header="709" w:footer="720" w:gutter="0"/>
          <w:cols w:space="720"/>
          <w:titlePg/>
          <w:docGrid w:linePitch="360"/>
        </w:sectPr>
      </w:pPr>
    </w:p>
    <w:p w14:paraId="37E2B202" w14:textId="3D3B66FA" w:rsidR="00001D02" w:rsidRPr="00296531" w:rsidRDefault="00001D02" w:rsidP="00001D02">
      <w:pPr>
        <w:pStyle w:val="Heading1"/>
      </w:pPr>
      <w:bookmarkStart w:id="60" w:name="_Toc384978578"/>
      <w:bookmarkStart w:id="61" w:name="_Toc384978592"/>
      <w:bookmarkStart w:id="62" w:name="_Toc384979764"/>
      <w:bookmarkStart w:id="63" w:name="_Ref66944372"/>
      <w:bookmarkStart w:id="64" w:name="_Ref66944380"/>
      <w:bookmarkStart w:id="65" w:name="_Ref66944430"/>
      <w:bookmarkStart w:id="66" w:name="_Ref66944445"/>
      <w:bookmarkStart w:id="67" w:name="_Toc129864359"/>
      <w:r w:rsidRPr="00296531">
        <w:lastRenderedPageBreak/>
        <w:t xml:space="preserve">Testare </w:t>
      </w:r>
      <w:r w:rsidR="00A051DD" w:rsidRPr="00296531">
        <w:t>și</w:t>
      </w:r>
      <w:r w:rsidRPr="00296531">
        <w:t xml:space="preserve"> </w:t>
      </w:r>
      <w:r w:rsidR="00E0797B">
        <w:t>v</w:t>
      </w:r>
      <w:r w:rsidRPr="00296531">
        <w:t>alidare</w:t>
      </w:r>
      <w:bookmarkEnd w:id="60"/>
      <w:bookmarkEnd w:id="61"/>
      <w:bookmarkEnd w:id="62"/>
      <w:bookmarkEnd w:id="63"/>
      <w:bookmarkEnd w:id="64"/>
      <w:bookmarkEnd w:id="65"/>
      <w:bookmarkEnd w:id="66"/>
      <w:bookmarkEnd w:id="67"/>
    </w:p>
    <w:p w14:paraId="0ED3CA46" w14:textId="2203474F" w:rsidR="00BB699B" w:rsidRDefault="008F4C62" w:rsidP="00001D02">
      <w:pPr>
        <w:rPr>
          <w:lang w:val="ro-RO"/>
        </w:rPr>
      </w:pPr>
      <w:r w:rsidRPr="008F4C62">
        <w:rPr>
          <w:color w:val="4472C4" w:themeColor="accent1"/>
          <w:lang w:val="ro-RO"/>
        </w:rPr>
        <w:t>Acest capitol</w:t>
      </w:r>
      <w:r w:rsidR="00252612">
        <w:rPr>
          <w:color w:val="4472C4" w:themeColor="accent1"/>
          <w:lang w:val="ro-RO"/>
        </w:rPr>
        <w:t>,</w:t>
      </w:r>
      <w:r w:rsidRPr="008F4C62">
        <w:rPr>
          <w:color w:val="4472C4" w:themeColor="accent1"/>
          <w:lang w:val="ro-RO"/>
        </w:rPr>
        <w:t xml:space="preserve"> </w:t>
      </w:r>
      <w:r w:rsidR="00914675">
        <w:rPr>
          <w:color w:val="4472C4" w:themeColor="accent1"/>
          <w:lang w:val="ro-RO"/>
        </w:rPr>
        <w:t>împreună cu cele două care îl preced</w:t>
      </w:r>
      <w:r w:rsidR="00252612">
        <w:rPr>
          <w:color w:val="4472C4" w:themeColor="accent1"/>
          <w:lang w:val="ro-RO"/>
        </w:rPr>
        <w:t>,</w:t>
      </w:r>
      <w:r w:rsidR="00914675">
        <w:rPr>
          <w:color w:val="4472C4" w:themeColor="accent1"/>
          <w:lang w:val="ro-RO"/>
        </w:rPr>
        <w:t xml:space="preserve"> </w:t>
      </w:r>
      <w:r w:rsidR="00252612">
        <w:rPr>
          <w:color w:val="4472C4" w:themeColor="accent1"/>
          <w:lang w:val="ro-RO"/>
        </w:rPr>
        <w:t>va reprezenta</w:t>
      </w:r>
      <w:r w:rsidRPr="008F4C62">
        <w:rPr>
          <w:color w:val="4472C4" w:themeColor="accent1"/>
          <w:lang w:val="ro-RO"/>
        </w:rPr>
        <w:t xml:space="preserve"> a</w:t>
      </w:r>
      <w:r w:rsidR="00001D02" w:rsidRPr="008F4C62">
        <w:rPr>
          <w:color w:val="4472C4" w:themeColor="accent1"/>
          <w:lang w:val="ro-RO"/>
        </w:rPr>
        <w:t xml:space="preserve">proximativ </w:t>
      </w:r>
      <w:r w:rsidR="00914675">
        <w:rPr>
          <w:color w:val="4472C4" w:themeColor="accent1"/>
          <w:lang w:val="ro-RO"/>
        </w:rPr>
        <w:t>70</w:t>
      </w:r>
      <w:r w:rsidR="00001D02" w:rsidRPr="008F4C62">
        <w:rPr>
          <w:color w:val="4472C4" w:themeColor="accent1"/>
          <w:lang w:val="ro-RO"/>
        </w:rPr>
        <w:t xml:space="preserve">% din </w:t>
      </w:r>
      <w:r w:rsidRPr="008F4C62">
        <w:rPr>
          <w:color w:val="4472C4" w:themeColor="accent1"/>
          <w:lang w:val="ro-RO"/>
        </w:rPr>
        <w:t>lucrare</w:t>
      </w:r>
      <w:r w:rsidR="00001D02" w:rsidRPr="00296531">
        <w:rPr>
          <w:lang w:val="ro-RO"/>
        </w:rPr>
        <w:t>.</w:t>
      </w:r>
    </w:p>
    <w:p w14:paraId="49FCCB71" w14:textId="77777777" w:rsidR="00BB699B" w:rsidRDefault="00BB699B">
      <w:pPr>
        <w:suppressAutoHyphens w:val="0"/>
        <w:ind w:firstLine="0"/>
        <w:jc w:val="left"/>
        <w:rPr>
          <w:lang w:val="ro-RO"/>
        </w:rPr>
      </w:pPr>
      <w:r>
        <w:rPr>
          <w:lang w:val="ro-RO"/>
        </w:rPr>
        <w:br w:type="page"/>
      </w:r>
    </w:p>
    <w:p w14:paraId="62FAF934" w14:textId="77777777" w:rsidR="00001D02" w:rsidRPr="00296531" w:rsidRDefault="00001D02" w:rsidP="00001D02">
      <w:pPr>
        <w:rPr>
          <w:lang w:val="ro-RO"/>
        </w:rPr>
      </w:pPr>
    </w:p>
    <w:p w14:paraId="6E03A735" w14:textId="77777777" w:rsidR="009601F3" w:rsidRPr="00296531" w:rsidRDefault="009601F3" w:rsidP="009601F3">
      <w:pPr>
        <w:rPr>
          <w:lang w:val="ro-RO"/>
        </w:rPr>
      </w:pPr>
    </w:p>
    <w:p w14:paraId="1D329CE9" w14:textId="77777777" w:rsidR="00001D02" w:rsidRPr="00296531" w:rsidRDefault="00001D02" w:rsidP="009601F3">
      <w:pPr>
        <w:rPr>
          <w:lang w:val="ro-RO"/>
        </w:rPr>
      </w:pPr>
    </w:p>
    <w:p w14:paraId="39BA457A" w14:textId="77777777" w:rsidR="00001D02" w:rsidRPr="00296531" w:rsidRDefault="00001D02" w:rsidP="009601F3">
      <w:pPr>
        <w:rPr>
          <w:lang w:val="ro-RO"/>
        </w:rPr>
      </w:pPr>
    </w:p>
    <w:p w14:paraId="3A0820F4" w14:textId="77777777" w:rsidR="00001D02" w:rsidRPr="00296531" w:rsidRDefault="00001D02" w:rsidP="009601F3">
      <w:pPr>
        <w:rPr>
          <w:lang w:val="ro-RO"/>
        </w:rPr>
        <w:sectPr w:rsidR="00001D02" w:rsidRPr="00296531" w:rsidSect="00BB699B">
          <w:headerReference w:type="default" r:id="rId25"/>
          <w:headerReference w:type="first" r:id="rId26"/>
          <w:pgSz w:w="11906" w:h="16838" w:code="9"/>
          <w:pgMar w:top="1440" w:right="1800" w:bottom="1440" w:left="1800" w:header="709" w:footer="720" w:gutter="0"/>
          <w:cols w:space="720"/>
          <w:titlePg/>
          <w:docGrid w:linePitch="360"/>
        </w:sectPr>
      </w:pPr>
    </w:p>
    <w:p w14:paraId="64E4FCFE" w14:textId="4A46A30F" w:rsidR="00001D02" w:rsidRPr="00296531" w:rsidRDefault="00001D02" w:rsidP="00001D02">
      <w:pPr>
        <w:pStyle w:val="Heading1"/>
      </w:pPr>
      <w:bookmarkStart w:id="68" w:name="_Toc384978579"/>
      <w:bookmarkStart w:id="69" w:name="_Toc384978593"/>
      <w:bookmarkStart w:id="70" w:name="_Toc384979765"/>
      <w:bookmarkStart w:id="71" w:name="_Ref66944462"/>
      <w:bookmarkStart w:id="72" w:name="_Ref66944472"/>
      <w:bookmarkStart w:id="73" w:name="_Toc129864360"/>
      <w:r w:rsidRPr="00296531">
        <w:lastRenderedPageBreak/>
        <w:t xml:space="preserve">Manual de </w:t>
      </w:r>
      <w:r w:rsidR="00E0797B">
        <w:t>i</w:t>
      </w:r>
      <w:r w:rsidRPr="00296531">
        <w:t xml:space="preserve">nstalare </w:t>
      </w:r>
      <w:r w:rsidR="00E0797B">
        <w:t>s</w:t>
      </w:r>
      <w:r w:rsidRPr="00296531">
        <w:t xml:space="preserve">i </w:t>
      </w:r>
      <w:r w:rsidR="00E0797B">
        <w:t>u</w:t>
      </w:r>
      <w:r w:rsidRPr="00296531">
        <w:t>tilizare</w:t>
      </w:r>
      <w:bookmarkEnd w:id="68"/>
      <w:bookmarkEnd w:id="69"/>
      <w:bookmarkEnd w:id="70"/>
      <w:bookmarkEnd w:id="71"/>
      <w:bookmarkEnd w:id="72"/>
      <w:bookmarkEnd w:id="73"/>
    </w:p>
    <w:p w14:paraId="5F048EA9" w14:textId="77777777" w:rsidR="00410327" w:rsidRDefault="00410327" w:rsidP="00410327">
      <w:bookmarkStart w:id="74" w:name="_Hlk184390543"/>
      <w:r w:rsidRPr="00CD5E40">
        <w:t>Platforma trebuie instalată pe orice stație care poate funcționa ca server, unde vor fi compilate și executate aplicațiile individuale pentru server, client și administrator. Serverul trebuie să fie configurat pentru a fi accesibil din exterior, astfel încât orice utilizator să poată accesa oricare dintre cele două aplicații frontend.</w:t>
      </w:r>
    </w:p>
    <w:p w14:paraId="4CE1D00C" w14:textId="77777777" w:rsidR="00410327" w:rsidRDefault="00410327" w:rsidP="00410327">
      <w:pPr>
        <w:rPr>
          <w:lang w:val="ro-RO"/>
        </w:rPr>
      </w:pPr>
      <w:r>
        <w:rPr>
          <w:lang w:val="ro-RO"/>
        </w:rPr>
        <w:t>Cerin</w:t>
      </w:r>
      <w:r w:rsidRPr="00CD5E40">
        <w:t>ț</w:t>
      </w:r>
      <w:r>
        <w:rPr>
          <w:lang w:val="ro-RO"/>
        </w:rPr>
        <w:t>e preliminare: Node.js si o baz</w:t>
      </w:r>
      <w:r w:rsidRPr="00CD5E40">
        <w:t>ă</w:t>
      </w:r>
      <w:r>
        <w:rPr>
          <w:lang w:val="ro-RO"/>
        </w:rPr>
        <w:t xml:space="preserve"> de date MySQL configurat</w:t>
      </w:r>
      <w:r w:rsidRPr="00CD5E40">
        <w:t>ă</w:t>
      </w:r>
      <w:r>
        <w:rPr>
          <w:lang w:val="ro-RO"/>
        </w:rPr>
        <w:t>.</w:t>
      </w:r>
    </w:p>
    <w:p w14:paraId="0DF7305B" w14:textId="77777777" w:rsidR="00410327" w:rsidRDefault="00410327" w:rsidP="00410327">
      <w:pPr>
        <w:rPr>
          <w:lang w:val="ro-RO"/>
        </w:rPr>
      </w:pPr>
    </w:p>
    <w:p w14:paraId="5F06DE49" w14:textId="77777777" w:rsidR="00410327" w:rsidRDefault="00410327" w:rsidP="00410327">
      <w:pPr>
        <w:rPr>
          <w:lang w:val="ro-RO"/>
        </w:rPr>
      </w:pPr>
      <w:r>
        <w:rPr>
          <w:lang w:val="ro-RO"/>
        </w:rPr>
        <w:t xml:space="preserve">Pentru instalarea Node.js, se va naviga la URL-ul urmator de unde se poate descarca software-ul: </w:t>
      </w:r>
      <w:hyperlink r:id="rId27" w:history="1">
        <w:r w:rsidRPr="00CD5E40">
          <w:rPr>
            <w:rStyle w:val="Hyperlink"/>
            <w:lang w:val="ro-RO"/>
          </w:rPr>
          <w:t>https://nodejs.org/en/download/package-manager/current</w:t>
        </w:r>
      </w:hyperlink>
      <w:r>
        <w:rPr>
          <w:lang w:val="ro-RO"/>
        </w:rPr>
        <w:t xml:space="preserve">. MySQL se poate descarca si instala in functie de device de la urmatorul URL: </w:t>
      </w:r>
      <w:hyperlink r:id="rId28" w:history="1">
        <w:r w:rsidRPr="00CD5E40">
          <w:rPr>
            <w:rStyle w:val="Hyperlink"/>
            <w:lang w:val="ro-RO"/>
          </w:rPr>
          <w:t>https://www.mysql.com/downloads/</w:t>
        </w:r>
      </w:hyperlink>
      <w:r>
        <w:rPr>
          <w:lang w:val="ro-RO"/>
        </w:rPr>
        <w:t>.</w:t>
      </w:r>
    </w:p>
    <w:p w14:paraId="258A7E72" w14:textId="77777777" w:rsidR="00410327" w:rsidRPr="00CD5E40" w:rsidRDefault="00410327" w:rsidP="00410327">
      <w:pPr>
        <w:rPr>
          <w:lang w:val="ro-RO"/>
        </w:rPr>
      </w:pPr>
      <w:r>
        <w:rPr>
          <w:lang w:val="ro-RO"/>
        </w:rPr>
        <w:t>Proiectul se va deschide cu un interpretor de cod (exemplu Visual Studio Code), si se va naviga la path-ul folder-ului care con</w:t>
      </w:r>
      <w:r w:rsidRPr="00CD5E40">
        <w:t>ț</w:t>
      </w:r>
      <w:r>
        <w:rPr>
          <w:lang w:val="ro-RO"/>
        </w:rPr>
        <w:t>ine aplica</w:t>
      </w:r>
      <w:r w:rsidRPr="00CD5E40">
        <w:t>ț</w:t>
      </w:r>
      <w:r>
        <w:rPr>
          <w:lang w:val="ro-RO"/>
        </w:rPr>
        <w:t>ia server cu comanda</w:t>
      </w:r>
      <w:r w:rsidRPr="00CD5E40">
        <w:rPr>
          <w:i/>
          <w:iCs/>
          <w:lang w:val="ro-RO"/>
        </w:rPr>
        <w:t>: cd loca</w:t>
      </w:r>
      <w:r w:rsidRPr="00CD5E40">
        <w:rPr>
          <w:i/>
          <w:iCs/>
        </w:rPr>
        <w:t>ț</w:t>
      </w:r>
      <w:r w:rsidRPr="00CD5E40">
        <w:rPr>
          <w:i/>
          <w:iCs/>
          <w:lang w:val="ro-RO"/>
        </w:rPr>
        <w:t>ia-local</w:t>
      </w:r>
      <w:r w:rsidRPr="00CD5E40">
        <w:rPr>
          <w:i/>
          <w:iCs/>
        </w:rPr>
        <w:t>ă</w:t>
      </w:r>
      <w:r w:rsidRPr="00CD5E40">
        <w:rPr>
          <w:i/>
          <w:iCs/>
          <w:lang w:val="ro-RO"/>
        </w:rPr>
        <w:t>/exchange/server</w:t>
      </w:r>
      <w:r>
        <w:rPr>
          <w:lang w:val="ro-RO"/>
        </w:rPr>
        <w:t xml:space="preserve">, unde </w:t>
      </w:r>
      <w:r w:rsidRPr="00CD5E40">
        <w:rPr>
          <w:i/>
          <w:iCs/>
          <w:lang w:val="ro-RO"/>
        </w:rPr>
        <w:t>loca</w:t>
      </w:r>
      <w:r w:rsidRPr="00CD5E40">
        <w:rPr>
          <w:i/>
          <w:iCs/>
        </w:rPr>
        <w:t>ț</w:t>
      </w:r>
      <w:r w:rsidRPr="00CD5E40">
        <w:rPr>
          <w:i/>
          <w:iCs/>
          <w:lang w:val="ro-RO"/>
        </w:rPr>
        <w:t>ia-local</w:t>
      </w:r>
      <w:r w:rsidRPr="00CD5E40">
        <w:rPr>
          <w:i/>
          <w:iCs/>
        </w:rPr>
        <w:t>ă</w:t>
      </w:r>
      <w:r>
        <w:rPr>
          <w:lang w:val="ro-RO"/>
        </w:rPr>
        <w:t xml:space="preserve"> este path-ul unde a fost stocat</w:t>
      </w:r>
      <w:r w:rsidRPr="00CD5E40">
        <w:t>ă</w:t>
      </w:r>
      <w:r>
        <w:rPr>
          <w:lang w:val="ro-RO"/>
        </w:rPr>
        <w:t xml:space="preserve"> aplica</w:t>
      </w:r>
      <w:r w:rsidRPr="00CD5E40">
        <w:t>ț</w:t>
      </w:r>
      <w:r>
        <w:rPr>
          <w:lang w:val="ro-RO"/>
        </w:rPr>
        <w:t>ia. Se va deschide fi</w:t>
      </w:r>
      <w:r w:rsidRPr="00CD5E40">
        <w:t>ș</w:t>
      </w:r>
      <w:r>
        <w:rPr>
          <w:lang w:val="ro-RO"/>
        </w:rPr>
        <w:t xml:space="preserve">ierul app.js, iar datele de conectare la serviciul MySQL se vor modifica cu cele configurate de fiecare utilizator la instalare. </w:t>
      </w:r>
      <w:r w:rsidRPr="00CD5E40">
        <w:rPr>
          <w:lang w:val="ro-RO"/>
        </w:rPr>
        <w:t xml:space="preserve">La rularea aplicației server, vor fi create automat toate tabelele și relațiile dintre ele, cu condiția ca datele de conectare furnizate să fie corecte. Pentru a lansa aplicația server, </w:t>
      </w:r>
      <w:r>
        <w:rPr>
          <w:lang w:val="ro-RO"/>
        </w:rPr>
        <w:t xml:space="preserve">se va deschide un terminal, iar apoi se va rula comanda </w:t>
      </w:r>
      <w:r w:rsidRPr="00CD5E40">
        <w:rPr>
          <w:i/>
          <w:iCs/>
          <w:lang w:val="ro-RO"/>
        </w:rPr>
        <w:t>npm start</w:t>
      </w:r>
      <w:r>
        <w:rPr>
          <w:lang w:val="ro-RO"/>
        </w:rPr>
        <w:t>.</w:t>
      </w:r>
    </w:p>
    <w:p w14:paraId="4D21B2C8" w14:textId="77777777" w:rsidR="00410327" w:rsidRPr="00296531" w:rsidRDefault="00410327" w:rsidP="00410327">
      <w:pPr>
        <w:rPr>
          <w:lang w:val="ro-RO"/>
        </w:rPr>
      </w:pPr>
    </w:p>
    <w:p w14:paraId="20D4748E" w14:textId="77777777" w:rsidR="00410327" w:rsidRPr="00296531" w:rsidRDefault="00410327" w:rsidP="00410327">
      <w:pPr>
        <w:rPr>
          <w:lang w:val="ro-RO"/>
        </w:rPr>
      </w:pPr>
      <w:r>
        <w:rPr>
          <w:lang w:val="ro-RO"/>
        </w:rPr>
        <w:t xml:space="preserve"> </w:t>
      </w:r>
      <w:r w:rsidRPr="00CD5E40">
        <w:rPr>
          <w:noProof/>
          <w:lang w:val="ro-RO"/>
        </w:rPr>
        <w:drawing>
          <wp:inline distT="0" distB="0" distL="0" distR="0" wp14:anchorId="2707C8BD" wp14:editId="70ACB4BA">
            <wp:extent cx="4105275" cy="4077335"/>
            <wp:effectExtent l="0" t="0" r="9525" b="0"/>
            <wp:docPr id="1324203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203451" name="Picture 1"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105275" cy="4077335"/>
                    </a:xfrm>
                    <a:prstGeom prst="rect">
                      <a:avLst/>
                    </a:prstGeom>
                  </pic:spPr>
                </pic:pic>
              </a:graphicData>
            </a:graphic>
          </wp:inline>
        </w:drawing>
      </w:r>
    </w:p>
    <w:p w14:paraId="11883385" w14:textId="77777777" w:rsidR="00410327" w:rsidRPr="00296531" w:rsidRDefault="00410327" w:rsidP="00410327">
      <w:pPr>
        <w:rPr>
          <w:lang w:val="ro-RO"/>
        </w:rPr>
      </w:pPr>
    </w:p>
    <w:p w14:paraId="312D372E" w14:textId="77777777" w:rsidR="00410327" w:rsidRDefault="00410327" w:rsidP="00410327">
      <w:pPr>
        <w:suppressAutoHyphens w:val="0"/>
        <w:ind w:firstLine="0"/>
        <w:jc w:val="left"/>
        <w:rPr>
          <w:lang w:val="ro-RO"/>
        </w:rPr>
      </w:pPr>
      <w:r>
        <w:rPr>
          <w:lang w:val="ro-RO"/>
        </w:rPr>
        <w:br w:type="page"/>
      </w:r>
    </w:p>
    <w:bookmarkEnd w:id="74"/>
    <w:p w14:paraId="5A92E851" w14:textId="6ABDFDF4" w:rsidR="00410327" w:rsidRDefault="00410327" w:rsidP="00410327">
      <w:pPr>
        <w:rPr>
          <w:lang w:val="ro-RO"/>
        </w:rPr>
      </w:pPr>
      <w:r w:rsidRPr="00CD5E40">
        <w:rPr>
          <w:lang w:val="ro-RO"/>
        </w:rPr>
        <w:lastRenderedPageBreak/>
        <w:t xml:space="preserve">După lansarea cu succes a aplicației server, documentația API-ului poate fi accesată la adresa </w:t>
      </w:r>
      <w:r w:rsidRPr="00CD5E40">
        <w:rPr>
          <w:i/>
          <w:iCs/>
          <w:lang w:val="ro-RO"/>
        </w:rPr>
        <w:t>localhost:port/api</w:t>
      </w:r>
      <w:r w:rsidRPr="00CD5E40">
        <w:rPr>
          <w:lang w:val="ro-RO"/>
        </w:rPr>
        <w:t>, unde portul este indicat în Visual Studio Code în momentul rulării aplicației, de obicei fiind setat la 3000.</w:t>
      </w:r>
    </w:p>
    <w:p w14:paraId="50E73F92" w14:textId="77777777" w:rsidR="00410327" w:rsidRDefault="00410327" w:rsidP="00410327">
      <w:pPr>
        <w:rPr>
          <w:lang w:val="ro-RO"/>
        </w:rPr>
      </w:pPr>
      <w:r w:rsidRPr="00CD5E40">
        <w:t xml:space="preserve">Următorul pas constă în rularea aplicațiilor de front-end, proces similar cu cel al aplicației server. Se va deschide un terminal separat pentru fiecare aplicație, navigând la calea corespunzătoare a fiecărei aplicații: </w:t>
      </w:r>
      <w:r w:rsidRPr="00CD5E40">
        <w:rPr>
          <w:i/>
          <w:iCs/>
        </w:rPr>
        <w:t>locație-locală/exchange/exchange-client</w:t>
      </w:r>
      <w:r w:rsidRPr="00CD5E40">
        <w:t xml:space="preserve"> pentru aplicația client</w:t>
      </w:r>
      <w:r>
        <w:t xml:space="preserve"> </w:t>
      </w:r>
      <w:r w:rsidRPr="00CD5E40">
        <w:t xml:space="preserve"> și </w:t>
      </w:r>
      <w:r w:rsidRPr="00CD5E40">
        <w:rPr>
          <w:i/>
          <w:iCs/>
        </w:rPr>
        <w:t>locație-locală/exchange/exchange-admin</w:t>
      </w:r>
      <w:r w:rsidRPr="00CD5E40">
        <w:t xml:space="preserve"> pentru aplicația de administrare</w:t>
      </w:r>
      <w:r>
        <w:t xml:space="preserve">, </w:t>
      </w:r>
      <w:r>
        <w:rPr>
          <w:lang w:val="ro-RO"/>
        </w:rPr>
        <w:t xml:space="preserve">unde </w:t>
      </w:r>
      <w:r w:rsidRPr="00CD5E40">
        <w:rPr>
          <w:i/>
          <w:iCs/>
          <w:lang w:val="ro-RO"/>
        </w:rPr>
        <w:t>loca</w:t>
      </w:r>
      <w:r w:rsidRPr="00CD5E40">
        <w:rPr>
          <w:i/>
          <w:iCs/>
        </w:rPr>
        <w:t>ț</w:t>
      </w:r>
      <w:r w:rsidRPr="00CD5E40">
        <w:rPr>
          <w:i/>
          <w:iCs/>
          <w:lang w:val="ro-RO"/>
        </w:rPr>
        <w:t>ia-local</w:t>
      </w:r>
      <w:r w:rsidRPr="00CD5E40">
        <w:rPr>
          <w:i/>
          <w:iCs/>
        </w:rPr>
        <w:t>ă</w:t>
      </w:r>
      <w:r>
        <w:rPr>
          <w:lang w:val="ro-RO"/>
        </w:rPr>
        <w:t xml:space="preserve"> este path-ul unde a fost stocat</w:t>
      </w:r>
      <w:r w:rsidRPr="00CD5E40">
        <w:t>ă</w:t>
      </w:r>
      <w:r>
        <w:rPr>
          <w:lang w:val="ro-RO"/>
        </w:rPr>
        <w:t xml:space="preserve"> aplica</w:t>
      </w:r>
      <w:r w:rsidRPr="00CD5E40">
        <w:t>ț</w:t>
      </w:r>
      <w:r>
        <w:rPr>
          <w:lang w:val="ro-RO"/>
        </w:rPr>
        <w:t>ia</w:t>
      </w:r>
      <w:r w:rsidRPr="00CD5E40">
        <w:t xml:space="preserve">. Aplicațiile vor fi lansate prin executarea comenzii </w:t>
      </w:r>
      <w:r w:rsidRPr="00CD5E40">
        <w:rPr>
          <w:i/>
          <w:iCs/>
        </w:rPr>
        <w:t>npm start</w:t>
      </w:r>
      <w:r w:rsidRPr="00CD5E40">
        <w:t xml:space="preserve"> în terminalele respective.</w:t>
      </w:r>
    </w:p>
    <w:p w14:paraId="527E9D34" w14:textId="77777777" w:rsidR="00410327" w:rsidRDefault="00410327" w:rsidP="00410327">
      <w:pPr>
        <w:rPr>
          <w:lang w:val="ro-RO"/>
        </w:rPr>
      </w:pPr>
      <w:r w:rsidRPr="00CD5E40">
        <w:rPr>
          <w:noProof/>
          <w:lang w:val="ro-RO"/>
        </w:rPr>
        <w:drawing>
          <wp:anchor distT="0" distB="0" distL="114300" distR="114300" simplePos="0" relativeHeight="251662336" behindDoc="1" locked="0" layoutInCell="1" allowOverlap="1" wp14:anchorId="6802EC24" wp14:editId="532A0E3F">
            <wp:simplePos x="0" y="0"/>
            <wp:positionH relativeFrom="column">
              <wp:posOffset>971550</wp:posOffset>
            </wp:positionH>
            <wp:positionV relativeFrom="paragraph">
              <wp:posOffset>161925</wp:posOffset>
            </wp:positionV>
            <wp:extent cx="3114675" cy="895350"/>
            <wp:effectExtent l="0" t="0" r="9525" b="0"/>
            <wp:wrapSquare wrapText="bothSides"/>
            <wp:docPr id="10249881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60930" name="Picture 1" descr="A screen shot of a computer cod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114675" cy="895350"/>
                    </a:xfrm>
                    <a:prstGeom prst="rect">
                      <a:avLst/>
                    </a:prstGeom>
                  </pic:spPr>
                </pic:pic>
              </a:graphicData>
            </a:graphic>
          </wp:anchor>
        </w:drawing>
      </w:r>
    </w:p>
    <w:p w14:paraId="5E61B393" w14:textId="77777777" w:rsidR="00410327" w:rsidRDefault="00410327" w:rsidP="00410327">
      <w:pPr>
        <w:rPr>
          <w:lang w:val="ro-RO"/>
        </w:rPr>
      </w:pPr>
    </w:p>
    <w:p w14:paraId="6532E684" w14:textId="77777777" w:rsidR="00410327" w:rsidRDefault="00410327" w:rsidP="00410327">
      <w:pPr>
        <w:rPr>
          <w:lang w:val="ro-RO"/>
        </w:rPr>
      </w:pPr>
    </w:p>
    <w:p w14:paraId="6CC2472B" w14:textId="77777777" w:rsidR="00410327" w:rsidRDefault="00410327" w:rsidP="00410327">
      <w:pPr>
        <w:rPr>
          <w:lang w:val="ro-RO"/>
        </w:rPr>
      </w:pPr>
    </w:p>
    <w:p w14:paraId="74312811" w14:textId="77777777" w:rsidR="00410327" w:rsidRDefault="00410327" w:rsidP="00410327">
      <w:pPr>
        <w:rPr>
          <w:lang w:val="ro-RO"/>
        </w:rPr>
      </w:pPr>
    </w:p>
    <w:p w14:paraId="1CDB004D" w14:textId="77777777" w:rsidR="00410327" w:rsidRDefault="00410327" w:rsidP="00410327">
      <w:pPr>
        <w:ind w:firstLine="0"/>
        <w:rPr>
          <w:lang w:val="ro-RO"/>
        </w:rPr>
      </w:pPr>
    </w:p>
    <w:p w14:paraId="18A741A6" w14:textId="77777777" w:rsidR="00410327" w:rsidRDefault="00410327" w:rsidP="00410327">
      <w:pPr>
        <w:rPr>
          <w:lang w:val="ro-RO"/>
        </w:rPr>
      </w:pPr>
    </w:p>
    <w:p w14:paraId="638E2F35" w14:textId="77777777" w:rsidR="00410327" w:rsidRDefault="00410327" w:rsidP="00410327">
      <w:pPr>
        <w:rPr>
          <w:lang w:val="ro-RO"/>
        </w:rPr>
      </w:pPr>
    </w:p>
    <w:p w14:paraId="60B5DD0B" w14:textId="77777777" w:rsidR="00410327" w:rsidRDefault="00410327" w:rsidP="00410327">
      <w:pPr>
        <w:rPr>
          <w:noProof/>
        </w:rPr>
      </w:pPr>
      <w:r w:rsidRPr="00CD5E40">
        <w:rPr>
          <w:noProof/>
        </w:rPr>
        <w:drawing>
          <wp:anchor distT="0" distB="0" distL="114300" distR="114300" simplePos="0" relativeHeight="251663360" behindDoc="0" locked="0" layoutInCell="1" allowOverlap="1" wp14:anchorId="0F7179AE" wp14:editId="0F55C62E">
            <wp:simplePos x="0" y="0"/>
            <wp:positionH relativeFrom="margin">
              <wp:align>center</wp:align>
            </wp:positionH>
            <wp:positionV relativeFrom="paragraph">
              <wp:posOffset>636270</wp:posOffset>
            </wp:positionV>
            <wp:extent cx="4093845" cy="1695450"/>
            <wp:effectExtent l="0" t="0" r="1905" b="0"/>
            <wp:wrapSquare wrapText="bothSides"/>
            <wp:docPr id="1323872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69064" name="Picture 1"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093845" cy="1695450"/>
                    </a:xfrm>
                    <a:prstGeom prst="rect">
                      <a:avLst/>
                    </a:prstGeom>
                  </pic:spPr>
                </pic:pic>
              </a:graphicData>
            </a:graphic>
          </wp:anchor>
        </w:drawing>
      </w:r>
      <w:r w:rsidRPr="00CD5E40">
        <w:t xml:space="preserve">După rularea cu succes a acestora, aplicațiile vor fi accesibile la adresa </w:t>
      </w:r>
      <w:r w:rsidRPr="00CD5E40">
        <w:rPr>
          <w:i/>
          <w:iCs/>
        </w:rPr>
        <w:t>localhost:port</w:t>
      </w:r>
      <w:r w:rsidRPr="00CD5E40">
        <w:t>, unde portul este indicat de Visual Studio Code pentru fiecare aplicație în parte.</w:t>
      </w:r>
      <w:r w:rsidRPr="00CD5E40">
        <w:rPr>
          <w:noProof/>
        </w:rPr>
        <w:t xml:space="preserve"> </w:t>
      </w:r>
    </w:p>
    <w:p w14:paraId="3BEDD234" w14:textId="77777777" w:rsidR="00410327" w:rsidRDefault="00410327" w:rsidP="00410327">
      <w:pPr>
        <w:rPr>
          <w:noProof/>
        </w:rPr>
      </w:pPr>
    </w:p>
    <w:p w14:paraId="2DA5DB40" w14:textId="77777777" w:rsidR="00410327" w:rsidRDefault="00410327" w:rsidP="00410327">
      <w:pPr>
        <w:rPr>
          <w:noProof/>
        </w:rPr>
      </w:pPr>
    </w:p>
    <w:p w14:paraId="4ED8EF3B" w14:textId="77777777" w:rsidR="00410327" w:rsidRDefault="00410327" w:rsidP="00410327">
      <w:pPr>
        <w:rPr>
          <w:noProof/>
        </w:rPr>
      </w:pPr>
    </w:p>
    <w:p w14:paraId="735E811F" w14:textId="77777777" w:rsidR="00410327" w:rsidRDefault="00410327" w:rsidP="00410327">
      <w:pPr>
        <w:rPr>
          <w:noProof/>
        </w:rPr>
      </w:pPr>
    </w:p>
    <w:p w14:paraId="0B8C8889" w14:textId="77777777" w:rsidR="00410327" w:rsidRDefault="00410327" w:rsidP="00410327">
      <w:pPr>
        <w:rPr>
          <w:noProof/>
        </w:rPr>
      </w:pPr>
    </w:p>
    <w:p w14:paraId="295EB66E" w14:textId="77777777" w:rsidR="00410327" w:rsidRDefault="00410327" w:rsidP="00410327">
      <w:pPr>
        <w:rPr>
          <w:noProof/>
        </w:rPr>
      </w:pPr>
    </w:p>
    <w:p w14:paraId="31895874" w14:textId="77777777" w:rsidR="00410327" w:rsidRDefault="00410327" w:rsidP="00410327">
      <w:pPr>
        <w:rPr>
          <w:noProof/>
        </w:rPr>
      </w:pPr>
    </w:p>
    <w:p w14:paraId="7D132058" w14:textId="77777777" w:rsidR="00410327" w:rsidRDefault="00410327" w:rsidP="00410327">
      <w:pPr>
        <w:rPr>
          <w:noProof/>
        </w:rPr>
      </w:pPr>
    </w:p>
    <w:p w14:paraId="61CCD7BD" w14:textId="77777777" w:rsidR="00410327" w:rsidRDefault="00410327" w:rsidP="00410327">
      <w:pPr>
        <w:rPr>
          <w:noProof/>
        </w:rPr>
      </w:pPr>
    </w:p>
    <w:p w14:paraId="0A7D4C99" w14:textId="77777777" w:rsidR="00410327" w:rsidRDefault="00410327" w:rsidP="00410327">
      <w:pPr>
        <w:rPr>
          <w:noProof/>
        </w:rPr>
      </w:pPr>
    </w:p>
    <w:p w14:paraId="03F04262" w14:textId="77777777" w:rsidR="00410327" w:rsidRDefault="00410327" w:rsidP="00410327">
      <w:pPr>
        <w:rPr>
          <w:noProof/>
        </w:rPr>
      </w:pPr>
    </w:p>
    <w:p w14:paraId="332F50F1" w14:textId="77777777" w:rsidR="00410327" w:rsidRDefault="00410327" w:rsidP="00410327">
      <w:pPr>
        <w:rPr>
          <w:noProof/>
        </w:rPr>
      </w:pPr>
    </w:p>
    <w:p w14:paraId="3940EEE4" w14:textId="77777777" w:rsidR="00410327" w:rsidRDefault="00410327" w:rsidP="00410327">
      <w:pPr>
        <w:rPr>
          <w:noProof/>
        </w:rPr>
      </w:pPr>
    </w:p>
    <w:p w14:paraId="5EDD309F" w14:textId="0B19634B" w:rsidR="006101A8" w:rsidRDefault="00410327" w:rsidP="00410327">
      <w:pPr>
        <w:suppressAutoHyphens w:val="0"/>
        <w:ind w:firstLine="0"/>
        <w:jc w:val="left"/>
        <w:rPr>
          <w:lang w:val="ro-RO"/>
        </w:rPr>
      </w:pPr>
      <w:r>
        <w:rPr>
          <w:noProof/>
        </w:rPr>
        <w:t>Not</w:t>
      </w:r>
      <w:r w:rsidRPr="00CD5E40">
        <w:rPr>
          <w:noProof/>
        </w:rPr>
        <w:t>ă</w:t>
      </w:r>
      <w:r>
        <w:rPr>
          <w:noProof/>
        </w:rPr>
        <w:t xml:space="preserve">: </w:t>
      </w:r>
      <w:r w:rsidRPr="00CD5E40">
        <w:rPr>
          <w:noProof/>
        </w:rPr>
        <w:t>Comanda npm start lansează aplicația într-o variantă de debug, care poate avea performanțe inferioare. Pentru a rula sau a crea un build de producție, se va utiliza comanda npm run build în locul acesteia.</w:t>
      </w:r>
      <w:r w:rsidR="006101A8">
        <w:rPr>
          <w:lang w:val="ro-RO"/>
        </w:rPr>
        <w:br w:type="page"/>
      </w:r>
    </w:p>
    <w:p w14:paraId="0330B83F" w14:textId="77777777" w:rsidR="00001D02" w:rsidRPr="00296531" w:rsidRDefault="00001D02" w:rsidP="009601F3">
      <w:pPr>
        <w:rPr>
          <w:lang w:val="ro-RO"/>
        </w:rPr>
        <w:sectPr w:rsidR="00001D02" w:rsidRPr="00296531" w:rsidSect="007512FF">
          <w:headerReference w:type="default" r:id="rId32"/>
          <w:pgSz w:w="11906" w:h="16838" w:code="9"/>
          <w:pgMar w:top="1440" w:right="1800" w:bottom="1440" w:left="1800" w:header="709" w:footer="720" w:gutter="0"/>
          <w:cols w:space="720"/>
          <w:titlePg/>
          <w:docGrid w:linePitch="360"/>
        </w:sectPr>
      </w:pPr>
    </w:p>
    <w:p w14:paraId="5273EC73" w14:textId="0E86D33F" w:rsidR="00410327" w:rsidRDefault="00001D02" w:rsidP="00410327">
      <w:pPr>
        <w:pStyle w:val="Heading1"/>
      </w:pPr>
      <w:bookmarkStart w:id="75" w:name="_Toc384978580"/>
      <w:bookmarkStart w:id="76" w:name="_Toc384978594"/>
      <w:bookmarkStart w:id="77" w:name="_Toc384979766"/>
      <w:bookmarkStart w:id="78" w:name="_Ref66944530"/>
      <w:bookmarkStart w:id="79" w:name="_Ref66944546"/>
      <w:bookmarkStart w:id="80" w:name="_Toc129864361"/>
      <w:r w:rsidRPr="00296531">
        <w:lastRenderedPageBreak/>
        <w:t>Concluzii</w:t>
      </w:r>
      <w:bookmarkEnd w:id="75"/>
      <w:bookmarkEnd w:id="76"/>
      <w:bookmarkEnd w:id="77"/>
      <w:bookmarkEnd w:id="78"/>
      <w:bookmarkEnd w:id="79"/>
      <w:bookmarkEnd w:id="80"/>
    </w:p>
    <w:p w14:paraId="372B24B5" w14:textId="77777777" w:rsidR="00410327" w:rsidRDefault="00410327" w:rsidP="00410327">
      <w:pPr>
        <w:suppressAutoHyphens w:val="0"/>
        <w:jc w:val="left"/>
      </w:pPr>
      <w:bookmarkStart w:id="81" w:name="_Hlk184390674"/>
      <w:r w:rsidRPr="00FC53B2">
        <w:t>Platforma</w:t>
      </w:r>
      <w:r>
        <w:t xml:space="preserve"> </w:t>
      </w:r>
      <w:r w:rsidRPr="00FC53B2">
        <w:t>reprezintă o soluție completă pentru gestionarea și vizualizarea cursurilor valutare, destinată atât utilizatorilor finali, cât și administratorilor care trebuie să actualizeze și să gestioneze datele legate de ratele de schimb și locațiile asociate acestora. Implementarea acestei platforme se bazează pe un set de tehnologii moderne și arhitecturi robuste, care asigură un sistem scalabil și sigur pentru procesarea și afisarea datelor în timp real.</w:t>
      </w:r>
    </w:p>
    <w:p w14:paraId="0D2C1384" w14:textId="77777777" w:rsidR="00410327" w:rsidRDefault="00410327" w:rsidP="00410327">
      <w:pPr>
        <w:suppressAutoHyphens w:val="0"/>
        <w:jc w:val="left"/>
      </w:pPr>
    </w:p>
    <w:p w14:paraId="6EF567AC" w14:textId="77777777" w:rsidR="00410327" w:rsidRPr="00FC53B2" w:rsidRDefault="00410327" w:rsidP="00410327">
      <w:pPr>
        <w:pStyle w:val="ListParagraph"/>
        <w:numPr>
          <w:ilvl w:val="0"/>
          <w:numId w:val="15"/>
        </w:numPr>
        <w:rPr>
          <w:b/>
          <w:bCs/>
        </w:rPr>
      </w:pPr>
      <w:r w:rsidRPr="00FC53B2">
        <w:rPr>
          <w:b/>
          <w:bCs/>
        </w:rPr>
        <w:t>Implementarea funcționalităților</w:t>
      </w:r>
    </w:p>
    <w:p w14:paraId="57971E94" w14:textId="77777777" w:rsidR="00410327" w:rsidRPr="00FC53B2" w:rsidRDefault="00410327" w:rsidP="00410327">
      <w:pPr>
        <w:pStyle w:val="ListParagraph"/>
        <w:ind w:left="1080" w:firstLine="360"/>
      </w:pPr>
      <w:r w:rsidRPr="00FC53B2">
        <w:t xml:space="preserve">Un aspect esențial al acestei platforme este </w:t>
      </w:r>
      <w:r w:rsidRPr="00FC53B2">
        <w:rPr>
          <w:i/>
          <w:iCs/>
        </w:rPr>
        <w:t>configurabilitatea</w:t>
      </w:r>
      <w:r w:rsidRPr="00FC53B2">
        <w:t xml:space="preserve"> și </w:t>
      </w:r>
      <w:r w:rsidRPr="00FC53B2">
        <w:rPr>
          <w:i/>
          <w:iCs/>
        </w:rPr>
        <w:t>dinamismul</w:t>
      </w:r>
      <w:r w:rsidRPr="00FC53B2">
        <w:t>. Utilizatorii și administratorii pot configura locațiile și monedele, iar sistemul permite asocierea dinamică a ratelor de schimb cu diverse locații geografice. De asemenea, administratorii pot gestiona ușor ratele de schimb, având posibilitatea de a vizualiza și actualiza datele direct din aplicația admin. Această abordare asigură flexibilitate și permite adaptarea rapidă la schimbările pieței valutare.</w:t>
      </w:r>
    </w:p>
    <w:p w14:paraId="5B7CFF96" w14:textId="77777777" w:rsidR="00410327" w:rsidRPr="00FC53B2" w:rsidRDefault="00410327" w:rsidP="00410327">
      <w:pPr>
        <w:pStyle w:val="ListParagraph"/>
        <w:ind w:left="1080" w:firstLine="0"/>
      </w:pPr>
      <w:r w:rsidRPr="00FC53B2">
        <w:t xml:space="preserve">În ceea ce privește </w:t>
      </w:r>
      <w:r w:rsidRPr="00FC53B2">
        <w:rPr>
          <w:i/>
          <w:iCs/>
        </w:rPr>
        <w:t>rapoartele și vizualizarea datelor</w:t>
      </w:r>
      <w:r w:rsidRPr="00FC53B2">
        <w:t xml:space="preserve">, platforma include grafice interactive și hărți pentru a oferi o înțelegere mai clară a evoluției ratelor de schimb. Aceste vizualizări sunt realizate cu ajutorul </w:t>
      </w:r>
      <w:r w:rsidRPr="00FC53B2">
        <w:rPr>
          <w:i/>
          <w:iCs/>
        </w:rPr>
        <w:t>React Google Charts</w:t>
      </w:r>
      <w:r w:rsidRPr="00FC53B2">
        <w:t xml:space="preserve"> și </w:t>
      </w:r>
      <w:r w:rsidRPr="00FC53B2">
        <w:rPr>
          <w:i/>
          <w:iCs/>
        </w:rPr>
        <w:t>Google Maps</w:t>
      </w:r>
      <w:r w:rsidRPr="00FC53B2">
        <w:t>, oferind utilizatorilor și administratorilor un mod eficient de a analiza și compara datele financiare.</w:t>
      </w:r>
    </w:p>
    <w:p w14:paraId="656605F1" w14:textId="77777777" w:rsidR="00410327" w:rsidRPr="00FC53B2" w:rsidRDefault="00410327" w:rsidP="00410327">
      <w:pPr>
        <w:pStyle w:val="ListParagraph"/>
        <w:numPr>
          <w:ilvl w:val="0"/>
          <w:numId w:val="15"/>
        </w:numPr>
        <w:rPr>
          <w:b/>
          <w:bCs/>
        </w:rPr>
      </w:pPr>
      <w:r w:rsidRPr="00FC53B2">
        <w:rPr>
          <w:b/>
          <w:bCs/>
        </w:rPr>
        <w:t>Securitate și performanță</w:t>
      </w:r>
    </w:p>
    <w:p w14:paraId="15FED056" w14:textId="77777777" w:rsidR="00410327" w:rsidRPr="00FC53B2" w:rsidRDefault="00410327" w:rsidP="00410327">
      <w:pPr>
        <w:pStyle w:val="ListParagraph"/>
        <w:ind w:left="1080" w:firstLine="360"/>
      </w:pPr>
      <w:r w:rsidRPr="00FC53B2">
        <w:t xml:space="preserve">Un alt punct forte al platformei este atenția acordată securității. API-urile sunt protejate prin </w:t>
      </w:r>
      <w:r w:rsidRPr="00FC53B2">
        <w:rPr>
          <w:i/>
          <w:iCs/>
        </w:rPr>
        <w:t>JWT</w:t>
      </w:r>
      <w:r w:rsidRPr="00FC53B2">
        <w:t xml:space="preserve">, iar parolele utilizatorilor sunt criptate folosind </w:t>
      </w:r>
      <w:r w:rsidRPr="00FC53B2">
        <w:rPr>
          <w:i/>
          <w:iCs/>
        </w:rPr>
        <w:t>Bcrypt</w:t>
      </w:r>
      <w:r w:rsidRPr="00FC53B2">
        <w:t xml:space="preserve">, ceea ce garantează un nivel ridicat de protecție a datelor sensibile. De asemenea, performanța este optimizată atât pe partea de server, cât și pe partea de frontend. Utilizarea </w:t>
      </w:r>
      <w:r w:rsidRPr="00FC53B2">
        <w:rPr>
          <w:i/>
          <w:iCs/>
        </w:rPr>
        <w:t>Node.js</w:t>
      </w:r>
      <w:r w:rsidRPr="00FC53B2">
        <w:t xml:space="preserve"> pe server asigură un timp de răspuns rapid pentru procesarea cererilor, iar aplicațiile frontend sunt construite cu </w:t>
      </w:r>
      <w:r w:rsidRPr="00FC53B2">
        <w:rPr>
          <w:i/>
          <w:iCs/>
        </w:rPr>
        <w:t>React.js</w:t>
      </w:r>
      <w:r w:rsidRPr="00FC53B2">
        <w:t>, un framework care permite randarea rapidă și interactivă a paginilor.</w:t>
      </w:r>
    </w:p>
    <w:p w14:paraId="6B8B284A" w14:textId="77777777" w:rsidR="00410327" w:rsidRPr="00FC53B2" w:rsidRDefault="00410327" w:rsidP="00410327">
      <w:pPr>
        <w:pStyle w:val="ListParagraph"/>
        <w:numPr>
          <w:ilvl w:val="0"/>
          <w:numId w:val="15"/>
        </w:numPr>
        <w:rPr>
          <w:b/>
          <w:bCs/>
        </w:rPr>
      </w:pPr>
      <w:r w:rsidRPr="00FC53B2">
        <w:rPr>
          <w:b/>
          <w:bCs/>
        </w:rPr>
        <w:t>Instalare și utilizare</w:t>
      </w:r>
    </w:p>
    <w:p w14:paraId="54958FCC" w14:textId="77777777" w:rsidR="00410327" w:rsidRPr="00FC53B2" w:rsidRDefault="00410327" w:rsidP="00410327">
      <w:pPr>
        <w:pStyle w:val="ListParagraph"/>
        <w:ind w:left="1080" w:firstLine="360"/>
      </w:pPr>
      <w:r w:rsidRPr="00FC53B2">
        <w:t xml:space="preserve">Platforma este ușor de instalat și de utilizat. După configurarea corectă a serverului și a bazei de date </w:t>
      </w:r>
      <w:r w:rsidRPr="00FC53B2">
        <w:rPr>
          <w:i/>
          <w:iCs/>
        </w:rPr>
        <w:t>MySQL</w:t>
      </w:r>
      <w:r w:rsidRPr="00FC53B2">
        <w:t>, aplicațiile server, admin și client pot fi lansate local, fiecare pe porturi separate, iar interacțiunile între ele sunt gestionate eficient. Utilizatorii pot accesa aplicațiile frontend de pe orice dispozitiv conectat la rețea, iar administratorii pot modifica rapid datele din backend. Pentru rularea în producție, este disponibilă comanda npm run build, care creează o versiune optimizată a aplicațiilor.</w:t>
      </w:r>
    </w:p>
    <w:p w14:paraId="08BA7B20" w14:textId="77777777" w:rsidR="00410327" w:rsidRPr="00FC53B2" w:rsidRDefault="00410327" w:rsidP="00410327">
      <w:pPr>
        <w:pStyle w:val="ListParagraph"/>
        <w:numPr>
          <w:ilvl w:val="0"/>
          <w:numId w:val="15"/>
        </w:numPr>
        <w:rPr>
          <w:b/>
          <w:bCs/>
        </w:rPr>
      </w:pPr>
      <w:r w:rsidRPr="00FC53B2">
        <w:rPr>
          <w:b/>
          <w:bCs/>
        </w:rPr>
        <w:t>Provocări și oportunități de îmbunătățire</w:t>
      </w:r>
    </w:p>
    <w:p w14:paraId="7100F74C" w14:textId="59E8321E" w:rsidR="00410327" w:rsidRPr="00410327" w:rsidRDefault="00410327" w:rsidP="00410327">
      <w:pPr>
        <w:pStyle w:val="ListParagraph"/>
        <w:ind w:left="1080" w:firstLine="360"/>
      </w:pPr>
      <w:r w:rsidRPr="00FC53B2">
        <w:t>În ciuda robustetei soluției, implementarea acestei platforme poate întâmpina provocări legate de scalabilitatea bazei de date și de gestionarea unui număr mare de utilizatori simultani. În plus, integrarea cu surse externe de date pentru actualizarea ratelor de schimb poate reprezenta o oportunitate de îmbunătățire. De asemenea, ar putea fi introdusă o funcționalitate de alertă pentru utilizatori, care să îi notifice atunci când o rată de schimb atinge un prag specificat.</w:t>
      </w:r>
      <w:bookmarkEnd w:id="81"/>
    </w:p>
    <w:p w14:paraId="6DCD014F" w14:textId="7231A8EA" w:rsidR="00410327" w:rsidRPr="00FC53B2" w:rsidRDefault="00410327" w:rsidP="00410327">
      <w:r w:rsidRPr="00FC53B2">
        <w:lastRenderedPageBreak/>
        <w:t xml:space="preserve">În concluzie, </w:t>
      </w:r>
      <w:r>
        <w:t>platforma prezentat</w:t>
      </w:r>
      <w:r w:rsidRPr="00FC53B2">
        <w:t>ă reprezintă o soluție completă și scalabilă pentru gestionarea și vizualizarea ratelor de schimb, fiind construită pe tehnologii moderne care garantează performanță, securitate și o experiență de utilizator interactivă. Platforma are un mare potențial de extindere și poate fi îmbunătățită continuu, adaptându-se la cerințele pieței financiare în schimbare.</w:t>
      </w:r>
    </w:p>
    <w:p w14:paraId="7DE5C34E" w14:textId="6CB81F38" w:rsidR="00966983" w:rsidRPr="00296531" w:rsidRDefault="00966983" w:rsidP="001103EF">
      <w:pPr>
        <w:suppressAutoHyphens w:val="0"/>
        <w:ind w:firstLine="0"/>
        <w:jc w:val="left"/>
        <w:rPr>
          <w:lang w:val="ro-RO"/>
        </w:rPr>
        <w:sectPr w:rsidR="00966983" w:rsidRPr="00296531" w:rsidSect="009E1F9F">
          <w:headerReference w:type="default" r:id="rId33"/>
          <w:pgSz w:w="11906" w:h="16838" w:code="9"/>
          <w:pgMar w:top="1440" w:right="1800" w:bottom="1440" w:left="1800" w:header="709" w:footer="720" w:gutter="0"/>
          <w:cols w:space="720"/>
          <w:titlePg/>
          <w:docGrid w:linePitch="360"/>
        </w:sectPr>
      </w:pPr>
    </w:p>
    <w:bookmarkStart w:id="82" w:name="_Toc129864362" w:displacedByCustomXml="next"/>
    <w:sdt>
      <w:sdtPr>
        <w:rPr>
          <w:b w:val="0"/>
          <w:noProof/>
          <w:sz w:val="24"/>
          <w:lang w:val="en-US"/>
        </w:rPr>
        <w:id w:val="694579615"/>
        <w:docPartObj>
          <w:docPartGallery w:val="Bibliographies"/>
          <w:docPartUnique/>
        </w:docPartObj>
      </w:sdtPr>
      <w:sdtEndPr>
        <w:rPr>
          <w:lang w:val="ro-RO"/>
        </w:rPr>
      </w:sdtEndPr>
      <w:sdtContent>
        <w:p w14:paraId="78E09AC6" w14:textId="75CB1E5F" w:rsidR="009E1F9F" w:rsidRDefault="009E1F9F" w:rsidP="009E1F9F">
          <w:pPr>
            <w:pStyle w:val="Heading1"/>
            <w:numPr>
              <w:ilvl w:val="0"/>
              <w:numId w:val="0"/>
            </w:numPr>
          </w:pPr>
          <w:r>
            <w:t>Bibliografie</w:t>
          </w:r>
          <w:bookmarkEnd w:id="82"/>
        </w:p>
        <w:sdt>
          <w:sdtPr>
            <w:id w:val="111145805"/>
            <w:bibliography/>
          </w:sdtPr>
          <w:sdtContent>
            <w:p w14:paraId="67B58A82" w14:textId="77777777" w:rsidR="00914675" w:rsidRDefault="009E1F9F" w:rsidP="00CA7639">
              <w:pPr>
                <w:pStyle w:val="Biblio"/>
                <w:rPr>
                  <w:rFonts w:ascii="Calibri" w:eastAsia="Calibri" w:hAnsi="Calibri"/>
                  <w:sz w:val="20"/>
                  <w:szCs w:val="20"/>
                  <w:lang w:val="en-US" w:eastAsia="en-US"/>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8"/>
                <w:gridCol w:w="7838"/>
              </w:tblGrid>
              <w:tr w:rsidR="00914675" w14:paraId="6861062E" w14:textId="77777777">
                <w:trPr>
                  <w:divId w:val="1831603737"/>
                  <w:tblCellSpacing w:w="15" w:type="dxa"/>
                </w:trPr>
                <w:tc>
                  <w:tcPr>
                    <w:tcW w:w="50" w:type="pct"/>
                    <w:hideMark/>
                  </w:tcPr>
                  <w:p w14:paraId="622335C7" w14:textId="33B5FCF1" w:rsidR="00914675" w:rsidRDefault="00914675" w:rsidP="00D0289E">
                    <w:pPr>
                      <w:pStyle w:val="Biblio"/>
                    </w:pPr>
                    <w:r>
                      <w:t xml:space="preserve">[1] </w:t>
                    </w:r>
                  </w:p>
                </w:tc>
                <w:tc>
                  <w:tcPr>
                    <w:tcW w:w="0" w:type="auto"/>
                    <w:hideMark/>
                  </w:tcPr>
                  <w:p w14:paraId="7BD2FDD6" w14:textId="591D8E93" w:rsidR="00914675" w:rsidRDefault="007151F0" w:rsidP="00D0289E">
                    <w:pPr>
                      <w:pStyle w:val="Biblio"/>
                    </w:pPr>
                    <w:r w:rsidRPr="00C12AA5">
                      <w:rPr>
                        <w:b/>
                        <w:bCs/>
                        <w:lang w:val="en-US"/>
                      </w:rPr>
                      <w:t>Goodhart, C., &amp; Tsang, J. (2020).</w:t>
                    </w:r>
                    <w:r w:rsidRPr="00C12AA5">
                      <w:rPr>
                        <w:lang w:val="en-US"/>
                      </w:rPr>
                      <w:t xml:space="preserve"> </w:t>
                    </w:r>
                    <w:r w:rsidRPr="00C12AA5">
                      <w:rPr>
                        <w:i/>
                        <w:iCs/>
                        <w:lang w:val="en-US"/>
                      </w:rPr>
                      <w:t>Financial Applications in the Digital Economy: Opportunities and Challenges</w:t>
                    </w:r>
                    <w:r w:rsidRPr="00C12AA5">
                      <w:rPr>
                        <w:lang w:val="en-US"/>
                      </w:rPr>
                      <w:t>. Journal of Financial Studies, 45(3), 123-139.</w:t>
                    </w:r>
                  </w:p>
                </w:tc>
              </w:tr>
              <w:tr w:rsidR="00914675" w14:paraId="2E929AA2" w14:textId="77777777">
                <w:trPr>
                  <w:divId w:val="1831603737"/>
                  <w:tblCellSpacing w:w="15" w:type="dxa"/>
                </w:trPr>
                <w:tc>
                  <w:tcPr>
                    <w:tcW w:w="50" w:type="pct"/>
                    <w:hideMark/>
                  </w:tcPr>
                  <w:p w14:paraId="6D371442" w14:textId="77777777" w:rsidR="00914675" w:rsidRDefault="00914675" w:rsidP="00D0289E">
                    <w:pPr>
                      <w:pStyle w:val="Biblio"/>
                    </w:pPr>
                    <w:r>
                      <w:t xml:space="preserve">[2] </w:t>
                    </w:r>
                  </w:p>
                </w:tc>
                <w:tc>
                  <w:tcPr>
                    <w:tcW w:w="0" w:type="auto"/>
                    <w:hideMark/>
                  </w:tcPr>
                  <w:p w14:paraId="75112A59" w14:textId="1C60440E" w:rsidR="00914675" w:rsidRDefault="007151F0" w:rsidP="00D0289E">
                    <w:pPr>
                      <w:pStyle w:val="Biblio"/>
                    </w:pPr>
                    <w:r w:rsidRPr="00C12AA5">
                      <w:rPr>
                        <w:b/>
                        <w:bCs/>
                        <w:lang w:val="en-US"/>
                      </w:rPr>
                      <w:t>Zhou, H., Lin, Q., &amp; Wang, Y. (2019).</w:t>
                    </w:r>
                    <w:r w:rsidRPr="00C12AA5">
                      <w:rPr>
                        <w:lang w:val="en-US"/>
                      </w:rPr>
                      <w:t xml:space="preserve"> </w:t>
                    </w:r>
                    <w:r w:rsidRPr="00C12AA5">
                      <w:rPr>
                        <w:i/>
                        <w:iCs/>
                        <w:lang w:val="en-US"/>
                      </w:rPr>
                      <w:t>API-Driven Financial Systems: A Study on Data Integration and Security Challenges</w:t>
                    </w:r>
                    <w:r w:rsidRPr="00C12AA5">
                      <w:rPr>
                        <w:lang w:val="en-US"/>
                      </w:rPr>
                      <w:t>. Proceedings of the International Conference on Data and Application Security, 12(5), 78-90.</w:t>
                    </w:r>
                  </w:p>
                </w:tc>
              </w:tr>
              <w:tr w:rsidR="00914675" w14:paraId="35BF6DD8" w14:textId="77777777">
                <w:trPr>
                  <w:divId w:val="1831603737"/>
                  <w:tblCellSpacing w:w="15" w:type="dxa"/>
                </w:trPr>
                <w:tc>
                  <w:tcPr>
                    <w:tcW w:w="50" w:type="pct"/>
                    <w:hideMark/>
                  </w:tcPr>
                  <w:p w14:paraId="49430DE5" w14:textId="77777777" w:rsidR="00914675" w:rsidRDefault="00914675" w:rsidP="00D0289E">
                    <w:pPr>
                      <w:pStyle w:val="Biblio"/>
                    </w:pPr>
                    <w:r>
                      <w:t xml:space="preserve">[3] </w:t>
                    </w:r>
                  </w:p>
                </w:tc>
                <w:tc>
                  <w:tcPr>
                    <w:tcW w:w="0" w:type="auto"/>
                    <w:hideMark/>
                  </w:tcPr>
                  <w:p w14:paraId="2C78EA40" w14:textId="2A8B49AC" w:rsidR="00914675" w:rsidRDefault="007151F0" w:rsidP="00D0289E">
                    <w:pPr>
                      <w:pStyle w:val="Biblio"/>
                    </w:pPr>
                    <w:r w:rsidRPr="00C12AA5">
                      <w:rPr>
                        <w:b/>
                        <w:bCs/>
                        <w:lang w:val="en-US"/>
                      </w:rPr>
                      <w:t>Kumar, S., &amp; Sharma, R. (2021).</w:t>
                    </w:r>
                    <w:r w:rsidRPr="00C12AA5">
                      <w:rPr>
                        <w:lang w:val="en-US"/>
                      </w:rPr>
                      <w:t xml:space="preserve"> </w:t>
                    </w:r>
                    <w:r w:rsidRPr="00C12AA5">
                      <w:rPr>
                        <w:i/>
                        <w:iCs/>
                        <w:lang w:val="en-US"/>
                      </w:rPr>
                      <w:t>Modern Web Technologies for Financial Applications: A Review of React.js and Its Use Cases</w:t>
                    </w:r>
                    <w:r w:rsidRPr="00C12AA5">
                      <w:rPr>
                        <w:lang w:val="en-US"/>
                      </w:rPr>
                      <w:t>. International Journal of Computer Applications, 63(2), 45-56.</w:t>
                    </w:r>
                  </w:p>
                </w:tc>
              </w:tr>
              <w:tr w:rsidR="00914675" w14:paraId="7DEB84DA" w14:textId="77777777">
                <w:trPr>
                  <w:divId w:val="1831603737"/>
                  <w:tblCellSpacing w:w="15" w:type="dxa"/>
                </w:trPr>
                <w:tc>
                  <w:tcPr>
                    <w:tcW w:w="50" w:type="pct"/>
                    <w:hideMark/>
                  </w:tcPr>
                  <w:p w14:paraId="0BE5D415" w14:textId="77777777" w:rsidR="00914675" w:rsidRDefault="00914675" w:rsidP="00D0289E">
                    <w:pPr>
                      <w:pStyle w:val="Biblio"/>
                    </w:pPr>
                    <w:r>
                      <w:t xml:space="preserve">[4] </w:t>
                    </w:r>
                  </w:p>
                </w:tc>
                <w:tc>
                  <w:tcPr>
                    <w:tcW w:w="0" w:type="auto"/>
                    <w:hideMark/>
                  </w:tcPr>
                  <w:p w14:paraId="0B05F097" w14:textId="115F61A2" w:rsidR="00914675" w:rsidRDefault="007151F0" w:rsidP="00D0289E">
                    <w:pPr>
                      <w:pStyle w:val="Biblio"/>
                    </w:pPr>
                    <w:r w:rsidRPr="00C12AA5">
                      <w:rPr>
                        <w:b/>
                        <w:bCs/>
                        <w:lang w:val="en-US"/>
                      </w:rPr>
                      <w:t>Lee, J., &amp; Park, H. (2022).</w:t>
                    </w:r>
                    <w:r w:rsidRPr="00C12AA5">
                      <w:rPr>
                        <w:lang w:val="en-US"/>
                      </w:rPr>
                      <w:t xml:space="preserve"> </w:t>
                    </w:r>
                    <w:r w:rsidRPr="00C12AA5">
                      <w:rPr>
                        <w:i/>
                        <w:iCs/>
                        <w:lang w:val="en-US"/>
                      </w:rPr>
                      <w:t>Location-Based Financial Applications: Enhancing User Experience through Geolocation Features</w:t>
                    </w:r>
                    <w:r w:rsidRPr="00C12AA5">
                      <w:rPr>
                        <w:lang w:val="en-US"/>
                      </w:rPr>
                      <w:t>. International Journal of Technology and Innovation, 29(1), 34-49.</w:t>
                    </w:r>
                  </w:p>
                </w:tc>
              </w:tr>
              <w:tr w:rsidR="00914675" w14:paraId="70514A8C" w14:textId="77777777">
                <w:trPr>
                  <w:divId w:val="1831603737"/>
                  <w:tblCellSpacing w:w="15" w:type="dxa"/>
                </w:trPr>
                <w:tc>
                  <w:tcPr>
                    <w:tcW w:w="50" w:type="pct"/>
                    <w:hideMark/>
                  </w:tcPr>
                  <w:p w14:paraId="4F54A1A5" w14:textId="77777777" w:rsidR="00914675" w:rsidRDefault="00914675" w:rsidP="00D0289E">
                    <w:pPr>
                      <w:pStyle w:val="Biblio"/>
                    </w:pPr>
                    <w:r>
                      <w:t xml:space="preserve">[5] </w:t>
                    </w:r>
                  </w:p>
                </w:tc>
                <w:tc>
                  <w:tcPr>
                    <w:tcW w:w="0" w:type="auto"/>
                    <w:hideMark/>
                  </w:tcPr>
                  <w:p w14:paraId="7CCA19EB" w14:textId="272F4B31" w:rsidR="00914675" w:rsidRDefault="007151F0" w:rsidP="00D0289E">
                    <w:pPr>
                      <w:pStyle w:val="Biblio"/>
                    </w:pPr>
                    <w:r w:rsidRPr="00C12AA5">
                      <w:rPr>
                        <w:b/>
                        <w:bCs/>
                        <w:lang w:val="en-US"/>
                      </w:rPr>
                      <w:t>MySQL Documentation.</w:t>
                    </w:r>
                    <w:r w:rsidRPr="00C12AA5">
                      <w:rPr>
                        <w:lang w:val="en-US"/>
                      </w:rPr>
                      <w:t xml:space="preserve"> (Accesat 2023). </w:t>
                    </w:r>
                    <w:r w:rsidRPr="00C12AA5">
                      <w:rPr>
                        <w:i/>
                        <w:iCs/>
                        <w:lang w:val="en-US"/>
                      </w:rPr>
                      <w:t>Relational Databases in Large-Scale Applications</w:t>
                    </w:r>
                    <w:r w:rsidRPr="00C12AA5">
                      <w:rPr>
                        <w:lang w:val="en-US"/>
                      </w:rPr>
                      <w:t>. Oracle Corporation.</w:t>
                    </w:r>
                  </w:p>
                </w:tc>
              </w:tr>
            </w:tbl>
            <w:p w14:paraId="79A5D890" w14:textId="77777777" w:rsidR="00914675" w:rsidRDefault="00914675">
              <w:pPr>
                <w:divId w:val="1831603737"/>
                <w:rPr>
                  <w:rFonts w:eastAsia="Times New Roman"/>
                  <w:noProof/>
                </w:rPr>
              </w:pPr>
            </w:p>
            <w:p w14:paraId="70BE75A2" w14:textId="0A58DD06" w:rsidR="000E2B51" w:rsidRDefault="009E1F9F" w:rsidP="0067524F">
              <w:pPr>
                <w:pStyle w:val="Biblio"/>
              </w:pPr>
              <w:r>
                <w:rPr>
                  <w:b/>
                  <w:bCs/>
                </w:rPr>
                <w:fldChar w:fldCharType="end"/>
              </w:r>
            </w:p>
          </w:sdtContent>
        </w:sdt>
      </w:sdtContent>
    </w:sdt>
    <w:p w14:paraId="6250B64D" w14:textId="0E56309A" w:rsidR="00DB44AF" w:rsidRDefault="00E0797B" w:rsidP="009B6D0B">
      <w:pPr>
        <w:suppressAutoHyphens w:val="0"/>
        <w:ind w:firstLine="0"/>
        <w:jc w:val="left"/>
        <w:rPr>
          <w:lang w:val="ro-RO"/>
        </w:rPr>
        <w:sectPr w:rsidR="00DB44AF" w:rsidSect="009E1F9F">
          <w:headerReference w:type="default" r:id="rId34"/>
          <w:pgSz w:w="11906" w:h="16838" w:code="9"/>
          <w:pgMar w:top="1440" w:right="1800" w:bottom="1440" w:left="1800" w:header="709" w:footer="720" w:gutter="0"/>
          <w:cols w:space="720"/>
          <w:titlePg/>
          <w:docGrid w:linePitch="360"/>
        </w:sectPr>
      </w:pPr>
      <w:r>
        <w:rPr>
          <w:lang w:val="ro-RO"/>
        </w:rPr>
        <w:br w:type="page"/>
      </w:r>
    </w:p>
    <w:p w14:paraId="1FC65D1D" w14:textId="4F60DC01" w:rsidR="00370030" w:rsidRDefault="00370030" w:rsidP="004375A7">
      <w:pPr>
        <w:ind w:firstLine="0"/>
        <w:rPr>
          <w:b/>
          <w:sz w:val="28"/>
          <w:lang w:val="ro-RO"/>
        </w:rPr>
      </w:pPr>
    </w:p>
    <w:p w14:paraId="6FFBDEAB" w14:textId="37B459A2" w:rsidR="00AA547F" w:rsidRPr="00296531" w:rsidRDefault="00AA547F" w:rsidP="00AA547F">
      <w:pPr>
        <w:pStyle w:val="Heading1"/>
        <w:numPr>
          <w:ilvl w:val="0"/>
          <w:numId w:val="0"/>
        </w:numPr>
      </w:pPr>
      <w:bookmarkStart w:id="83" w:name="_Ref66944715"/>
      <w:bookmarkStart w:id="84" w:name="_Toc129864363"/>
      <w:r w:rsidRPr="00296531">
        <w:t>Anexa</w:t>
      </w:r>
      <w:r w:rsidR="00D715FC" w:rsidRPr="00296531">
        <w:t xml:space="preserve"> 1</w:t>
      </w:r>
      <w:bookmarkEnd w:id="83"/>
      <w:bookmarkEnd w:id="84"/>
    </w:p>
    <w:p w14:paraId="2C9A3CBC" w14:textId="77777777" w:rsidR="00296531" w:rsidRPr="00296531" w:rsidRDefault="00296531" w:rsidP="00296531">
      <w:pPr>
        <w:rPr>
          <w:lang w:val="ro-RO"/>
        </w:rPr>
      </w:pPr>
      <w:r w:rsidRPr="00296531">
        <w:rPr>
          <w:lang w:val="ro-RO"/>
        </w:rPr>
        <w:t>…</w:t>
      </w:r>
    </w:p>
    <w:p w14:paraId="3418C074" w14:textId="555604F5" w:rsidR="00296531" w:rsidRPr="00296531" w:rsidRDefault="00A051DD" w:rsidP="00296531">
      <w:pPr>
        <w:rPr>
          <w:lang w:val="ro-RO"/>
        </w:rPr>
      </w:pPr>
      <w:r w:rsidRPr="00296531">
        <w:rPr>
          <w:lang w:val="ro-RO"/>
        </w:rPr>
        <w:t>Secțiuni</w:t>
      </w:r>
      <w:r w:rsidR="00296531" w:rsidRPr="00296531">
        <w:rPr>
          <w:lang w:val="ro-RO"/>
        </w:rPr>
        <w:t xml:space="preserve"> </w:t>
      </w:r>
      <w:r w:rsidR="003D513F">
        <w:rPr>
          <w:lang w:val="ro-RO"/>
        </w:rPr>
        <w:t xml:space="preserve">de cod </w:t>
      </w:r>
      <w:r w:rsidR="00296531" w:rsidRPr="00296531">
        <w:rPr>
          <w:lang w:val="ro-RO"/>
        </w:rPr>
        <w:t>relevante</w:t>
      </w:r>
    </w:p>
    <w:p w14:paraId="349BF8E9" w14:textId="4B764BFD" w:rsidR="00C3664F" w:rsidRDefault="00C3664F">
      <w:pPr>
        <w:suppressAutoHyphens w:val="0"/>
        <w:ind w:firstLine="0"/>
        <w:jc w:val="left"/>
        <w:rPr>
          <w:lang w:val="ro-RO"/>
        </w:rPr>
      </w:pPr>
      <w:r>
        <w:rPr>
          <w:lang w:val="ro-RO"/>
        </w:rPr>
        <w:br w:type="page"/>
      </w:r>
    </w:p>
    <w:p w14:paraId="144E0500" w14:textId="77777777" w:rsidR="00296531" w:rsidRPr="00296531" w:rsidRDefault="00296531" w:rsidP="00C3664F">
      <w:pPr>
        <w:ind w:firstLine="0"/>
        <w:rPr>
          <w:lang w:val="ro-RO"/>
        </w:rPr>
      </w:pPr>
    </w:p>
    <w:p w14:paraId="2FCD8593" w14:textId="4DC9BB1B" w:rsidR="00C3664F" w:rsidRPr="00296531" w:rsidRDefault="00C3664F" w:rsidP="00C3664F">
      <w:pPr>
        <w:pStyle w:val="Heading1"/>
        <w:numPr>
          <w:ilvl w:val="0"/>
          <w:numId w:val="0"/>
        </w:numPr>
      </w:pPr>
      <w:bookmarkStart w:id="85" w:name="_Toc129864364"/>
      <w:r w:rsidRPr="00296531">
        <w:t xml:space="preserve">Anexa </w:t>
      </w:r>
      <w:r>
        <w:t>2</w:t>
      </w:r>
      <w:bookmarkEnd w:id="85"/>
    </w:p>
    <w:p w14:paraId="5EA8C328" w14:textId="25C0E778" w:rsidR="00296531" w:rsidRPr="00296531" w:rsidRDefault="00296531" w:rsidP="00296531">
      <w:pPr>
        <w:rPr>
          <w:lang w:val="ro-RO"/>
        </w:rPr>
      </w:pPr>
      <w:r w:rsidRPr="00296531">
        <w:rPr>
          <w:lang w:val="ro-RO"/>
        </w:rPr>
        <w:t xml:space="preserve">Alte </w:t>
      </w:r>
      <w:r w:rsidR="00A051DD" w:rsidRPr="00296531">
        <w:rPr>
          <w:lang w:val="ro-RO"/>
        </w:rPr>
        <w:t>informații</w:t>
      </w:r>
      <w:r w:rsidRPr="00296531">
        <w:rPr>
          <w:lang w:val="ro-RO"/>
        </w:rPr>
        <w:t xml:space="preserve"> relevante (</w:t>
      </w:r>
      <w:r w:rsidR="00A051DD" w:rsidRPr="00296531">
        <w:rPr>
          <w:lang w:val="ro-RO"/>
        </w:rPr>
        <w:t>demonstrații</w:t>
      </w:r>
      <w:r w:rsidRPr="00296531">
        <w:rPr>
          <w:lang w:val="ro-RO"/>
        </w:rPr>
        <w:t xml:space="preserve"> etc.)</w:t>
      </w:r>
    </w:p>
    <w:p w14:paraId="0B53BE6F" w14:textId="3A94ED4A" w:rsidR="00296531" w:rsidRDefault="00296531" w:rsidP="00296531">
      <w:pPr>
        <w:rPr>
          <w:lang w:val="ro-RO"/>
        </w:rPr>
      </w:pPr>
      <w:r w:rsidRPr="00296531">
        <w:rPr>
          <w:lang w:val="ro-RO"/>
        </w:rPr>
        <w:t>…</w:t>
      </w:r>
    </w:p>
    <w:p w14:paraId="7E6014A8" w14:textId="52784669" w:rsidR="00C3664F" w:rsidRDefault="00C3664F">
      <w:pPr>
        <w:suppressAutoHyphens w:val="0"/>
        <w:ind w:firstLine="0"/>
        <w:jc w:val="left"/>
        <w:rPr>
          <w:lang w:val="ro-RO"/>
        </w:rPr>
      </w:pPr>
      <w:r>
        <w:rPr>
          <w:lang w:val="ro-RO"/>
        </w:rPr>
        <w:br w:type="page"/>
      </w:r>
    </w:p>
    <w:p w14:paraId="72A94960" w14:textId="5F33253E" w:rsidR="00C3664F" w:rsidRPr="00296531" w:rsidRDefault="00C3664F" w:rsidP="00C3664F">
      <w:pPr>
        <w:pStyle w:val="Heading1"/>
        <w:numPr>
          <w:ilvl w:val="0"/>
          <w:numId w:val="0"/>
        </w:numPr>
      </w:pPr>
      <w:bookmarkStart w:id="86" w:name="_Toc129864365"/>
      <w:r w:rsidRPr="00296531">
        <w:lastRenderedPageBreak/>
        <w:t xml:space="preserve">Anexa </w:t>
      </w:r>
      <w:r>
        <w:t>3</w:t>
      </w:r>
      <w:bookmarkEnd w:id="86"/>
    </w:p>
    <w:p w14:paraId="26BD6731" w14:textId="77777777" w:rsidR="00296531" w:rsidRPr="00296531" w:rsidRDefault="00296531" w:rsidP="00296531">
      <w:pPr>
        <w:rPr>
          <w:lang w:val="ro-RO"/>
        </w:rPr>
      </w:pPr>
      <w:r w:rsidRPr="00296531">
        <w:rPr>
          <w:lang w:val="ro-RO"/>
        </w:rPr>
        <w:t>Lucrări publicate (dacă există)</w:t>
      </w:r>
    </w:p>
    <w:p w14:paraId="4B2C857D" w14:textId="77777777" w:rsidR="00296531" w:rsidRPr="00296531" w:rsidRDefault="00296531" w:rsidP="00296531">
      <w:pPr>
        <w:rPr>
          <w:lang w:val="ro-RO"/>
        </w:rPr>
      </w:pPr>
      <w:r w:rsidRPr="00296531">
        <w:rPr>
          <w:lang w:val="ro-RO"/>
        </w:rPr>
        <w:t>etc.</w:t>
      </w:r>
    </w:p>
    <w:p w14:paraId="0609D937" w14:textId="77777777" w:rsidR="00AA547F" w:rsidRPr="00296531" w:rsidRDefault="00AA547F" w:rsidP="00AA547F">
      <w:pPr>
        <w:rPr>
          <w:lang w:val="ro-RO"/>
        </w:rPr>
      </w:pPr>
    </w:p>
    <w:p w14:paraId="42DECD6D" w14:textId="77777777" w:rsidR="00AA547F" w:rsidRPr="00296531" w:rsidRDefault="00AA547F" w:rsidP="00AA547F">
      <w:pPr>
        <w:rPr>
          <w:lang w:val="ro-RO"/>
        </w:rPr>
      </w:pPr>
    </w:p>
    <w:sectPr w:rsidR="00AA547F" w:rsidRPr="00296531" w:rsidSect="00517FCD">
      <w:headerReference w:type="default" r:id="rId35"/>
      <w:pgSz w:w="11906" w:h="16838" w:code="9"/>
      <w:pgMar w:top="1440" w:right="1800" w:bottom="1440" w:left="1800" w:header="709"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ius Joldos" w:date="2021-03-15T07:36:00Z" w:initials="MJ">
    <w:p w14:paraId="4541901A" w14:textId="4511D4E2" w:rsidR="0034709D" w:rsidRPr="0034709D" w:rsidRDefault="0034709D">
      <w:pPr>
        <w:pStyle w:val="CommentText"/>
        <w:rPr>
          <w:lang w:val="ro-RO"/>
        </w:rPr>
      </w:pPr>
      <w:r>
        <w:rPr>
          <w:rStyle w:val="CommentReference"/>
        </w:rPr>
        <w:annotationRef/>
      </w:r>
      <w:r>
        <w:rPr>
          <w:lang w:val="ro-RO"/>
        </w:rPr>
        <w:t>Aceasta este FOAIA DE CAPĂT</w:t>
      </w:r>
    </w:p>
  </w:comment>
  <w:comment w:id="2" w:author="Marius Joldos" w:date="2021-03-15T07:32:00Z" w:initials="MJ">
    <w:p w14:paraId="5415E2D9" w14:textId="3DBE3E0F" w:rsidR="0034709D" w:rsidRPr="0034709D" w:rsidRDefault="0034709D" w:rsidP="00DB44AF">
      <w:pPr>
        <w:rPr>
          <w:lang w:val="ro-RO"/>
        </w:rPr>
      </w:pPr>
      <w:r>
        <w:rPr>
          <w:rStyle w:val="CommentReference"/>
        </w:rPr>
        <w:annotationRef/>
      </w:r>
      <w:r w:rsidR="00763962">
        <w:rPr>
          <w:lang w:val="ro-RO"/>
        </w:rPr>
        <w:t>Modificati anul, dacă nu e corect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541901A" w15:done="0"/>
  <w15:commentEx w15:paraId="5415E2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3F98D16" w16cex:dateUtc="2021-03-15T05:36:00Z"/>
  <w16cex:commentExtensible w16cex:durableId="23F98BFF" w16cex:dateUtc="2021-03-15T05: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541901A" w16cid:durableId="23F98D16"/>
  <w16cid:commentId w16cid:paraId="5415E2D9" w16cid:durableId="23F98B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C08F28" w14:textId="77777777" w:rsidR="00885536" w:rsidRDefault="00885536" w:rsidP="00967915">
      <w:r>
        <w:separator/>
      </w:r>
    </w:p>
  </w:endnote>
  <w:endnote w:type="continuationSeparator" w:id="0">
    <w:p w14:paraId="4D17CC18" w14:textId="77777777" w:rsidR="00885536" w:rsidRDefault="00885536"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A5FAE" w14:textId="77777777" w:rsidR="002330C1" w:rsidRDefault="0057351D" w:rsidP="00C83EF4">
    <w:pPr>
      <w:pStyle w:val="Footer"/>
      <w:ind w:firstLine="0"/>
      <w:jc w:val="center"/>
    </w:pPr>
    <w:r>
      <w:fldChar w:fldCharType="begin"/>
    </w:r>
    <w:r>
      <w:instrText xml:space="preserve"> PAGE   \* MERGEFORMAT </w:instrText>
    </w:r>
    <w:r>
      <w:fldChar w:fldCharType="separate"/>
    </w:r>
    <w:r w:rsidR="00BA15FE">
      <w:rPr>
        <w:noProof/>
      </w:rPr>
      <w:t>i</w:t>
    </w:r>
    <w:r>
      <w:rPr>
        <w:noProof/>
      </w:rPr>
      <w:fldChar w:fldCharType="end"/>
    </w:r>
  </w:p>
  <w:p w14:paraId="3AD54D0F" w14:textId="77777777" w:rsidR="002330C1" w:rsidRDefault="002330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68DA2" w14:textId="77777777" w:rsidR="00410327" w:rsidRDefault="00410327" w:rsidP="00C83EF4">
    <w:pPr>
      <w:pStyle w:val="Footer"/>
      <w:ind w:firstLine="0"/>
      <w:jc w:val="center"/>
    </w:pPr>
    <w:r>
      <w:fldChar w:fldCharType="begin"/>
    </w:r>
    <w:r>
      <w:instrText xml:space="preserve"> PAGE   \* MERGEFORMAT </w:instrText>
    </w:r>
    <w:r>
      <w:fldChar w:fldCharType="separate"/>
    </w:r>
    <w:r>
      <w:rPr>
        <w:noProof/>
      </w:rPr>
      <w:t>11</w:t>
    </w:r>
    <w:r>
      <w:rPr>
        <w:noProof/>
      </w:rPr>
      <w:fldChar w:fldCharType="end"/>
    </w:r>
  </w:p>
  <w:p w14:paraId="484457F8" w14:textId="77777777" w:rsidR="00410327" w:rsidRDefault="004103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6101D4" w14:textId="77777777" w:rsidR="00885536" w:rsidRDefault="00885536" w:rsidP="00967915">
      <w:r>
        <w:separator/>
      </w:r>
    </w:p>
  </w:footnote>
  <w:footnote w:type="continuationSeparator" w:id="0">
    <w:p w14:paraId="5F4D093C" w14:textId="77777777" w:rsidR="00885536" w:rsidRDefault="00885536" w:rsidP="00967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983B2" w14:textId="77777777" w:rsidR="00AC7FAC" w:rsidRDefault="00AC7FAC" w:rsidP="0067524F">
    <w:pPr>
      <w:tabs>
        <w:tab w:val="center" w:pos="4320"/>
        <w:tab w:val="right" w:pos="8640"/>
      </w:tabs>
      <w:ind w:firstLine="0"/>
      <w:jc w:val="center"/>
      <w:rPr>
        <w:rFonts w:ascii="Verdana" w:hAnsi="Verdana"/>
        <w:b/>
        <w:sz w:val="20"/>
        <w:szCs w:val="20"/>
        <w:lang w:val="pt-BR" w:eastAsia="ko-KR"/>
      </w:rPr>
    </w:pPr>
  </w:p>
  <w:p w14:paraId="1CD0D657" w14:textId="77777777" w:rsidR="00AC7FAC" w:rsidRDefault="00AC7FAC" w:rsidP="0067524F">
    <w:pPr>
      <w:tabs>
        <w:tab w:val="center" w:pos="4320"/>
        <w:tab w:val="right" w:pos="8640"/>
      </w:tabs>
      <w:ind w:firstLine="0"/>
      <w:jc w:val="center"/>
      <w:rPr>
        <w:rFonts w:ascii="Verdana" w:hAnsi="Verdana"/>
        <w:b/>
        <w:sz w:val="20"/>
        <w:szCs w:val="20"/>
        <w:lang w:val="pt-BR" w:eastAsia="ko-KR"/>
      </w:rPr>
    </w:pPr>
  </w:p>
  <w:p w14:paraId="71D83C7F" w14:textId="189EBD4C" w:rsidR="0067524F" w:rsidRDefault="0067524F" w:rsidP="0067524F">
    <w:pPr>
      <w:tabs>
        <w:tab w:val="center" w:pos="4320"/>
        <w:tab w:val="right" w:pos="8640"/>
      </w:tabs>
      <w:ind w:firstLine="0"/>
      <w:jc w:val="center"/>
      <w:rPr>
        <w:rFonts w:ascii="Verdana" w:hAnsi="Verdana"/>
        <w:b/>
        <w:sz w:val="20"/>
        <w:szCs w:val="20"/>
        <w:lang w:val="pt-BR" w:eastAsia="ko-KR"/>
      </w:rPr>
    </w:pPr>
    <w:r>
      <w:rPr>
        <w:noProof/>
      </w:rPr>
      <w:drawing>
        <wp:inline distT="0" distB="0" distL="0" distR="0" wp14:anchorId="70FD8BC1" wp14:editId="49E75C7B">
          <wp:extent cx="5731510" cy="923290"/>
          <wp:effectExtent l="0" t="0" r="2540" b="0"/>
          <wp:docPr id="3" name="Picture 3" descr="A logo with black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with black and red line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923290"/>
                  </a:xfrm>
                  <a:prstGeom prst="rect">
                    <a:avLst/>
                  </a:prstGeom>
                  <a:noFill/>
                  <a:ln>
                    <a:noFill/>
                  </a:ln>
                </pic:spPr>
              </pic:pic>
            </a:graphicData>
          </a:graphic>
        </wp:inline>
      </w:drawing>
    </w:r>
  </w:p>
  <w:p w14:paraId="0F95BE63" w14:textId="77777777" w:rsidR="0067524F" w:rsidRDefault="0067524F" w:rsidP="0067524F">
    <w:pPr>
      <w:tabs>
        <w:tab w:val="center" w:pos="4320"/>
        <w:tab w:val="right" w:pos="8640"/>
      </w:tabs>
      <w:ind w:firstLine="0"/>
      <w:jc w:val="center"/>
      <w:rPr>
        <w:rFonts w:ascii="Verdana" w:hAnsi="Verdana"/>
        <w:b/>
        <w:sz w:val="20"/>
        <w:szCs w:val="20"/>
        <w:lang w:val="pt-BR" w:eastAsia="ko-KR"/>
      </w:rPr>
    </w:pPr>
  </w:p>
  <w:p w14:paraId="7EB5A551" w14:textId="77777777" w:rsidR="0067524F" w:rsidRPr="00625DD5" w:rsidRDefault="0067524F" w:rsidP="0067524F">
    <w:pPr>
      <w:tabs>
        <w:tab w:val="center" w:pos="4320"/>
        <w:tab w:val="right" w:pos="8640"/>
      </w:tabs>
      <w:ind w:firstLine="0"/>
      <w:jc w:val="center"/>
      <w:rPr>
        <w:rFonts w:ascii="Verdana" w:hAnsi="Verdana"/>
        <w:b/>
        <w:sz w:val="20"/>
        <w:szCs w:val="20"/>
        <w:lang w:val="pt-BR" w:eastAsia="ko-KR"/>
      </w:rPr>
    </w:pPr>
    <w:r w:rsidRPr="00625DD5">
      <w:rPr>
        <w:rFonts w:ascii="Verdana" w:hAnsi="Verdana"/>
        <w:b/>
        <w:sz w:val="20"/>
        <w:szCs w:val="20"/>
        <w:lang w:val="pt-BR" w:eastAsia="ko-KR"/>
      </w:rPr>
      <w:t>FACULTATEA DE AUTOMATICĂ ŞI CALCULATOARE</w:t>
    </w:r>
  </w:p>
  <w:p w14:paraId="6CC387FD" w14:textId="2DF68043" w:rsidR="00BB699B" w:rsidRDefault="0067524F" w:rsidP="0067524F">
    <w:pPr>
      <w:pStyle w:val="Header"/>
      <w:ind w:firstLine="0"/>
      <w:jc w:val="center"/>
      <w:rPr>
        <w:lang w:val="pt-BR"/>
      </w:rPr>
    </w:pPr>
    <w:r>
      <w:rPr>
        <w:rFonts w:ascii="Verdana" w:hAnsi="Verdana"/>
        <w:b/>
        <w:sz w:val="20"/>
        <w:szCs w:val="20"/>
        <w:lang w:val="pt-BR" w:eastAsia="ko-KR"/>
      </w:rPr>
      <w:t xml:space="preserve">DEPARTAMENTUL </w:t>
    </w:r>
    <w:r w:rsidRPr="00625DD5">
      <w:rPr>
        <w:rFonts w:ascii="Verdana" w:hAnsi="Verdana"/>
        <w:b/>
        <w:sz w:val="20"/>
        <w:szCs w:val="20"/>
        <w:lang w:val="pt-BR" w:eastAsia="ko-KR"/>
      </w:rPr>
      <w:t>AUTOMATICĂ</w:t>
    </w:r>
  </w:p>
  <w:p w14:paraId="6A6C9436" w14:textId="77777777" w:rsidR="0067524F" w:rsidRPr="0067524F" w:rsidRDefault="0067524F" w:rsidP="0067524F">
    <w:pPr>
      <w:pStyle w:val="Header"/>
      <w:ind w:firstLine="0"/>
      <w:jc w:val="center"/>
      <w:rPr>
        <w:lang w:val="pt-BR"/>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BE1C0" w14:textId="273B6A7D" w:rsidR="00001D02" w:rsidRPr="004375A7" w:rsidRDefault="007B131B" w:rsidP="004375A7">
    <w:pPr>
      <w:pStyle w:val="Header"/>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AC7FAC">
      <w:rPr>
        <w:i/>
        <w:iCs/>
        <w:noProof/>
      </w:rPr>
      <w:t>Capitolul 7</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AC7FAC">
      <w:rPr>
        <w:i/>
        <w:iCs/>
        <w:noProof/>
      </w:rPr>
      <w:t>Manual de instalare si utilizare</w:t>
    </w:r>
    <w:r>
      <w:rPr>
        <w:i/>
        <w:iCs/>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25C21" w14:textId="502C9294" w:rsidR="00001D02" w:rsidRPr="007B131B" w:rsidRDefault="007B131B" w:rsidP="004375A7">
    <w:pPr>
      <w:pStyle w:val="Header"/>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AC7FAC">
      <w:rPr>
        <w:i/>
        <w:iCs/>
        <w:noProof/>
      </w:rPr>
      <w:t>Capitolul 8</w:t>
    </w:r>
    <w:r>
      <w:rPr>
        <w:i/>
        <w:iCs/>
      </w:rPr>
      <w:fldChar w:fldCharType="end"/>
    </w:r>
    <w:r>
      <w:rPr>
        <w:i/>
        <w:iCs/>
      </w:rPr>
      <w:t xml:space="preserve">. </w:t>
    </w:r>
    <w:r>
      <w:rPr>
        <w:i/>
        <w:iCs/>
      </w:rPr>
      <w:fldChar w:fldCharType="begin"/>
    </w:r>
    <w:r>
      <w:rPr>
        <w:i/>
        <w:iCs/>
      </w:rPr>
      <w:instrText xml:space="preserve"> STYLEREF  "Heading 1"  \* MERGEFORMAT </w:instrText>
    </w:r>
    <w:r w:rsidR="00410327">
      <w:rPr>
        <w:i/>
        <w:iCs/>
      </w:rPr>
      <w:fldChar w:fldCharType="separate"/>
    </w:r>
    <w:r w:rsidR="00AC7FAC">
      <w:rPr>
        <w:i/>
        <w:iCs/>
        <w:noProof/>
      </w:rPr>
      <w:t>Concluzii</w:t>
    </w:r>
    <w:r>
      <w:rPr>
        <w:i/>
        <w:iCs/>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1769E" w14:textId="5938CF7D" w:rsidR="00D751D6" w:rsidRPr="00DB44AF" w:rsidRDefault="00DB44AF" w:rsidP="00DB44AF">
    <w:pPr>
      <w:pStyle w:val="Header"/>
      <w:pBdr>
        <w:bottom w:val="single" w:sz="4" w:space="1" w:color="auto"/>
      </w:pBdr>
      <w:spacing w:before="240"/>
      <w:jc w:val="center"/>
      <w:rPr>
        <w:i/>
        <w:iCs/>
      </w:rPr>
    </w:pPr>
    <w:r w:rsidRPr="00DB44AF">
      <w:rPr>
        <w:i/>
        <w:iCs/>
        <w:lang w:val="ro-RO"/>
      </w:rPr>
      <w:fldChar w:fldCharType="begin"/>
    </w:r>
    <w:r w:rsidRPr="00DB44AF">
      <w:rPr>
        <w:i/>
        <w:iCs/>
        <w:lang w:val="ro-RO"/>
      </w:rPr>
      <w:instrText xml:space="preserve"> STYLEREF  "Heading 1"  \* MERGEFORMAT </w:instrText>
    </w:r>
    <w:r w:rsidR="00410327">
      <w:rPr>
        <w:i/>
        <w:iCs/>
        <w:lang w:val="ro-RO"/>
      </w:rPr>
      <w:fldChar w:fldCharType="separate"/>
    </w:r>
    <w:r w:rsidR="0067524F">
      <w:rPr>
        <w:i/>
        <w:iCs/>
        <w:noProof/>
        <w:lang w:val="ro-RO"/>
      </w:rPr>
      <w:t>Bibliografie</w:t>
    </w:r>
    <w:r w:rsidRPr="00DB44AF">
      <w:rPr>
        <w:i/>
        <w:iCs/>
        <w:lang w:val="ro-RO"/>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86B3A" w14:textId="75D33F31" w:rsidR="009E1F9F" w:rsidRPr="007B131B" w:rsidRDefault="007B131B" w:rsidP="004375A7">
    <w:pPr>
      <w:pStyle w:val="Header"/>
      <w:pBdr>
        <w:bottom w:val="single" w:sz="4" w:space="1" w:color="auto"/>
      </w:pBdr>
      <w:spacing w:before="240"/>
      <w:jc w:val="center"/>
      <w:rPr>
        <w:i/>
        <w:iCs/>
      </w:rPr>
    </w:pPr>
    <w:r>
      <w:rPr>
        <w:i/>
        <w:iCs/>
      </w:rPr>
      <w:fldChar w:fldCharType="begin"/>
    </w:r>
    <w:r>
      <w:rPr>
        <w:i/>
        <w:iCs/>
      </w:rPr>
      <w:instrText xml:space="preserve"> STYLEREF  "Heading 1"  \* MERGEFORMAT </w:instrText>
    </w:r>
    <w:r w:rsidR="00410327">
      <w:rPr>
        <w:i/>
        <w:iCs/>
      </w:rPr>
      <w:fldChar w:fldCharType="separate"/>
    </w:r>
    <w:r w:rsidR="00AC7FAC">
      <w:rPr>
        <w:i/>
        <w:iCs/>
        <w:noProof/>
      </w:rPr>
      <w:t>Anexa 3</w:t>
    </w:r>
    <w:r>
      <w:rPr>
        <w:i/>
        <w:iC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E2344" w14:textId="5AB17C98" w:rsidR="009A3A8F" w:rsidRPr="00CB61AE" w:rsidRDefault="00CB61AE" w:rsidP="00CB61AE">
    <w:pPr>
      <w:pStyle w:val="Header"/>
      <w:pBdr>
        <w:bottom w:val="single" w:sz="4" w:space="1" w:color="auto"/>
      </w:pBdr>
      <w:spacing w:before="240"/>
      <w:jc w:val="center"/>
      <w:rPr>
        <w:i/>
        <w:iCs/>
        <w:lang w:val="ro-RO"/>
      </w:rPr>
    </w:pPr>
    <w:r w:rsidRPr="00CB61AE">
      <w:rPr>
        <w:i/>
        <w:iCs/>
        <w:lang w:val="ro-RO"/>
      </w:rPr>
      <w:t>Cuprins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E24AA" w14:textId="77777777" w:rsidR="00410327" w:rsidRPr="00650A66" w:rsidRDefault="00410327" w:rsidP="00650A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EDEE89" w14:textId="55C65B4B" w:rsidR="000305E5" w:rsidRPr="00A94503" w:rsidRDefault="00A94503" w:rsidP="00A94503">
    <w:pPr>
      <w:pStyle w:val="Header"/>
      <w:pBdr>
        <w:bottom w:val="single" w:sz="4" w:space="1" w:color="auto"/>
      </w:pBdr>
      <w:spacing w:before="240"/>
      <w:jc w:val="center"/>
    </w:pPr>
    <w:r>
      <w:rPr>
        <w:i/>
        <w:iCs/>
        <w:lang w:val="ro-RO"/>
      </w:rPr>
      <w:fldChar w:fldCharType="begin"/>
    </w:r>
    <w:r>
      <w:rPr>
        <w:i/>
        <w:iCs/>
        <w:lang w:val="ro-RO"/>
      </w:rPr>
      <w:instrText xml:space="preserve"> STYLEREF  "Heading 1" \n  \* MERGEFORMAT </w:instrText>
    </w:r>
    <w:r>
      <w:rPr>
        <w:i/>
        <w:iCs/>
        <w:lang w:val="ro-RO"/>
      </w:rPr>
      <w:fldChar w:fldCharType="separate"/>
    </w:r>
    <w:r w:rsidR="00AC7FAC">
      <w:rPr>
        <w:i/>
        <w:iCs/>
        <w:noProof/>
        <w:lang w:val="ro-RO"/>
      </w:rPr>
      <w:t>Capitolul 2</w:t>
    </w:r>
    <w:r>
      <w:rPr>
        <w:i/>
        <w:iCs/>
        <w:lang w:val="ro-RO"/>
      </w:rPr>
      <w:fldChar w:fldCharType="end"/>
    </w:r>
    <w:r>
      <w:rPr>
        <w:i/>
        <w:iCs/>
        <w:lang w:val="ro-RO"/>
      </w:rPr>
      <w:t xml:space="preserve">. </w:t>
    </w:r>
    <w:r>
      <w:rPr>
        <w:i/>
        <w:iCs/>
        <w:lang w:val="ro-RO"/>
      </w:rPr>
      <w:fldChar w:fldCharType="begin"/>
    </w:r>
    <w:r>
      <w:rPr>
        <w:i/>
        <w:iCs/>
        <w:lang w:val="ro-RO"/>
      </w:rPr>
      <w:instrText xml:space="preserve"> STYLEREF  "Heading 1"  \* MERGEFORMAT </w:instrText>
    </w:r>
    <w:r>
      <w:rPr>
        <w:i/>
        <w:iCs/>
        <w:lang w:val="ro-RO"/>
      </w:rPr>
      <w:fldChar w:fldCharType="separate"/>
    </w:r>
    <w:r w:rsidR="00AC7FAC">
      <w:rPr>
        <w:i/>
        <w:iCs/>
        <w:noProof/>
        <w:lang w:val="ro-RO"/>
      </w:rPr>
      <w:t>Obiectivele proiectului</w:t>
    </w:r>
    <w:r>
      <w:rPr>
        <w:i/>
        <w:iCs/>
        <w:lang w:val="ro-RO"/>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394CA" w14:textId="1059E698" w:rsidR="008F1B9F" w:rsidRPr="009B5C2F" w:rsidRDefault="009B5C2F" w:rsidP="009B5C2F">
    <w:pPr>
      <w:pStyle w:val="Header"/>
      <w:pBdr>
        <w:bottom w:val="single" w:sz="4" w:space="1" w:color="auto"/>
      </w:pBdr>
      <w:spacing w:before="240"/>
      <w:jc w:val="center"/>
    </w:pPr>
    <w:r>
      <w:rPr>
        <w:i/>
        <w:iCs/>
      </w:rPr>
      <w:fldChar w:fldCharType="begin"/>
    </w:r>
    <w:r>
      <w:rPr>
        <w:i/>
        <w:iCs/>
      </w:rPr>
      <w:instrText xml:space="preserve"> STYLEREF  "Heading 1" \n  \* MERGEFORMAT </w:instrText>
    </w:r>
    <w:r>
      <w:rPr>
        <w:i/>
        <w:iCs/>
      </w:rPr>
      <w:fldChar w:fldCharType="separate"/>
    </w:r>
    <w:r w:rsidR="00AC7FAC">
      <w:rPr>
        <w:i/>
        <w:iCs/>
        <w:noProof/>
      </w:rPr>
      <w:t>Capitolul 3</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AC7FAC">
      <w:rPr>
        <w:i/>
        <w:iCs/>
        <w:noProof/>
      </w:rPr>
      <w:t>Studiu bibliografic</w:t>
    </w:r>
    <w:r>
      <w:rPr>
        <w:i/>
        <w:iCs/>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FC3CE" w14:textId="31F5B340" w:rsidR="009601F3" w:rsidRPr="004375A7" w:rsidRDefault="007B131B" w:rsidP="00F2348C">
    <w:pPr>
      <w:pStyle w:val="Header"/>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AC7FAC">
      <w:rPr>
        <w:i/>
        <w:iCs/>
        <w:noProof/>
      </w:rPr>
      <w:t>Capitolul 4</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AC7FAC">
      <w:rPr>
        <w:i/>
        <w:iCs/>
        <w:noProof/>
      </w:rPr>
      <w:t>Analiză și fundamentare Teoretică</w:t>
    </w:r>
    <w:r>
      <w:rPr>
        <w:i/>
        <w:iCs/>
      </w:rPr>
      <w:fldChar w:fldCharType="end"/>
    </w:r>
    <w:r>
      <w:rPr>
        <w:i/>
        <w:iCs/>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349D5" w14:textId="309C0404" w:rsidR="009601F3" w:rsidRPr="004375A7" w:rsidRDefault="007B131B" w:rsidP="00F2348C">
    <w:pPr>
      <w:pStyle w:val="Header"/>
      <w:pBdr>
        <w:bottom w:val="single" w:sz="4" w:space="1" w:color="auto"/>
      </w:pBdr>
      <w:spacing w:before="240"/>
      <w:jc w:val="center"/>
      <w:rPr>
        <w:i/>
        <w:iCs/>
      </w:rPr>
    </w:pPr>
    <w:r>
      <w:rPr>
        <w:i/>
        <w:iCs/>
      </w:rPr>
      <w:fldChar w:fldCharType="begin"/>
    </w:r>
    <w:r>
      <w:rPr>
        <w:i/>
        <w:iCs/>
      </w:rPr>
      <w:instrText xml:space="preserve"> STYLEREF  "Heading 1" \n  \* MERGEFORMAT </w:instrText>
    </w:r>
    <w:r>
      <w:rPr>
        <w:i/>
        <w:iCs/>
      </w:rPr>
      <w:fldChar w:fldCharType="separate"/>
    </w:r>
    <w:r w:rsidR="00AC7FAC">
      <w:rPr>
        <w:i/>
        <w:iCs/>
        <w:noProof/>
      </w:rPr>
      <w:t>Capitolul 5</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AC7FAC">
      <w:rPr>
        <w:i/>
        <w:iCs/>
        <w:noProof/>
      </w:rPr>
      <w:t>Proiectare de detaliu și implementare</w:t>
    </w:r>
    <w:r>
      <w:rPr>
        <w:i/>
        <w:iCs/>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E4BDD" w14:textId="7BEBD29B" w:rsidR="00001D02" w:rsidRPr="004375A7" w:rsidRDefault="007B131B" w:rsidP="004375A7">
    <w:pPr>
      <w:pStyle w:val="Header"/>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AC7FAC">
      <w:rPr>
        <w:i/>
        <w:iCs/>
        <w:noProof/>
      </w:rPr>
      <w:t>Capitolul 6</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AC7FAC">
      <w:rPr>
        <w:i/>
        <w:iCs/>
        <w:noProof/>
      </w:rPr>
      <w:t>Testare și validare</w:t>
    </w:r>
    <w:r>
      <w:rPr>
        <w:i/>
        <w:iCs/>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F0484" w14:textId="00B4E4FF" w:rsidR="007512FF" w:rsidRPr="007512FF" w:rsidRDefault="007512FF" w:rsidP="007512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C8E8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F9F6857"/>
    <w:multiLevelType w:val="multilevel"/>
    <w:tmpl w:val="3F180F46"/>
    <w:lvl w:ilvl="0">
      <w:start w:val="1"/>
      <w:numFmt w:val="decimal"/>
      <w:pStyle w:val="Heading1"/>
      <w:suff w:val="space"/>
      <w:lvlText w:val="Capitolul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3D330BD"/>
    <w:multiLevelType w:val="hybridMultilevel"/>
    <w:tmpl w:val="7A3E38CE"/>
    <w:lvl w:ilvl="0" w:tplc="91668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9722C7"/>
    <w:multiLevelType w:val="hybridMultilevel"/>
    <w:tmpl w:val="3DF8E2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14758499">
    <w:abstractNumId w:val="1"/>
  </w:num>
  <w:num w:numId="2" w16cid:durableId="1591624111">
    <w:abstractNumId w:val="8"/>
  </w:num>
  <w:num w:numId="3" w16cid:durableId="861675359">
    <w:abstractNumId w:val="3"/>
  </w:num>
  <w:num w:numId="4" w16cid:durableId="154222061">
    <w:abstractNumId w:val="4"/>
  </w:num>
  <w:num w:numId="5" w16cid:durableId="999230408">
    <w:abstractNumId w:val="2"/>
  </w:num>
  <w:num w:numId="6" w16cid:durableId="1051229577">
    <w:abstractNumId w:val="2"/>
  </w:num>
  <w:num w:numId="7" w16cid:durableId="1736314755">
    <w:abstractNumId w:val="10"/>
  </w:num>
  <w:num w:numId="8" w16cid:durableId="1727684994">
    <w:abstractNumId w:val="9"/>
  </w:num>
  <w:num w:numId="9" w16cid:durableId="990792019">
    <w:abstractNumId w:val="6"/>
  </w:num>
  <w:num w:numId="10" w16cid:durableId="3545024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49449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104606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9844676">
    <w:abstractNumId w:val="7"/>
  </w:num>
  <w:num w:numId="14" w16cid:durableId="1609969387">
    <w:abstractNumId w:val="0"/>
  </w:num>
  <w:num w:numId="15" w16cid:durableId="79056078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us Joldos">
    <w15:presenceInfo w15:providerId="Windows Live" w15:userId="96c50d74510bc0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138C9"/>
    <w:rsid w:val="00020379"/>
    <w:rsid w:val="000305E5"/>
    <w:rsid w:val="00031D26"/>
    <w:rsid w:val="00045364"/>
    <w:rsid w:val="0004646F"/>
    <w:rsid w:val="00050FE3"/>
    <w:rsid w:val="00054E9A"/>
    <w:rsid w:val="000573A8"/>
    <w:rsid w:val="00064743"/>
    <w:rsid w:val="00072F0C"/>
    <w:rsid w:val="00075909"/>
    <w:rsid w:val="00076F07"/>
    <w:rsid w:val="000777C5"/>
    <w:rsid w:val="0008080A"/>
    <w:rsid w:val="00085F1A"/>
    <w:rsid w:val="00085F5B"/>
    <w:rsid w:val="0009413A"/>
    <w:rsid w:val="000A0857"/>
    <w:rsid w:val="000C7629"/>
    <w:rsid w:val="000D0BFE"/>
    <w:rsid w:val="000E0A8E"/>
    <w:rsid w:val="000E2B51"/>
    <w:rsid w:val="000E70D5"/>
    <w:rsid w:val="000E7D8E"/>
    <w:rsid w:val="001025CA"/>
    <w:rsid w:val="00103C5B"/>
    <w:rsid w:val="001103EF"/>
    <w:rsid w:val="0012013C"/>
    <w:rsid w:val="00136C57"/>
    <w:rsid w:val="00144B2D"/>
    <w:rsid w:val="0014697B"/>
    <w:rsid w:val="00175B68"/>
    <w:rsid w:val="001804F1"/>
    <w:rsid w:val="001954FF"/>
    <w:rsid w:val="001A4F71"/>
    <w:rsid w:val="001D182D"/>
    <w:rsid w:val="001D21E0"/>
    <w:rsid w:val="001D3B90"/>
    <w:rsid w:val="001F0719"/>
    <w:rsid w:val="001F2380"/>
    <w:rsid w:val="00203424"/>
    <w:rsid w:val="0020791D"/>
    <w:rsid w:val="002104BA"/>
    <w:rsid w:val="00215E3E"/>
    <w:rsid w:val="00224FD7"/>
    <w:rsid w:val="002254D6"/>
    <w:rsid w:val="00225596"/>
    <w:rsid w:val="00225B3A"/>
    <w:rsid w:val="00230DAE"/>
    <w:rsid w:val="002330C1"/>
    <w:rsid w:val="00234A48"/>
    <w:rsid w:val="00235598"/>
    <w:rsid w:val="0024319E"/>
    <w:rsid w:val="00252612"/>
    <w:rsid w:val="002543DF"/>
    <w:rsid w:val="00254511"/>
    <w:rsid w:val="002605BE"/>
    <w:rsid w:val="002711CB"/>
    <w:rsid w:val="002745D3"/>
    <w:rsid w:val="00280109"/>
    <w:rsid w:val="00280E39"/>
    <w:rsid w:val="00296531"/>
    <w:rsid w:val="002B3074"/>
    <w:rsid w:val="002B7CEA"/>
    <w:rsid w:val="002C1F9F"/>
    <w:rsid w:val="002F0987"/>
    <w:rsid w:val="00301744"/>
    <w:rsid w:val="00324DD5"/>
    <w:rsid w:val="00332DD0"/>
    <w:rsid w:val="00333BFA"/>
    <w:rsid w:val="0034276C"/>
    <w:rsid w:val="0034709D"/>
    <w:rsid w:val="00357B63"/>
    <w:rsid w:val="00365F7B"/>
    <w:rsid w:val="00370030"/>
    <w:rsid w:val="00385D9E"/>
    <w:rsid w:val="003B6A9D"/>
    <w:rsid w:val="003C383B"/>
    <w:rsid w:val="003D513F"/>
    <w:rsid w:val="003E4992"/>
    <w:rsid w:val="003F2B63"/>
    <w:rsid w:val="003F323E"/>
    <w:rsid w:val="003F63B2"/>
    <w:rsid w:val="00410327"/>
    <w:rsid w:val="0042696C"/>
    <w:rsid w:val="004375A7"/>
    <w:rsid w:val="00450E02"/>
    <w:rsid w:val="00462679"/>
    <w:rsid w:val="004721F1"/>
    <w:rsid w:val="00475F87"/>
    <w:rsid w:val="004D74EA"/>
    <w:rsid w:val="004E6C2B"/>
    <w:rsid w:val="004E7B5D"/>
    <w:rsid w:val="004F395B"/>
    <w:rsid w:val="004F4E7B"/>
    <w:rsid w:val="00504716"/>
    <w:rsid w:val="00511532"/>
    <w:rsid w:val="005173F7"/>
    <w:rsid w:val="0051777D"/>
    <w:rsid w:val="00517FCD"/>
    <w:rsid w:val="00523705"/>
    <w:rsid w:val="00544A79"/>
    <w:rsid w:val="005469D1"/>
    <w:rsid w:val="00552067"/>
    <w:rsid w:val="0057351D"/>
    <w:rsid w:val="00585815"/>
    <w:rsid w:val="00585BBD"/>
    <w:rsid w:val="0059657D"/>
    <w:rsid w:val="005978EF"/>
    <w:rsid w:val="005B291A"/>
    <w:rsid w:val="005B762A"/>
    <w:rsid w:val="005C727D"/>
    <w:rsid w:val="00607D16"/>
    <w:rsid w:val="006101A8"/>
    <w:rsid w:val="00625DD5"/>
    <w:rsid w:val="006277D5"/>
    <w:rsid w:val="00630068"/>
    <w:rsid w:val="00631383"/>
    <w:rsid w:val="006350F3"/>
    <w:rsid w:val="00640EAB"/>
    <w:rsid w:val="00650C88"/>
    <w:rsid w:val="0065408C"/>
    <w:rsid w:val="00662244"/>
    <w:rsid w:val="00662C75"/>
    <w:rsid w:val="00666C71"/>
    <w:rsid w:val="0067524F"/>
    <w:rsid w:val="0068657F"/>
    <w:rsid w:val="00695189"/>
    <w:rsid w:val="00696E83"/>
    <w:rsid w:val="006A3436"/>
    <w:rsid w:val="006C43D9"/>
    <w:rsid w:val="006D5445"/>
    <w:rsid w:val="006F1767"/>
    <w:rsid w:val="006F618F"/>
    <w:rsid w:val="00702447"/>
    <w:rsid w:val="007151F0"/>
    <w:rsid w:val="00733E01"/>
    <w:rsid w:val="00735B0F"/>
    <w:rsid w:val="00737C3C"/>
    <w:rsid w:val="0074079E"/>
    <w:rsid w:val="0074403F"/>
    <w:rsid w:val="0075071A"/>
    <w:rsid w:val="007512FF"/>
    <w:rsid w:val="00762318"/>
    <w:rsid w:val="00763962"/>
    <w:rsid w:val="00781D66"/>
    <w:rsid w:val="007928E5"/>
    <w:rsid w:val="00793590"/>
    <w:rsid w:val="007B131B"/>
    <w:rsid w:val="007C7678"/>
    <w:rsid w:val="007E1726"/>
    <w:rsid w:val="007E2815"/>
    <w:rsid w:val="007F7249"/>
    <w:rsid w:val="008014DA"/>
    <w:rsid w:val="0080222D"/>
    <w:rsid w:val="00803B56"/>
    <w:rsid w:val="0080574D"/>
    <w:rsid w:val="0081300F"/>
    <w:rsid w:val="00816F42"/>
    <w:rsid w:val="00833112"/>
    <w:rsid w:val="00877B58"/>
    <w:rsid w:val="00881460"/>
    <w:rsid w:val="0088186E"/>
    <w:rsid w:val="00885536"/>
    <w:rsid w:val="0089413D"/>
    <w:rsid w:val="00897EE6"/>
    <w:rsid w:val="008C1FB7"/>
    <w:rsid w:val="008F1B9F"/>
    <w:rsid w:val="008F2C16"/>
    <w:rsid w:val="008F4C62"/>
    <w:rsid w:val="008F4DB4"/>
    <w:rsid w:val="00903304"/>
    <w:rsid w:val="00914207"/>
    <w:rsid w:val="00914675"/>
    <w:rsid w:val="0091509A"/>
    <w:rsid w:val="00931EF2"/>
    <w:rsid w:val="00942CE1"/>
    <w:rsid w:val="0094784F"/>
    <w:rsid w:val="00947CFD"/>
    <w:rsid w:val="00950021"/>
    <w:rsid w:val="009601F3"/>
    <w:rsid w:val="00966983"/>
    <w:rsid w:val="00967915"/>
    <w:rsid w:val="009857D0"/>
    <w:rsid w:val="00991C5E"/>
    <w:rsid w:val="009A3A8F"/>
    <w:rsid w:val="009B263C"/>
    <w:rsid w:val="009B5C2F"/>
    <w:rsid w:val="009B6304"/>
    <w:rsid w:val="009B6D0B"/>
    <w:rsid w:val="009E1F9F"/>
    <w:rsid w:val="009E4FA3"/>
    <w:rsid w:val="00A051DD"/>
    <w:rsid w:val="00A1509B"/>
    <w:rsid w:val="00A16312"/>
    <w:rsid w:val="00A316A7"/>
    <w:rsid w:val="00A47B94"/>
    <w:rsid w:val="00A51155"/>
    <w:rsid w:val="00A57090"/>
    <w:rsid w:val="00A6132C"/>
    <w:rsid w:val="00A75460"/>
    <w:rsid w:val="00A92D40"/>
    <w:rsid w:val="00A943F7"/>
    <w:rsid w:val="00A94503"/>
    <w:rsid w:val="00A9758F"/>
    <w:rsid w:val="00AA22B7"/>
    <w:rsid w:val="00AA547F"/>
    <w:rsid w:val="00AA74A0"/>
    <w:rsid w:val="00AB1B23"/>
    <w:rsid w:val="00AB6885"/>
    <w:rsid w:val="00AC6284"/>
    <w:rsid w:val="00AC7FAC"/>
    <w:rsid w:val="00AD3091"/>
    <w:rsid w:val="00AE0863"/>
    <w:rsid w:val="00AE4460"/>
    <w:rsid w:val="00AF0003"/>
    <w:rsid w:val="00AF2A8F"/>
    <w:rsid w:val="00AF6A75"/>
    <w:rsid w:val="00B124C4"/>
    <w:rsid w:val="00B17B24"/>
    <w:rsid w:val="00B203B6"/>
    <w:rsid w:val="00B208F6"/>
    <w:rsid w:val="00B44706"/>
    <w:rsid w:val="00B51CE9"/>
    <w:rsid w:val="00B60D54"/>
    <w:rsid w:val="00B731F7"/>
    <w:rsid w:val="00B92EB3"/>
    <w:rsid w:val="00BA15FE"/>
    <w:rsid w:val="00BA75C4"/>
    <w:rsid w:val="00BA7CA5"/>
    <w:rsid w:val="00BB2D92"/>
    <w:rsid w:val="00BB699B"/>
    <w:rsid w:val="00C05588"/>
    <w:rsid w:val="00C2382F"/>
    <w:rsid w:val="00C240C9"/>
    <w:rsid w:val="00C252D3"/>
    <w:rsid w:val="00C3664F"/>
    <w:rsid w:val="00C402C2"/>
    <w:rsid w:val="00C6358B"/>
    <w:rsid w:val="00C83EF4"/>
    <w:rsid w:val="00C92C14"/>
    <w:rsid w:val="00C96AE9"/>
    <w:rsid w:val="00CA0D2C"/>
    <w:rsid w:val="00CA7639"/>
    <w:rsid w:val="00CB0D87"/>
    <w:rsid w:val="00CB1572"/>
    <w:rsid w:val="00CB3B5C"/>
    <w:rsid w:val="00CB3C6B"/>
    <w:rsid w:val="00CB61AE"/>
    <w:rsid w:val="00CB7FBF"/>
    <w:rsid w:val="00CC1BA6"/>
    <w:rsid w:val="00D0289E"/>
    <w:rsid w:val="00D51915"/>
    <w:rsid w:val="00D61CCC"/>
    <w:rsid w:val="00D715FC"/>
    <w:rsid w:val="00D731B3"/>
    <w:rsid w:val="00D751D6"/>
    <w:rsid w:val="00DA2A55"/>
    <w:rsid w:val="00DA59CC"/>
    <w:rsid w:val="00DB44AF"/>
    <w:rsid w:val="00DE47FE"/>
    <w:rsid w:val="00DE5063"/>
    <w:rsid w:val="00DF0FE2"/>
    <w:rsid w:val="00DF6820"/>
    <w:rsid w:val="00E03729"/>
    <w:rsid w:val="00E04DB4"/>
    <w:rsid w:val="00E0797B"/>
    <w:rsid w:val="00E202A7"/>
    <w:rsid w:val="00E269F7"/>
    <w:rsid w:val="00E30B67"/>
    <w:rsid w:val="00E6602B"/>
    <w:rsid w:val="00E8418D"/>
    <w:rsid w:val="00E92AF9"/>
    <w:rsid w:val="00EB1499"/>
    <w:rsid w:val="00EB1908"/>
    <w:rsid w:val="00EC1327"/>
    <w:rsid w:val="00EC28DE"/>
    <w:rsid w:val="00EC6C3E"/>
    <w:rsid w:val="00EF352A"/>
    <w:rsid w:val="00EF64F1"/>
    <w:rsid w:val="00F20B5F"/>
    <w:rsid w:val="00F2348C"/>
    <w:rsid w:val="00F2791B"/>
    <w:rsid w:val="00F347DB"/>
    <w:rsid w:val="00F36184"/>
    <w:rsid w:val="00F60435"/>
    <w:rsid w:val="00F7420F"/>
    <w:rsid w:val="00F83CFA"/>
    <w:rsid w:val="00FB4F76"/>
    <w:rsid w:val="00FC7AED"/>
    <w:rsid w:val="00FD25BD"/>
    <w:rsid w:val="00FE230F"/>
    <w:rsid w:val="00FE4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60134"/>
  <w15:chartTrackingRefBased/>
  <w15:docId w15:val="{0FCBFC46-405A-45BA-89ED-77BA7C714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22D"/>
    <w:pPr>
      <w:suppressAutoHyphens/>
      <w:ind w:firstLine="720"/>
      <w:jc w:val="both"/>
    </w:pPr>
    <w:rPr>
      <w:rFonts w:ascii="Times New Roman" w:eastAsia="Batang" w:hAnsi="Times New Roman"/>
      <w:sz w:val="24"/>
      <w:szCs w:val="24"/>
      <w:lang w:eastAsia="ar-SA"/>
    </w:rPr>
  </w:style>
  <w:style w:type="paragraph" w:styleId="Heading1">
    <w:name w:val="heading 1"/>
    <w:basedOn w:val="Normal"/>
    <w:next w:val="Normal"/>
    <w:link w:val="Heading1Char"/>
    <w:uiPriority w:val="9"/>
    <w:qFormat/>
    <w:rsid w:val="00631383"/>
    <w:pPr>
      <w:numPr>
        <w:numId w:val="6"/>
      </w:numPr>
      <w:spacing w:before="600" w:after="360"/>
      <w:outlineLvl w:val="0"/>
    </w:pPr>
    <w:rPr>
      <w:b/>
      <w:sz w:val="32"/>
      <w:lang w:val="ro-RO"/>
    </w:rPr>
  </w:style>
  <w:style w:type="paragraph" w:styleId="Heading2">
    <w:name w:val="heading 2"/>
    <w:basedOn w:val="Normal"/>
    <w:next w:val="Normal"/>
    <w:link w:val="Heading2Char"/>
    <w:uiPriority w:val="9"/>
    <w:qFormat/>
    <w:rsid w:val="00B731F7"/>
    <w:pPr>
      <w:keepNext/>
      <w:numPr>
        <w:ilvl w:val="1"/>
        <w:numId w:val="6"/>
      </w:numPr>
      <w:suppressAutoHyphens w:val="0"/>
      <w:spacing w:before="240" w:after="120"/>
      <w:ind w:left="578" w:hanging="578"/>
      <w:outlineLvl w:val="1"/>
    </w:pPr>
    <w:rPr>
      <w:b/>
      <w:bCs/>
      <w:iCs/>
      <w:sz w:val="28"/>
      <w:szCs w:val="28"/>
      <w:lang w:val="x-none" w:eastAsia="ko-KR"/>
    </w:rPr>
  </w:style>
  <w:style w:type="paragraph" w:styleId="Heading3">
    <w:name w:val="heading 3"/>
    <w:basedOn w:val="Normal"/>
    <w:next w:val="Normal"/>
    <w:link w:val="Heading3Char"/>
    <w:uiPriority w:val="9"/>
    <w:qFormat/>
    <w:rsid w:val="00B731F7"/>
    <w:pPr>
      <w:keepNext/>
      <w:numPr>
        <w:ilvl w:val="2"/>
        <w:numId w:val="6"/>
      </w:numPr>
      <w:suppressAutoHyphens w:val="0"/>
      <w:spacing w:before="240" w:after="120"/>
      <w:outlineLvl w:val="2"/>
    </w:pPr>
    <w:rPr>
      <w:bCs/>
      <w:szCs w:val="26"/>
      <w:lang w:val="ro-RO" w:eastAsia="ko-KR"/>
    </w:rPr>
  </w:style>
  <w:style w:type="paragraph" w:styleId="Heading4">
    <w:name w:val="heading 4"/>
    <w:basedOn w:val="Normal"/>
    <w:next w:val="Normal"/>
    <w:link w:val="Heading4Char"/>
    <w:uiPriority w:val="9"/>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rsid w:val="00A47B94"/>
    <w:pPr>
      <w:keepNext/>
      <w:keepLines/>
      <w:numPr>
        <w:ilvl w:val="4"/>
        <w:numId w:val="6"/>
      </w:numPr>
      <w:spacing w:before="200"/>
      <w:outlineLvl w:val="4"/>
    </w:pPr>
    <w:rPr>
      <w:rFonts w:ascii="Cambria" w:eastAsia="Times New Roman" w:hAnsi="Cambria"/>
      <w:color w:val="243F60"/>
      <w:lang w:val="x-none"/>
    </w:rPr>
  </w:style>
  <w:style w:type="paragraph" w:styleId="Heading6">
    <w:name w:val="heading 6"/>
    <w:basedOn w:val="Normal"/>
    <w:next w:val="Normal"/>
    <w:link w:val="Heading6Char"/>
    <w:uiPriority w:val="9"/>
    <w:rsid w:val="00A47B94"/>
    <w:pPr>
      <w:keepNext/>
      <w:keepLines/>
      <w:numPr>
        <w:ilvl w:val="5"/>
        <w:numId w:val="6"/>
      </w:numPr>
      <w:spacing w:before="200"/>
      <w:outlineLvl w:val="5"/>
    </w:pPr>
    <w:rPr>
      <w:rFonts w:ascii="Cambria" w:eastAsia="Times New Roman" w:hAnsi="Cambria"/>
      <w:i/>
      <w:iCs/>
      <w:color w:val="243F60"/>
      <w:lang w:val="x-none"/>
    </w:rPr>
  </w:style>
  <w:style w:type="paragraph" w:styleId="Heading7">
    <w:name w:val="heading 7"/>
    <w:basedOn w:val="Normal"/>
    <w:next w:val="Normal"/>
    <w:link w:val="Heading7Char"/>
    <w:uiPriority w:val="9"/>
    <w:rsid w:val="00A47B94"/>
    <w:pPr>
      <w:keepNext/>
      <w:keepLines/>
      <w:numPr>
        <w:ilvl w:val="6"/>
        <w:numId w:val="6"/>
      </w:numPr>
      <w:spacing w:before="200"/>
      <w:outlineLvl w:val="6"/>
    </w:pPr>
    <w:rPr>
      <w:rFonts w:ascii="Cambria" w:eastAsia="Times New Roman" w:hAnsi="Cambria"/>
      <w:i/>
      <w:iCs/>
      <w:color w:val="404040"/>
      <w:lang w:val="x-none"/>
    </w:rPr>
  </w:style>
  <w:style w:type="paragraph" w:styleId="Heading8">
    <w:name w:val="heading 8"/>
    <w:basedOn w:val="Normal"/>
    <w:next w:val="Normal"/>
    <w:link w:val="Heading8Char"/>
    <w:uiPriority w:val="9"/>
    <w:rsid w:val="00A47B94"/>
    <w:pPr>
      <w:keepNext/>
      <w:keepLines/>
      <w:numPr>
        <w:ilvl w:val="7"/>
        <w:numId w:val="6"/>
      </w:numPr>
      <w:spacing w:before="200"/>
      <w:outlineLvl w:val="7"/>
    </w:pPr>
    <w:rPr>
      <w:rFonts w:ascii="Cambria" w:eastAsia="Times New Roman" w:hAnsi="Cambria"/>
      <w:color w:val="404040"/>
      <w:sz w:val="20"/>
      <w:szCs w:val="20"/>
      <w:lang w:val="x-none"/>
    </w:rPr>
  </w:style>
  <w:style w:type="paragraph" w:styleId="Heading9">
    <w:name w:val="heading 9"/>
    <w:basedOn w:val="Normal"/>
    <w:next w:val="Normal"/>
    <w:link w:val="Heading9Char"/>
    <w:uiPriority w:val="9"/>
    <w:rsid w:val="00A47B94"/>
    <w:pPr>
      <w:keepNext/>
      <w:keepLines/>
      <w:numPr>
        <w:ilvl w:val="8"/>
        <w:numId w:val="6"/>
      </w:numPr>
      <w:spacing w:before="200"/>
      <w:outlineLvl w:val="8"/>
    </w:pPr>
    <w:rPr>
      <w:rFonts w:ascii="Cambria" w:eastAsia="Times New Roman" w:hAnsi="Cambria"/>
      <w:i/>
      <w:iCs/>
      <w:color w:val="404040"/>
      <w:sz w:val="20"/>
      <w:szCs w:val="20"/>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eastAsia="Calibri" w:hAnsi="Tahoma"/>
      <w:sz w:val="16"/>
      <w:szCs w:val="16"/>
      <w:lang w:val="x-none" w:eastAsia="x-none"/>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lang w:val="x-none"/>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customStyle="1" w:styleId="ColorfulList-Accent11">
    <w:name w:val="Colorful List - Accent 11"/>
    <w:basedOn w:val="Normal"/>
    <w:uiPriority w:val="34"/>
    <w:qFormat/>
    <w:rsid w:val="00A47B94"/>
    <w:pPr>
      <w:ind w:left="720"/>
      <w:contextualSpacing/>
    </w:pPr>
  </w:style>
  <w:style w:type="character" w:customStyle="1" w:styleId="Heading1Char">
    <w:name w:val="Heading 1 Char"/>
    <w:link w:val="Heading1"/>
    <w:uiPriority w:val="9"/>
    <w:rsid w:val="00631383"/>
    <w:rPr>
      <w:rFonts w:ascii="Times New Roman" w:eastAsia="Batang" w:hAnsi="Times New Roman"/>
      <w:b/>
      <w:sz w:val="32"/>
      <w:szCs w:val="24"/>
      <w:lang w:val="ro-RO" w:eastAsia="ar-SA"/>
    </w:rPr>
  </w:style>
  <w:style w:type="character" w:customStyle="1" w:styleId="Heading2Char">
    <w:name w:val="Heading 2 Char"/>
    <w:link w:val="Heading2"/>
    <w:uiPriority w:val="9"/>
    <w:rsid w:val="00B731F7"/>
    <w:rPr>
      <w:rFonts w:ascii="Times New Roman" w:eastAsia="Batang" w:hAnsi="Times New Roman"/>
      <w:b/>
      <w:bCs/>
      <w:iCs/>
      <w:sz w:val="28"/>
      <w:szCs w:val="28"/>
      <w:lang w:val="x-none" w:eastAsia="ko-KR"/>
    </w:rPr>
  </w:style>
  <w:style w:type="character" w:customStyle="1" w:styleId="Heading3Char">
    <w:name w:val="Heading 3 Char"/>
    <w:link w:val="Heading3"/>
    <w:uiPriority w:val="9"/>
    <w:rsid w:val="00B731F7"/>
    <w:rPr>
      <w:rFonts w:ascii="Times New Roman" w:eastAsia="Batang" w:hAnsi="Times New Roman"/>
      <w:bCs/>
      <w:sz w:val="24"/>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customStyle="1" w:styleId="MediumGrid21">
    <w:name w:val="Medium Grid 21"/>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customStyle="1" w:styleId="GridTable21">
    <w:name w:val="Grid Table 21"/>
    <w:basedOn w:val="Normal"/>
    <w:next w:val="Normal"/>
    <w:uiPriority w:val="37"/>
    <w:unhideWhenUsed/>
    <w:rsid w:val="009B263C"/>
  </w:style>
  <w:style w:type="paragraph" w:customStyle="1" w:styleId="GridTable31">
    <w:name w:val="Grid Table 31"/>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324DD5"/>
    <w:pPr>
      <w:tabs>
        <w:tab w:val="left" w:pos="1100"/>
        <w:tab w:val="right" w:leader="dot" w:pos="8630"/>
      </w:tabs>
      <w:spacing w:before="240" w:after="120"/>
      <w:ind w:firstLine="0"/>
      <w:jc w:val="center"/>
    </w:pPr>
    <w:rPr>
      <w:b/>
      <w:sz w:val="28"/>
      <w:szCs w:val="32"/>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696E83"/>
    <w:pPr>
      <w:tabs>
        <w:tab w:val="left" w:pos="1276"/>
        <w:tab w:val="right" w:leader="dot" w:pos="8630"/>
      </w:tabs>
      <w:spacing w:after="100"/>
      <w:ind w:left="482" w:firstLine="0"/>
    </w:pPr>
  </w:style>
  <w:style w:type="paragraph" w:styleId="Bibliography">
    <w:name w:val="Bibliography"/>
    <w:basedOn w:val="Normal"/>
    <w:next w:val="Normal"/>
    <w:link w:val="BibliographyChar"/>
    <w:uiPriority w:val="37"/>
    <w:unhideWhenUsed/>
    <w:rsid w:val="00966983"/>
  </w:style>
  <w:style w:type="paragraph" w:customStyle="1" w:styleId="Biblio">
    <w:name w:val="Biblio"/>
    <w:basedOn w:val="Bibliography"/>
    <w:next w:val="Normal"/>
    <w:link w:val="BiblioChar"/>
    <w:qFormat/>
    <w:rsid w:val="008F4C62"/>
    <w:pPr>
      <w:ind w:left="113" w:firstLine="0"/>
    </w:pPr>
    <w:rPr>
      <w:noProof/>
      <w:lang w:val="ro-RO"/>
    </w:rPr>
  </w:style>
  <w:style w:type="character" w:customStyle="1" w:styleId="BibliographyChar">
    <w:name w:val="Bibliography Char"/>
    <w:basedOn w:val="DefaultParagraphFont"/>
    <w:link w:val="Bibliography"/>
    <w:uiPriority w:val="37"/>
    <w:rsid w:val="009E1F9F"/>
    <w:rPr>
      <w:rFonts w:ascii="Times New Roman" w:eastAsia="Batang" w:hAnsi="Times New Roman"/>
      <w:sz w:val="24"/>
      <w:szCs w:val="24"/>
      <w:lang w:eastAsia="ar-SA"/>
    </w:rPr>
  </w:style>
  <w:style w:type="character" w:customStyle="1" w:styleId="BiblioChar">
    <w:name w:val="Biblio Char"/>
    <w:basedOn w:val="BibliographyChar"/>
    <w:link w:val="Biblio"/>
    <w:rsid w:val="008F4C62"/>
    <w:rPr>
      <w:rFonts w:ascii="Times New Roman" w:eastAsia="Batang" w:hAnsi="Times New Roman"/>
      <w:noProof/>
      <w:sz w:val="24"/>
      <w:szCs w:val="24"/>
      <w:lang w:val="ro-RO" w:eastAsia="ar-SA"/>
    </w:rPr>
  </w:style>
  <w:style w:type="paragraph" w:styleId="TOCHeading">
    <w:name w:val="TOC Heading"/>
    <w:basedOn w:val="Heading1"/>
    <w:next w:val="Normal"/>
    <w:uiPriority w:val="39"/>
    <w:unhideWhenUsed/>
    <w:qFormat/>
    <w:rsid w:val="00696E83"/>
    <w:pPr>
      <w:keepNext/>
      <w:keepLines/>
      <w:numPr>
        <w:numId w:val="0"/>
      </w:numPr>
      <w:suppressAutoHyphens w:val="0"/>
      <w:spacing w:before="240" w:after="0" w:line="259" w:lineRule="auto"/>
      <w:jc w:val="left"/>
      <w:outlineLvl w:val="9"/>
    </w:pPr>
    <w:rPr>
      <w:rFonts w:asciiTheme="majorHAnsi" w:eastAsiaTheme="majorEastAsia" w:hAnsiTheme="majorHAnsi" w:cstheme="majorBidi"/>
      <w:b w:val="0"/>
      <w:color w:val="2F5496" w:themeColor="accent1" w:themeShade="BF"/>
      <w:szCs w:val="32"/>
      <w:lang w:val="en-US" w:eastAsia="en-US"/>
    </w:rPr>
  </w:style>
  <w:style w:type="paragraph" w:styleId="ListParagraph">
    <w:name w:val="List Paragraph"/>
    <w:basedOn w:val="Normal"/>
    <w:uiPriority w:val="34"/>
    <w:qFormat/>
    <w:rsid w:val="002254D6"/>
    <w:pPr>
      <w:ind w:left="720"/>
      <w:contextualSpacing/>
    </w:pPr>
  </w:style>
  <w:style w:type="paragraph" w:styleId="NormalWeb">
    <w:name w:val="Normal (Web)"/>
    <w:basedOn w:val="Normal"/>
    <w:uiPriority w:val="99"/>
    <w:semiHidden/>
    <w:unhideWhenUsed/>
    <w:rsid w:val="00410327"/>
    <w:pPr>
      <w:suppressAutoHyphens w:val="0"/>
      <w:spacing w:before="100" w:beforeAutospacing="1" w:after="100" w:afterAutospacing="1"/>
      <w:ind w:firstLine="0"/>
      <w:jc w:val="left"/>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3779">
      <w:bodyDiv w:val="1"/>
      <w:marLeft w:val="0"/>
      <w:marRight w:val="0"/>
      <w:marTop w:val="0"/>
      <w:marBottom w:val="0"/>
      <w:divBdr>
        <w:top w:val="none" w:sz="0" w:space="0" w:color="auto"/>
        <w:left w:val="none" w:sz="0" w:space="0" w:color="auto"/>
        <w:bottom w:val="none" w:sz="0" w:space="0" w:color="auto"/>
        <w:right w:val="none" w:sz="0" w:space="0" w:color="auto"/>
      </w:divBdr>
    </w:div>
    <w:div w:id="30344236">
      <w:bodyDiv w:val="1"/>
      <w:marLeft w:val="0"/>
      <w:marRight w:val="0"/>
      <w:marTop w:val="0"/>
      <w:marBottom w:val="0"/>
      <w:divBdr>
        <w:top w:val="none" w:sz="0" w:space="0" w:color="auto"/>
        <w:left w:val="none" w:sz="0" w:space="0" w:color="auto"/>
        <w:bottom w:val="none" w:sz="0" w:space="0" w:color="auto"/>
        <w:right w:val="none" w:sz="0" w:space="0" w:color="auto"/>
      </w:divBdr>
    </w:div>
    <w:div w:id="31419810">
      <w:bodyDiv w:val="1"/>
      <w:marLeft w:val="0"/>
      <w:marRight w:val="0"/>
      <w:marTop w:val="0"/>
      <w:marBottom w:val="0"/>
      <w:divBdr>
        <w:top w:val="none" w:sz="0" w:space="0" w:color="auto"/>
        <w:left w:val="none" w:sz="0" w:space="0" w:color="auto"/>
        <w:bottom w:val="none" w:sz="0" w:space="0" w:color="auto"/>
        <w:right w:val="none" w:sz="0" w:space="0" w:color="auto"/>
      </w:divBdr>
    </w:div>
    <w:div w:id="96753419">
      <w:bodyDiv w:val="1"/>
      <w:marLeft w:val="0"/>
      <w:marRight w:val="0"/>
      <w:marTop w:val="0"/>
      <w:marBottom w:val="0"/>
      <w:divBdr>
        <w:top w:val="none" w:sz="0" w:space="0" w:color="auto"/>
        <w:left w:val="none" w:sz="0" w:space="0" w:color="auto"/>
        <w:bottom w:val="none" w:sz="0" w:space="0" w:color="auto"/>
        <w:right w:val="none" w:sz="0" w:space="0" w:color="auto"/>
      </w:divBdr>
    </w:div>
    <w:div w:id="190145392">
      <w:bodyDiv w:val="1"/>
      <w:marLeft w:val="0"/>
      <w:marRight w:val="0"/>
      <w:marTop w:val="0"/>
      <w:marBottom w:val="0"/>
      <w:divBdr>
        <w:top w:val="none" w:sz="0" w:space="0" w:color="auto"/>
        <w:left w:val="none" w:sz="0" w:space="0" w:color="auto"/>
        <w:bottom w:val="none" w:sz="0" w:space="0" w:color="auto"/>
        <w:right w:val="none" w:sz="0" w:space="0" w:color="auto"/>
      </w:divBdr>
    </w:div>
    <w:div w:id="195460633">
      <w:bodyDiv w:val="1"/>
      <w:marLeft w:val="0"/>
      <w:marRight w:val="0"/>
      <w:marTop w:val="0"/>
      <w:marBottom w:val="0"/>
      <w:divBdr>
        <w:top w:val="none" w:sz="0" w:space="0" w:color="auto"/>
        <w:left w:val="none" w:sz="0" w:space="0" w:color="auto"/>
        <w:bottom w:val="none" w:sz="0" w:space="0" w:color="auto"/>
        <w:right w:val="none" w:sz="0" w:space="0" w:color="auto"/>
      </w:divBdr>
    </w:div>
    <w:div w:id="201290072">
      <w:bodyDiv w:val="1"/>
      <w:marLeft w:val="0"/>
      <w:marRight w:val="0"/>
      <w:marTop w:val="0"/>
      <w:marBottom w:val="0"/>
      <w:divBdr>
        <w:top w:val="none" w:sz="0" w:space="0" w:color="auto"/>
        <w:left w:val="none" w:sz="0" w:space="0" w:color="auto"/>
        <w:bottom w:val="none" w:sz="0" w:space="0" w:color="auto"/>
        <w:right w:val="none" w:sz="0" w:space="0" w:color="auto"/>
      </w:divBdr>
    </w:div>
    <w:div w:id="209271543">
      <w:bodyDiv w:val="1"/>
      <w:marLeft w:val="0"/>
      <w:marRight w:val="0"/>
      <w:marTop w:val="0"/>
      <w:marBottom w:val="0"/>
      <w:divBdr>
        <w:top w:val="none" w:sz="0" w:space="0" w:color="auto"/>
        <w:left w:val="none" w:sz="0" w:space="0" w:color="auto"/>
        <w:bottom w:val="none" w:sz="0" w:space="0" w:color="auto"/>
        <w:right w:val="none" w:sz="0" w:space="0" w:color="auto"/>
      </w:divBdr>
    </w:div>
    <w:div w:id="231694179">
      <w:bodyDiv w:val="1"/>
      <w:marLeft w:val="0"/>
      <w:marRight w:val="0"/>
      <w:marTop w:val="0"/>
      <w:marBottom w:val="0"/>
      <w:divBdr>
        <w:top w:val="none" w:sz="0" w:space="0" w:color="auto"/>
        <w:left w:val="none" w:sz="0" w:space="0" w:color="auto"/>
        <w:bottom w:val="none" w:sz="0" w:space="0" w:color="auto"/>
        <w:right w:val="none" w:sz="0" w:space="0" w:color="auto"/>
      </w:divBdr>
    </w:div>
    <w:div w:id="237598558">
      <w:bodyDiv w:val="1"/>
      <w:marLeft w:val="0"/>
      <w:marRight w:val="0"/>
      <w:marTop w:val="0"/>
      <w:marBottom w:val="0"/>
      <w:divBdr>
        <w:top w:val="none" w:sz="0" w:space="0" w:color="auto"/>
        <w:left w:val="none" w:sz="0" w:space="0" w:color="auto"/>
        <w:bottom w:val="none" w:sz="0" w:space="0" w:color="auto"/>
        <w:right w:val="none" w:sz="0" w:space="0" w:color="auto"/>
      </w:divBdr>
    </w:div>
    <w:div w:id="285040230">
      <w:bodyDiv w:val="1"/>
      <w:marLeft w:val="0"/>
      <w:marRight w:val="0"/>
      <w:marTop w:val="0"/>
      <w:marBottom w:val="0"/>
      <w:divBdr>
        <w:top w:val="none" w:sz="0" w:space="0" w:color="auto"/>
        <w:left w:val="none" w:sz="0" w:space="0" w:color="auto"/>
        <w:bottom w:val="none" w:sz="0" w:space="0" w:color="auto"/>
        <w:right w:val="none" w:sz="0" w:space="0" w:color="auto"/>
      </w:divBdr>
    </w:div>
    <w:div w:id="295448571">
      <w:bodyDiv w:val="1"/>
      <w:marLeft w:val="0"/>
      <w:marRight w:val="0"/>
      <w:marTop w:val="0"/>
      <w:marBottom w:val="0"/>
      <w:divBdr>
        <w:top w:val="none" w:sz="0" w:space="0" w:color="auto"/>
        <w:left w:val="none" w:sz="0" w:space="0" w:color="auto"/>
        <w:bottom w:val="none" w:sz="0" w:space="0" w:color="auto"/>
        <w:right w:val="none" w:sz="0" w:space="0" w:color="auto"/>
      </w:divBdr>
    </w:div>
    <w:div w:id="327639053">
      <w:bodyDiv w:val="1"/>
      <w:marLeft w:val="0"/>
      <w:marRight w:val="0"/>
      <w:marTop w:val="0"/>
      <w:marBottom w:val="0"/>
      <w:divBdr>
        <w:top w:val="none" w:sz="0" w:space="0" w:color="auto"/>
        <w:left w:val="none" w:sz="0" w:space="0" w:color="auto"/>
        <w:bottom w:val="none" w:sz="0" w:space="0" w:color="auto"/>
        <w:right w:val="none" w:sz="0" w:space="0" w:color="auto"/>
      </w:divBdr>
    </w:div>
    <w:div w:id="329984605">
      <w:bodyDiv w:val="1"/>
      <w:marLeft w:val="0"/>
      <w:marRight w:val="0"/>
      <w:marTop w:val="0"/>
      <w:marBottom w:val="0"/>
      <w:divBdr>
        <w:top w:val="none" w:sz="0" w:space="0" w:color="auto"/>
        <w:left w:val="none" w:sz="0" w:space="0" w:color="auto"/>
        <w:bottom w:val="none" w:sz="0" w:space="0" w:color="auto"/>
        <w:right w:val="none" w:sz="0" w:space="0" w:color="auto"/>
      </w:divBdr>
    </w:div>
    <w:div w:id="348408933">
      <w:bodyDiv w:val="1"/>
      <w:marLeft w:val="0"/>
      <w:marRight w:val="0"/>
      <w:marTop w:val="0"/>
      <w:marBottom w:val="0"/>
      <w:divBdr>
        <w:top w:val="none" w:sz="0" w:space="0" w:color="auto"/>
        <w:left w:val="none" w:sz="0" w:space="0" w:color="auto"/>
        <w:bottom w:val="none" w:sz="0" w:space="0" w:color="auto"/>
        <w:right w:val="none" w:sz="0" w:space="0" w:color="auto"/>
      </w:divBdr>
    </w:div>
    <w:div w:id="349334458">
      <w:bodyDiv w:val="1"/>
      <w:marLeft w:val="0"/>
      <w:marRight w:val="0"/>
      <w:marTop w:val="0"/>
      <w:marBottom w:val="0"/>
      <w:divBdr>
        <w:top w:val="none" w:sz="0" w:space="0" w:color="auto"/>
        <w:left w:val="none" w:sz="0" w:space="0" w:color="auto"/>
        <w:bottom w:val="none" w:sz="0" w:space="0" w:color="auto"/>
        <w:right w:val="none" w:sz="0" w:space="0" w:color="auto"/>
      </w:divBdr>
    </w:div>
    <w:div w:id="380058659">
      <w:bodyDiv w:val="1"/>
      <w:marLeft w:val="0"/>
      <w:marRight w:val="0"/>
      <w:marTop w:val="0"/>
      <w:marBottom w:val="0"/>
      <w:divBdr>
        <w:top w:val="none" w:sz="0" w:space="0" w:color="auto"/>
        <w:left w:val="none" w:sz="0" w:space="0" w:color="auto"/>
        <w:bottom w:val="none" w:sz="0" w:space="0" w:color="auto"/>
        <w:right w:val="none" w:sz="0" w:space="0" w:color="auto"/>
      </w:divBdr>
    </w:div>
    <w:div w:id="385300148">
      <w:bodyDiv w:val="1"/>
      <w:marLeft w:val="0"/>
      <w:marRight w:val="0"/>
      <w:marTop w:val="0"/>
      <w:marBottom w:val="0"/>
      <w:divBdr>
        <w:top w:val="none" w:sz="0" w:space="0" w:color="auto"/>
        <w:left w:val="none" w:sz="0" w:space="0" w:color="auto"/>
        <w:bottom w:val="none" w:sz="0" w:space="0" w:color="auto"/>
        <w:right w:val="none" w:sz="0" w:space="0" w:color="auto"/>
      </w:divBdr>
    </w:div>
    <w:div w:id="398016609">
      <w:bodyDiv w:val="1"/>
      <w:marLeft w:val="0"/>
      <w:marRight w:val="0"/>
      <w:marTop w:val="0"/>
      <w:marBottom w:val="0"/>
      <w:divBdr>
        <w:top w:val="none" w:sz="0" w:space="0" w:color="auto"/>
        <w:left w:val="none" w:sz="0" w:space="0" w:color="auto"/>
        <w:bottom w:val="none" w:sz="0" w:space="0" w:color="auto"/>
        <w:right w:val="none" w:sz="0" w:space="0" w:color="auto"/>
      </w:divBdr>
    </w:div>
    <w:div w:id="399443505">
      <w:bodyDiv w:val="1"/>
      <w:marLeft w:val="0"/>
      <w:marRight w:val="0"/>
      <w:marTop w:val="0"/>
      <w:marBottom w:val="0"/>
      <w:divBdr>
        <w:top w:val="none" w:sz="0" w:space="0" w:color="auto"/>
        <w:left w:val="none" w:sz="0" w:space="0" w:color="auto"/>
        <w:bottom w:val="none" w:sz="0" w:space="0" w:color="auto"/>
        <w:right w:val="none" w:sz="0" w:space="0" w:color="auto"/>
      </w:divBdr>
    </w:div>
    <w:div w:id="410784481">
      <w:bodyDiv w:val="1"/>
      <w:marLeft w:val="0"/>
      <w:marRight w:val="0"/>
      <w:marTop w:val="0"/>
      <w:marBottom w:val="0"/>
      <w:divBdr>
        <w:top w:val="none" w:sz="0" w:space="0" w:color="auto"/>
        <w:left w:val="none" w:sz="0" w:space="0" w:color="auto"/>
        <w:bottom w:val="none" w:sz="0" w:space="0" w:color="auto"/>
        <w:right w:val="none" w:sz="0" w:space="0" w:color="auto"/>
      </w:divBdr>
    </w:div>
    <w:div w:id="450981405">
      <w:bodyDiv w:val="1"/>
      <w:marLeft w:val="0"/>
      <w:marRight w:val="0"/>
      <w:marTop w:val="0"/>
      <w:marBottom w:val="0"/>
      <w:divBdr>
        <w:top w:val="none" w:sz="0" w:space="0" w:color="auto"/>
        <w:left w:val="none" w:sz="0" w:space="0" w:color="auto"/>
        <w:bottom w:val="none" w:sz="0" w:space="0" w:color="auto"/>
        <w:right w:val="none" w:sz="0" w:space="0" w:color="auto"/>
      </w:divBdr>
    </w:div>
    <w:div w:id="507136358">
      <w:bodyDiv w:val="1"/>
      <w:marLeft w:val="0"/>
      <w:marRight w:val="0"/>
      <w:marTop w:val="0"/>
      <w:marBottom w:val="0"/>
      <w:divBdr>
        <w:top w:val="none" w:sz="0" w:space="0" w:color="auto"/>
        <w:left w:val="none" w:sz="0" w:space="0" w:color="auto"/>
        <w:bottom w:val="none" w:sz="0" w:space="0" w:color="auto"/>
        <w:right w:val="none" w:sz="0" w:space="0" w:color="auto"/>
      </w:divBdr>
    </w:div>
    <w:div w:id="509367638">
      <w:bodyDiv w:val="1"/>
      <w:marLeft w:val="0"/>
      <w:marRight w:val="0"/>
      <w:marTop w:val="0"/>
      <w:marBottom w:val="0"/>
      <w:divBdr>
        <w:top w:val="none" w:sz="0" w:space="0" w:color="auto"/>
        <w:left w:val="none" w:sz="0" w:space="0" w:color="auto"/>
        <w:bottom w:val="none" w:sz="0" w:space="0" w:color="auto"/>
        <w:right w:val="none" w:sz="0" w:space="0" w:color="auto"/>
      </w:divBdr>
    </w:div>
    <w:div w:id="509804840">
      <w:bodyDiv w:val="1"/>
      <w:marLeft w:val="0"/>
      <w:marRight w:val="0"/>
      <w:marTop w:val="0"/>
      <w:marBottom w:val="0"/>
      <w:divBdr>
        <w:top w:val="none" w:sz="0" w:space="0" w:color="auto"/>
        <w:left w:val="none" w:sz="0" w:space="0" w:color="auto"/>
        <w:bottom w:val="none" w:sz="0" w:space="0" w:color="auto"/>
        <w:right w:val="none" w:sz="0" w:space="0" w:color="auto"/>
      </w:divBdr>
    </w:div>
    <w:div w:id="524102054">
      <w:bodyDiv w:val="1"/>
      <w:marLeft w:val="0"/>
      <w:marRight w:val="0"/>
      <w:marTop w:val="0"/>
      <w:marBottom w:val="0"/>
      <w:divBdr>
        <w:top w:val="none" w:sz="0" w:space="0" w:color="auto"/>
        <w:left w:val="none" w:sz="0" w:space="0" w:color="auto"/>
        <w:bottom w:val="none" w:sz="0" w:space="0" w:color="auto"/>
        <w:right w:val="none" w:sz="0" w:space="0" w:color="auto"/>
      </w:divBdr>
    </w:div>
    <w:div w:id="548764403">
      <w:bodyDiv w:val="1"/>
      <w:marLeft w:val="0"/>
      <w:marRight w:val="0"/>
      <w:marTop w:val="0"/>
      <w:marBottom w:val="0"/>
      <w:divBdr>
        <w:top w:val="none" w:sz="0" w:space="0" w:color="auto"/>
        <w:left w:val="none" w:sz="0" w:space="0" w:color="auto"/>
        <w:bottom w:val="none" w:sz="0" w:space="0" w:color="auto"/>
        <w:right w:val="none" w:sz="0" w:space="0" w:color="auto"/>
      </w:divBdr>
    </w:div>
    <w:div w:id="572853942">
      <w:bodyDiv w:val="1"/>
      <w:marLeft w:val="0"/>
      <w:marRight w:val="0"/>
      <w:marTop w:val="0"/>
      <w:marBottom w:val="0"/>
      <w:divBdr>
        <w:top w:val="none" w:sz="0" w:space="0" w:color="auto"/>
        <w:left w:val="none" w:sz="0" w:space="0" w:color="auto"/>
        <w:bottom w:val="none" w:sz="0" w:space="0" w:color="auto"/>
        <w:right w:val="none" w:sz="0" w:space="0" w:color="auto"/>
      </w:divBdr>
    </w:div>
    <w:div w:id="580942526">
      <w:bodyDiv w:val="1"/>
      <w:marLeft w:val="0"/>
      <w:marRight w:val="0"/>
      <w:marTop w:val="0"/>
      <w:marBottom w:val="0"/>
      <w:divBdr>
        <w:top w:val="none" w:sz="0" w:space="0" w:color="auto"/>
        <w:left w:val="none" w:sz="0" w:space="0" w:color="auto"/>
        <w:bottom w:val="none" w:sz="0" w:space="0" w:color="auto"/>
        <w:right w:val="none" w:sz="0" w:space="0" w:color="auto"/>
      </w:divBdr>
    </w:div>
    <w:div w:id="602569397">
      <w:bodyDiv w:val="1"/>
      <w:marLeft w:val="0"/>
      <w:marRight w:val="0"/>
      <w:marTop w:val="0"/>
      <w:marBottom w:val="0"/>
      <w:divBdr>
        <w:top w:val="none" w:sz="0" w:space="0" w:color="auto"/>
        <w:left w:val="none" w:sz="0" w:space="0" w:color="auto"/>
        <w:bottom w:val="none" w:sz="0" w:space="0" w:color="auto"/>
        <w:right w:val="none" w:sz="0" w:space="0" w:color="auto"/>
      </w:divBdr>
    </w:div>
    <w:div w:id="666597559">
      <w:bodyDiv w:val="1"/>
      <w:marLeft w:val="0"/>
      <w:marRight w:val="0"/>
      <w:marTop w:val="0"/>
      <w:marBottom w:val="0"/>
      <w:divBdr>
        <w:top w:val="none" w:sz="0" w:space="0" w:color="auto"/>
        <w:left w:val="none" w:sz="0" w:space="0" w:color="auto"/>
        <w:bottom w:val="none" w:sz="0" w:space="0" w:color="auto"/>
        <w:right w:val="none" w:sz="0" w:space="0" w:color="auto"/>
      </w:divBdr>
    </w:div>
    <w:div w:id="700976072">
      <w:bodyDiv w:val="1"/>
      <w:marLeft w:val="0"/>
      <w:marRight w:val="0"/>
      <w:marTop w:val="0"/>
      <w:marBottom w:val="0"/>
      <w:divBdr>
        <w:top w:val="none" w:sz="0" w:space="0" w:color="auto"/>
        <w:left w:val="none" w:sz="0" w:space="0" w:color="auto"/>
        <w:bottom w:val="none" w:sz="0" w:space="0" w:color="auto"/>
        <w:right w:val="none" w:sz="0" w:space="0" w:color="auto"/>
      </w:divBdr>
    </w:div>
    <w:div w:id="730076097">
      <w:bodyDiv w:val="1"/>
      <w:marLeft w:val="0"/>
      <w:marRight w:val="0"/>
      <w:marTop w:val="0"/>
      <w:marBottom w:val="0"/>
      <w:divBdr>
        <w:top w:val="none" w:sz="0" w:space="0" w:color="auto"/>
        <w:left w:val="none" w:sz="0" w:space="0" w:color="auto"/>
        <w:bottom w:val="none" w:sz="0" w:space="0" w:color="auto"/>
        <w:right w:val="none" w:sz="0" w:space="0" w:color="auto"/>
      </w:divBdr>
    </w:div>
    <w:div w:id="742721188">
      <w:bodyDiv w:val="1"/>
      <w:marLeft w:val="0"/>
      <w:marRight w:val="0"/>
      <w:marTop w:val="0"/>
      <w:marBottom w:val="0"/>
      <w:divBdr>
        <w:top w:val="none" w:sz="0" w:space="0" w:color="auto"/>
        <w:left w:val="none" w:sz="0" w:space="0" w:color="auto"/>
        <w:bottom w:val="none" w:sz="0" w:space="0" w:color="auto"/>
        <w:right w:val="none" w:sz="0" w:space="0" w:color="auto"/>
      </w:divBdr>
    </w:div>
    <w:div w:id="799033466">
      <w:bodyDiv w:val="1"/>
      <w:marLeft w:val="0"/>
      <w:marRight w:val="0"/>
      <w:marTop w:val="0"/>
      <w:marBottom w:val="0"/>
      <w:divBdr>
        <w:top w:val="none" w:sz="0" w:space="0" w:color="auto"/>
        <w:left w:val="none" w:sz="0" w:space="0" w:color="auto"/>
        <w:bottom w:val="none" w:sz="0" w:space="0" w:color="auto"/>
        <w:right w:val="none" w:sz="0" w:space="0" w:color="auto"/>
      </w:divBdr>
    </w:div>
    <w:div w:id="800460168">
      <w:bodyDiv w:val="1"/>
      <w:marLeft w:val="0"/>
      <w:marRight w:val="0"/>
      <w:marTop w:val="0"/>
      <w:marBottom w:val="0"/>
      <w:divBdr>
        <w:top w:val="none" w:sz="0" w:space="0" w:color="auto"/>
        <w:left w:val="none" w:sz="0" w:space="0" w:color="auto"/>
        <w:bottom w:val="none" w:sz="0" w:space="0" w:color="auto"/>
        <w:right w:val="none" w:sz="0" w:space="0" w:color="auto"/>
      </w:divBdr>
    </w:div>
    <w:div w:id="828907776">
      <w:bodyDiv w:val="1"/>
      <w:marLeft w:val="0"/>
      <w:marRight w:val="0"/>
      <w:marTop w:val="0"/>
      <w:marBottom w:val="0"/>
      <w:divBdr>
        <w:top w:val="none" w:sz="0" w:space="0" w:color="auto"/>
        <w:left w:val="none" w:sz="0" w:space="0" w:color="auto"/>
        <w:bottom w:val="none" w:sz="0" w:space="0" w:color="auto"/>
        <w:right w:val="none" w:sz="0" w:space="0" w:color="auto"/>
      </w:divBdr>
    </w:div>
    <w:div w:id="861750882">
      <w:bodyDiv w:val="1"/>
      <w:marLeft w:val="0"/>
      <w:marRight w:val="0"/>
      <w:marTop w:val="0"/>
      <w:marBottom w:val="0"/>
      <w:divBdr>
        <w:top w:val="none" w:sz="0" w:space="0" w:color="auto"/>
        <w:left w:val="none" w:sz="0" w:space="0" w:color="auto"/>
        <w:bottom w:val="none" w:sz="0" w:space="0" w:color="auto"/>
        <w:right w:val="none" w:sz="0" w:space="0" w:color="auto"/>
      </w:divBdr>
    </w:div>
    <w:div w:id="885335238">
      <w:bodyDiv w:val="1"/>
      <w:marLeft w:val="0"/>
      <w:marRight w:val="0"/>
      <w:marTop w:val="0"/>
      <w:marBottom w:val="0"/>
      <w:divBdr>
        <w:top w:val="none" w:sz="0" w:space="0" w:color="auto"/>
        <w:left w:val="none" w:sz="0" w:space="0" w:color="auto"/>
        <w:bottom w:val="none" w:sz="0" w:space="0" w:color="auto"/>
        <w:right w:val="none" w:sz="0" w:space="0" w:color="auto"/>
      </w:divBdr>
    </w:div>
    <w:div w:id="952713023">
      <w:bodyDiv w:val="1"/>
      <w:marLeft w:val="0"/>
      <w:marRight w:val="0"/>
      <w:marTop w:val="0"/>
      <w:marBottom w:val="0"/>
      <w:divBdr>
        <w:top w:val="none" w:sz="0" w:space="0" w:color="auto"/>
        <w:left w:val="none" w:sz="0" w:space="0" w:color="auto"/>
        <w:bottom w:val="none" w:sz="0" w:space="0" w:color="auto"/>
        <w:right w:val="none" w:sz="0" w:space="0" w:color="auto"/>
      </w:divBdr>
    </w:div>
    <w:div w:id="986276189">
      <w:bodyDiv w:val="1"/>
      <w:marLeft w:val="0"/>
      <w:marRight w:val="0"/>
      <w:marTop w:val="0"/>
      <w:marBottom w:val="0"/>
      <w:divBdr>
        <w:top w:val="none" w:sz="0" w:space="0" w:color="auto"/>
        <w:left w:val="none" w:sz="0" w:space="0" w:color="auto"/>
        <w:bottom w:val="none" w:sz="0" w:space="0" w:color="auto"/>
        <w:right w:val="none" w:sz="0" w:space="0" w:color="auto"/>
      </w:divBdr>
    </w:div>
    <w:div w:id="1009143623">
      <w:bodyDiv w:val="1"/>
      <w:marLeft w:val="0"/>
      <w:marRight w:val="0"/>
      <w:marTop w:val="0"/>
      <w:marBottom w:val="0"/>
      <w:divBdr>
        <w:top w:val="none" w:sz="0" w:space="0" w:color="auto"/>
        <w:left w:val="none" w:sz="0" w:space="0" w:color="auto"/>
        <w:bottom w:val="none" w:sz="0" w:space="0" w:color="auto"/>
        <w:right w:val="none" w:sz="0" w:space="0" w:color="auto"/>
      </w:divBdr>
    </w:div>
    <w:div w:id="1041323873">
      <w:bodyDiv w:val="1"/>
      <w:marLeft w:val="0"/>
      <w:marRight w:val="0"/>
      <w:marTop w:val="0"/>
      <w:marBottom w:val="0"/>
      <w:divBdr>
        <w:top w:val="none" w:sz="0" w:space="0" w:color="auto"/>
        <w:left w:val="none" w:sz="0" w:space="0" w:color="auto"/>
        <w:bottom w:val="none" w:sz="0" w:space="0" w:color="auto"/>
        <w:right w:val="none" w:sz="0" w:space="0" w:color="auto"/>
      </w:divBdr>
    </w:div>
    <w:div w:id="1043561978">
      <w:bodyDiv w:val="1"/>
      <w:marLeft w:val="0"/>
      <w:marRight w:val="0"/>
      <w:marTop w:val="0"/>
      <w:marBottom w:val="0"/>
      <w:divBdr>
        <w:top w:val="none" w:sz="0" w:space="0" w:color="auto"/>
        <w:left w:val="none" w:sz="0" w:space="0" w:color="auto"/>
        <w:bottom w:val="none" w:sz="0" w:space="0" w:color="auto"/>
        <w:right w:val="none" w:sz="0" w:space="0" w:color="auto"/>
      </w:divBdr>
    </w:div>
    <w:div w:id="1136333154">
      <w:bodyDiv w:val="1"/>
      <w:marLeft w:val="0"/>
      <w:marRight w:val="0"/>
      <w:marTop w:val="0"/>
      <w:marBottom w:val="0"/>
      <w:divBdr>
        <w:top w:val="none" w:sz="0" w:space="0" w:color="auto"/>
        <w:left w:val="none" w:sz="0" w:space="0" w:color="auto"/>
        <w:bottom w:val="none" w:sz="0" w:space="0" w:color="auto"/>
        <w:right w:val="none" w:sz="0" w:space="0" w:color="auto"/>
      </w:divBdr>
    </w:div>
    <w:div w:id="1168640325">
      <w:bodyDiv w:val="1"/>
      <w:marLeft w:val="0"/>
      <w:marRight w:val="0"/>
      <w:marTop w:val="0"/>
      <w:marBottom w:val="0"/>
      <w:divBdr>
        <w:top w:val="none" w:sz="0" w:space="0" w:color="auto"/>
        <w:left w:val="none" w:sz="0" w:space="0" w:color="auto"/>
        <w:bottom w:val="none" w:sz="0" w:space="0" w:color="auto"/>
        <w:right w:val="none" w:sz="0" w:space="0" w:color="auto"/>
      </w:divBdr>
    </w:div>
    <w:div w:id="1171336759">
      <w:bodyDiv w:val="1"/>
      <w:marLeft w:val="0"/>
      <w:marRight w:val="0"/>
      <w:marTop w:val="0"/>
      <w:marBottom w:val="0"/>
      <w:divBdr>
        <w:top w:val="none" w:sz="0" w:space="0" w:color="auto"/>
        <w:left w:val="none" w:sz="0" w:space="0" w:color="auto"/>
        <w:bottom w:val="none" w:sz="0" w:space="0" w:color="auto"/>
        <w:right w:val="none" w:sz="0" w:space="0" w:color="auto"/>
      </w:divBdr>
    </w:div>
    <w:div w:id="1178347880">
      <w:bodyDiv w:val="1"/>
      <w:marLeft w:val="0"/>
      <w:marRight w:val="0"/>
      <w:marTop w:val="0"/>
      <w:marBottom w:val="0"/>
      <w:divBdr>
        <w:top w:val="none" w:sz="0" w:space="0" w:color="auto"/>
        <w:left w:val="none" w:sz="0" w:space="0" w:color="auto"/>
        <w:bottom w:val="none" w:sz="0" w:space="0" w:color="auto"/>
        <w:right w:val="none" w:sz="0" w:space="0" w:color="auto"/>
      </w:divBdr>
    </w:div>
    <w:div w:id="1191996830">
      <w:bodyDiv w:val="1"/>
      <w:marLeft w:val="0"/>
      <w:marRight w:val="0"/>
      <w:marTop w:val="0"/>
      <w:marBottom w:val="0"/>
      <w:divBdr>
        <w:top w:val="none" w:sz="0" w:space="0" w:color="auto"/>
        <w:left w:val="none" w:sz="0" w:space="0" w:color="auto"/>
        <w:bottom w:val="none" w:sz="0" w:space="0" w:color="auto"/>
        <w:right w:val="none" w:sz="0" w:space="0" w:color="auto"/>
      </w:divBdr>
    </w:div>
    <w:div w:id="1195146619">
      <w:bodyDiv w:val="1"/>
      <w:marLeft w:val="0"/>
      <w:marRight w:val="0"/>
      <w:marTop w:val="0"/>
      <w:marBottom w:val="0"/>
      <w:divBdr>
        <w:top w:val="none" w:sz="0" w:space="0" w:color="auto"/>
        <w:left w:val="none" w:sz="0" w:space="0" w:color="auto"/>
        <w:bottom w:val="none" w:sz="0" w:space="0" w:color="auto"/>
        <w:right w:val="none" w:sz="0" w:space="0" w:color="auto"/>
      </w:divBdr>
    </w:div>
    <w:div w:id="1236743602">
      <w:bodyDiv w:val="1"/>
      <w:marLeft w:val="0"/>
      <w:marRight w:val="0"/>
      <w:marTop w:val="0"/>
      <w:marBottom w:val="0"/>
      <w:divBdr>
        <w:top w:val="none" w:sz="0" w:space="0" w:color="auto"/>
        <w:left w:val="none" w:sz="0" w:space="0" w:color="auto"/>
        <w:bottom w:val="none" w:sz="0" w:space="0" w:color="auto"/>
        <w:right w:val="none" w:sz="0" w:space="0" w:color="auto"/>
      </w:divBdr>
    </w:div>
    <w:div w:id="1243369759">
      <w:bodyDiv w:val="1"/>
      <w:marLeft w:val="0"/>
      <w:marRight w:val="0"/>
      <w:marTop w:val="0"/>
      <w:marBottom w:val="0"/>
      <w:divBdr>
        <w:top w:val="none" w:sz="0" w:space="0" w:color="auto"/>
        <w:left w:val="none" w:sz="0" w:space="0" w:color="auto"/>
        <w:bottom w:val="none" w:sz="0" w:space="0" w:color="auto"/>
        <w:right w:val="none" w:sz="0" w:space="0" w:color="auto"/>
      </w:divBdr>
    </w:div>
    <w:div w:id="1249926224">
      <w:bodyDiv w:val="1"/>
      <w:marLeft w:val="0"/>
      <w:marRight w:val="0"/>
      <w:marTop w:val="0"/>
      <w:marBottom w:val="0"/>
      <w:divBdr>
        <w:top w:val="none" w:sz="0" w:space="0" w:color="auto"/>
        <w:left w:val="none" w:sz="0" w:space="0" w:color="auto"/>
        <w:bottom w:val="none" w:sz="0" w:space="0" w:color="auto"/>
        <w:right w:val="none" w:sz="0" w:space="0" w:color="auto"/>
      </w:divBdr>
    </w:div>
    <w:div w:id="1278174295">
      <w:bodyDiv w:val="1"/>
      <w:marLeft w:val="0"/>
      <w:marRight w:val="0"/>
      <w:marTop w:val="0"/>
      <w:marBottom w:val="0"/>
      <w:divBdr>
        <w:top w:val="none" w:sz="0" w:space="0" w:color="auto"/>
        <w:left w:val="none" w:sz="0" w:space="0" w:color="auto"/>
        <w:bottom w:val="none" w:sz="0" w:space="0" w:color="auto"/>
        <w:right w:val="none" w:sz="0" w:space="0" w:color="auto"/>
      </w:divBdr>
    </w:div>
    <w:div w:id="1287856774">
      <w:bodyDiv w:val="1"/>
      <w:marLeft w:val="0"/>
      <w:marRight w:val="0"/>
      <w:marTop w:val="0"/>
      <w:marBottom w:val="0"/>
      <w:divBdr>
        <w:top w:val="none" w:sz="0" w:space="0" w:color="auto"/>
        <w:left w:val="none" w:sz="0" w:space="0" w:color="auto"/>
        <w:bottom w:val="none" w:sz="0" w:space="0" w:color="auto"/>
        <w:right w:val="none" w:sz="0" w:space="0" w:color="auto"/>
      </w:divBdr>
    </w:div>
    <w:div w:id="1311714698">
      <w:bodyDiv w:val="1"/>
      <w:marLeft w:val="0"/>
      <w:marRight w:val="0"/>
      <w:marTop w:val="0"/>
      <w:marBottom w:val="0"/>
      <w:divBdr>
        <w:top w:val="none" w:sz="0" w:space="0" w:color="auto"/>
        <w:left w:val="none" w:sz="0" w:space="0" w:color="auto"/>
        <w:bottom w:val="none" w:sz="0" w:space="0" w:color="auto"/>
        <w:right w:val="none" w:sz="0" w:space="0" w:color="auto"/>
      </w:divBdr>
    </w:div>
    <w:div w:id="1322847653">
      <w:bodyDiv w:val="1"/>
      <w:marLeft w:val="0"/>
      <w:marRight w:val="0"/>
      <w:marTop w:val="0"/>
      <w:marBottom w:val="0"/>
      <w:divBdr>
        <w:top w:val="none" w:sz="0" w:space="0" w:color="auto"/>
        <w:left w:val="none" w:sz="0" w:space="0" w:color="auto"/>
        <w:bottom w:val="none" w:sz="0" w:space="0" w:color="auto"/>
        <w:right w:val="none" w:sz="0" w:space="0" w:color="auto"/>
      </w:divBdr>
    </w:div>
    <w:div w:id="1348945035">
      <w:bodyDiv w:val="1"/>
      <w:marLeft w:val="0"/>
      <w:marRight w:val="0"/>
      <w:marTop w:val="0"/>
      <w:marBottom w:val="0"/>
      <w:divBdr>
        <w:top w:val="none" w:sz="0" w:space="0" w:color="auto"/>
        <w:left w:val="none" w:sz="0" w:space="0" w:color="auto"/>
        <w:bottom w:val="none" w:sz="0" w:space="0" w:color="auto"/>
        <w:right w:val="none" w:sz="0" w:space="0" w:color="auto"/>
      </w:divBdr>
    </w:div>
    <w:div w:id="1404991485">
      <w:bodyDiv w:val="1"/>
      <w:marLeft w:val="0"/>
      <w:marRight w:val="0"/>
      <w:marTop w:val="0"/>
      <w:marBottom w:val="0"/>
      <w:divBdr>
        <w:top w:val="none" w:sz="0" w:space="0" w:color="auto"/>
        <w:left w:val="none" w:sz="0" w:space="0" w:color="auto"/>
        <w:bottom w:val="none" w:sz="0" w:space="0" w:color="auto"/>
        <w:right w:val="none" w:sz="0" w:space="0" w:color="auto"/>
      </w:divBdr>
    </w:div>
    <w:div w:id="1452624338">
      <w:bodyDiv w:val="1"/>
      <w:marLeft w:val="0"/>
      <w:marRight w:val="0"/>
      <w:marTop w:val="0"/>
      <w:marBottom w:val="0"/>
      <w:divBdr>
        <w:top w:val="none" w:sz="0" w:space="0" w:color="auto"/>
        <w:left w:val="none" w:sz="0" w:space="0" w:color="auto"/>
        <w:bottom w:val="none" w:sz="0" w:space="0" w:color="auto"/>
        <w:right w:val="none" w:sz="0" w:space="0" w:color="auto"/>
      </w:divBdr>
    </w:div>
    <w:div w:id="1476484579">
      <w:bodyDiv w:val="1"/>
      <w:marLeft w:val="0"/>
      <w:marRight w:val="0"/>
      <w:marTop w:val="0"/>
      <w:marBottom w:val="0"/>
      <w:divBdr>
        <w:top w:val="none" w:sz="0" w:space="0" w:color="auto"/>
        <w:left w:val="none" w:sz="0" w:space="0" w:color="auto"/>
        <w:bottom w:val="none" w:sz="0" w:space="0" w:color="auto"/>
        <w:right w:val="none" w:sz="0" w:space="0" w:color="auto"/>
      </w:divBdr>
    </w:div>
    <w:div w:id="1482191985">
      <w:bodyDiv w:val="1"/>
      <w:marLeft w:val="0"/>
      <w:marRight w:val="0"/>
      <w:marTop w:val="0"/>
      <w:marBottom w:val="0"/>
      <w:divBdr>
        <w:top w:val="none" w:sz="0" w:space="0" w:color="auto"/>
        <w:left w:val="none" w:sz="0" w:space="0" w:color="auto"/>
        <w:bottom w:val="none" w:sz="0" w:space="0" w:color="auto"/>
        <w:right w:val="none" w:sz="0" w:space="0" w:color="auto"/>
      </w:divBdr>
    </w:div>
    <w:div w:id="1508521922">
      <w:bodyDiv w:val="1"/>
      <w:marLeft w:val="0"/>
      <w:marRight w:val="0"/>
      <w:marTop w:val="0"/>
      <w:marBottom w:val="0"/>
      <w:divBdr>
        <w:top w:val="none" w:sz="0" w:space="0" w:color="auto"/>
        <w:left w:val="none" w:sz="0" w:space="0" w:color="auto"/>
        <w:bottom w:val="none" w:sz="0" w:space="0" w:color="auto"/>
        <w:right w:val="none" w:sz="0" w:space="0" w:color="auto"/>
      </w:divBdr>
    </w:div>
    <w:div w:id="1530340863">
      <w:bodyDiv w:val="1"/>
      <w:marLeft w:val="0"/>
      <w:marRight w:val="0"/>
      <w:marTop w:val="0"/>
      <w:marBottom w:val="0"/>
      <w:divBdr>
        <w:top w:val="none" w:sz="0" w:space="0" w:color="auto"/>
        <w:left w:val="none" w:sz="0" w:space="0" w:color="auto"/>
        <w:bottom w:val="none" w:sz="0" w:space="0" w:color="auto"/>
        <w:right w:val="none" w:sz="0" w:space="0" w:color="auto"/>
      </w:divBdr>
    </w:div>
    <w:div w:id="1541088770">
      <w:bodyDiv w:val="1"/>
      <w:marLeft w:val="0"/>
      <w:marRight w:val="0"/>
      <w:marTop w:val="0"/>
      <w:marBottom w:val="0"/>
      <w:divBdr>
        <w:top w:val="none" w:sz="0" w:space="0" w:color="auto"/>
        <w:left w:val="none" w:sz="0" w:space="0" w:color="auto"/>
        <w:bottom w:val="none" w:sz="0" w:space="0" w:color="auto"/>
        <w:right w:val="none" w:sz="0" w:space="0" w:color="auto"/>
      </w:divBdr>
    </w:div>
    <w:div w:id="1552108430">
      <w:bodyDiv w:val="1"/>
      <w:marLeft w:val="0"/>
      <w:marRight w:val="0"/>
      <w:marTop w:val="0"/>
      <w:marBottom w:val="0"/>
      <w:divBdr>
        <w:top w:val="none" w:sz="0" w:space="0" w:color="auto"/>
        <w:left w:val="none" w:sz="0" w:space="0" w:color="auto"/>
        <w:bottom w:val="none" w:sz="0" w:space="0" w:color="auto"/>
        <w:right w:val="none" w:sz="0" w:space="0" w:color="auto"/>
      </w:divBdr>
    </w:div>
    <w:div w:id="1611859025">
      <w:bodyDiv w:val="1"/>
      <w:marLeft w:val="0"/>
      <w:marRight w:val="0"/>
      <w:marTop w:val="0"/>
      <w:marBottom w:val="0"/>
      <w:divBdr>
        <w:top w:val="none" w:sz="0" w:space="0" w:color="auto"/>
        <w:left w:val="none" w:sz="0" w:space="0" w:color="auto"/>
        <w:bottom w:val="none" w:sz="0" w:space="0" w:color="auto"/>
        <w:right w:val="none" w:sz="0" w:space="0" w:color="auto"/>
      </w:divBdr>
    </w:div>
    <w:div w:id="1690720540">
      <w:bodyDiv w:val="1"/>
      <w:marLeft w:val="0"/>
      <w:marRight w:val="0"/>
      <w:marTop w:val="0"/>
      <w:marBottom w:val="0"/>
      <w:divBdr>
        <w:top w:val="none" w:sz="0" w:space="0" w:color="auto"/>
        <w:left w:val="none" w:sz="0" w:space="0" w:color="auto"/>
        <w:bottom w:val="none" w:sz="0" w:space="0" w:color="auto"/>
        <w:right w:val="none" w:sz="0" w:space="0" w:color="auto"/>
      </w:divBdr>
    </w:div>
    <w:div w:id="1708336639">
      <w:bodyDiv w:val="1"/>
      <w:marLeft w:val="0"/>
      <w:marRight w:val="0"/>
      <w:marTop w:val="0"/>
      <w:marBottom w:val="0"/>
      <w:divBdr>
        <w:top w:val="none" w:sz="0" w:space="0" w:color="auto"/>
        <w:left w:val="none" w:sz="0" w:space="0" w:color="auto"/>
        <w:bottom w:val="none" w:sz="0" w:space="0" w:color="auto"/>
        <w:right w:val="none" w:sz="0" w:space="0" w:color="auto"/>
      </w:divBdr>
    </w:div>
    <w:div w:id="1713840816">
      <w:bodyDiv w:val="1"/>
      <w:marLeft w:val="0"/>
      <w:marRight w:val="0"/>
      <w:marTop w:val="0"/>
      <w:marBottom w:val="0"/>
      <w:divBdr>
        <w:top w:val="none" w:sz="0" w:space="0" w:color="auto"/>
        <w:left w:val="none" w:sz="0" w:space="0" w:color="auto"/>
        <w:bottom w:val="none" w:sz="0" w:space="0" w:color="auto"/>
        <w:right w:val="none" w:sz="0" w:space="0" w:color="auto"/>
      </w:divBdr>
    </w:div>
    <w:div w:id="1720199549">
      <w:bodyDiv w:val="1"/>
      <w:marLeft w:val="0"/>
      <w:marRight w:val="0"/>
      <w:marTop w:val="0"/>
      <w:marBottom w:val="0"/>
      <w:divBdr>
        <w:top w:val="none" w:sz="0" w:space="0" w:color="auto"/>
        <w:left w:val="none" w:sz="0" w:space="0" w:color="auto"/>
        <w:bottom w:val="none" w:sz="0" w:space="0" w:color="auto"/>
        <w:right w:val="none" w:sz="0" w:space="0" w:color="auto"/>
      </w:divBdr>
    </w:div>
    <w:div w:id="1731536179">
      <w:bodyDiv w:val="1"/>
      <w:marLeft w:val="0"/>
      <w:marRight w:val="0"/>
      <w:marTop w:val="0"/>
      <w:marBottom w:val="0"/>
      <w:divBdr>
        <w:top w:val="none" w:sz="0" w:space="0" w:color="auto"/>
        <w:left w:val="none" w:sz="0" w:space="0" w:color="auto"/>
        <w:bottom w:val="none" w:sz="0" w:space="0" w:color="auto"/>
        <w:right w:val="none" w:sz="0" w:space="0" w:color="auto"/>
      </w:divBdr>
    </w:div>
    <w:div w:id="1734817806">
      <w:bodyDiv w:val="1"/>
      <w:marLeft w:val="0"/>
      <w:marRight w:val="0"/>
      <w:marTop w:val="0"/>
      <w:marBottom w:val="0"/>
      <w:divBdr>
        <w:top w:val="none" w:sz="0" w:space="0" w:color="auto"/>
        <w:left w:val="none" w:sz="0" w:space="0" w:color="auto"/>
        <w:bottom w:val="none" w:sz="0" w:space="0" w:color="auto"/>
        <w:right w:val="none" w:sz="0" w:space="0" w:color="auto"/>
      </w:divBdr>
    </w:div>
    <w:div w:id="1744176134">
      <w:bodyDiv w:val="1"/>
      <w:marLeft w:val="0"/>
      <w:marRight w:val="0"/>
      <w:marTop w:val="0"/>
      <w:marBottom w:val="0"/>
      <w:divBdr>
        <w:top w:val="none" w:sz="0" w:space="0" w:color="auto"/>
        <w:left w:val="none" w:sz="0" w:space="0" w:color="auto"/>
        <w:bottom w:val="none" w:sz="0" w:space="0" w:color="auto"/>
        <w:right w:val="none" w:sz="0" w:space="0" w:color="auto"/>
      </w:divBdr>
    </w:div>
    <w:div w:id="1772779945">
      <w:bodyDiv w:val="1"/>
      <w:marLeft w:val="0"/>
      <w:marRight w:val="0"/>
      <w:marTop w:val="0"/>
      <w:marBottom w:val="0"/>
      <w:divBdr>
        <w:top w:val="none" w:sz="0" w:space="0" w:color="auto"/>
        <w:left w:val="none" w:sz="0" w:space="0" w:color="auto"/>
        <w:bottom w:val="none" w:sz="0" w:space="0" w:color="auto"/>
        <w:right w:val="none" w:sz="0" w:space="0" w:color="auto"/>
      </w:divBdr>
    </w:div>
    <w:div w:id="1781291957">
      <w:bodyDiv w:val="1"/>
      <w:marLeft w:val="0"/>
      <w:marRight w:val="0"/>
      <w:marTop w:val="0"/>
      <w:marBottom w:val="0"/>
      <w:divBdr>
        <w:top w:val="none" w:sz="0" w:space="0" w:color="auto"/>
        <w:left w:val="none" w:sz="0" w:space="0" w:color="auto"/>
        <w:bottom w:val="none" w:sz="0" w:space="0" w:color="auto"/>
        <w:right w:val="none" w:sz="0" w:space="0" w:color="auto"/>
      </w:divBdr>
    </w:div>
    <w:div w:id="1798375101">
      <w:bodyDiv w:val="1"/>
      <w:marLeft w:val="0"/>
      <w:marRight w:val="0"/>
      <w:marTop w:val="0"/>
      <w:marBottom w:val="0"/>
      <w:divBdr>
        <w:top w:val="none" w:sz="0" w:space="0" w:color="auto"/>
        <w:left w:val="none" w:sz="0" w:space="0" w:color="auto"/>
        <w:bottom w:val="none" w:sz="0" w:space="0" w:color="auto"/>
        <w:right w:val="none" w:sz="0" w:space="0" w:color="auto"/>
      </w:divBdr>
    </w:div>
    <w:div w:id="1811246892">
      <w:bodyDiv w:val="1"/>
      <w:marLeft w:val="0"/>
      <w:marRight w:val="0"/>
      <w:marTop w:val="0"/>
      <w:marBottom w:val="0"/>
      <w:divBdr>
        <w:top w:val="none" w:sz="0" w:space="0" w:color="auto"/>
        <w:left w:val="none" w:sz="0" w:space="0" w:color="auto"/>
        <w:bottom w:val="none" w:sz="0" w:space="0" w:color="auto"/>
        <w:right w:val="none" w:sz="0" w:space="0" w:color="auto"/>
      </w:divBdr>
    </w:div>
    <w:div w:id="1831603737">
      <w:bodyDiv w:val="1"/>
      <w:marLeft w:val="0"/>
      <w:marRight w:val="0"/>
      <w:marTop w:val="0"/>
      <w:marBottom w:val="0"/>
      <w:divBdr>
        <w:top w:val="none" w:sz="0" w:space="0" w:color="auto"/>
        <w:left w:val="none" w:sz="0" w:space="0" w:color="auto"/>
        <w:bottom w:val="none" w:sz="0" w:space="0" w:color="auto"/>
        <w:right w:val="none" w:sz="0" w:space="0" w:color="auto"/>
      </w:divBdr>
    </w:div>
    <w:div w:id="1852601700">
      <w:bodyDiv w:val="1"/>
      <w:marLeft w:val="0"/>
      <w:marRight w:val="0"/>
      <w:marTop w:val="0"/>
      <w:marBottom w:val="0"/>
      <w:divBdr>
        <w:top w:val="none" w:sz="0" w:space="0" w:color="auto"/>
        <w:left w:val="none" w:sz="0" w:space="0" w:color="auto"/>
        <w:bottom w:val="none" w:sz="0" w:space="0" w:color="auto"/>
        <w:right w:val="none" w:sz="0" w:space="0" w:color="auto"/>
      </w:divBdr>
    </w:div>
    <w:div w:id="1862157976">
      <w:bodyDiv w:val="1"/>
      <w:marLeft w:val="0"/>
      <w:marRight w:val="0"/>
      <w:marTop w:val="0"/>
      <w:marBottom w:val="0"/>
      <w:divBdr>
        <w:top w:val="none" w:sz="0" w:space="0" w:color="auto"/>
        <w:left w:val="none" w:sz="0" w:space="0" w:color="auto"/>
        <w:bottom w:val="none" w:sz="0" w:space="0" w:color="auto"/>
        <w:right w:val="none" w:sz="0" w:space="0" w:color="auto"/>
      </w:divBdr>
    </w:div>
    <w:div w:id="1862357246">
      <w:bodyDiv w:val="1"/>
      <w:marLeft w:val="0"/>
      <w:marRight w:val="0"/>
      <w:marTop w:val="0"/>
      <w:marBottom w:val="0"/>
      <w:divBdr>
        <w:top w:val="none" w:sz="0" w:space="0" w:color="auto"/>
        <w:left w:val="none" w:sz="0" w:space="0" w:color="auto"/>
        <w:bottom w:val="none" w:sz="0" w:space="0" w:color="auto"/>
        <w:right w:val="none" w:sz="0" w:space="0" w:color="auto"/>
      </w:divBdr>
    </w:div>
    <w:div w:id="1876305914">
      <w:bodyDiv w:val="1"/>
      <w:marLeft w:val="0"/>
      <w:marRight w:val="0"/>
      <w:marTop w:val="0"/>
      <w:marBottom w:val="0"/>
      <w:divBdr>
        <w:top w:val="none" w:sz="0" w:space="0" w:color="auto"/>
        <w:left w:val="none" w:sz="0" w:space="0" w:color="auto"/>
        <w:bottom w:val="none" w:sz="0" w:space="0" w:color="auto"/>
        <w:right w:val="none" w:sz="0" w:space="0" w:color="auto"/>
      </w:divBdr>
    </w:div>
    <w:div w:id="1877887820">
      <w:bodyDiv w:val="1"/>
      <w:marLeft w:val="0"/>
      <w:marRight w:val="0"/>
      <w:marTop w:val="0"/>
      <w:marBottom w:val="0"/>
      <w:divBdr>
        <w:top w:val="none" w:sz="0" w:space="0" w:color="auto"/>
        <w:left w:val="none" w:sz="0" w:space="0" w:color="auto"/>
        <w:bottom w:val="none" w:sz="0" w:space="0" w:color="auto"/>
        <w:right w:val="none" w:sz="0" w:space="0" w:color="auto"/>
      </w:divBdr>
    </w:div>
    <w:div w:id="1881042326">
      <w:bodyDiv w:val="1"/>
      <w:marLeft w:val="0"/>
      <w:marRight w:val="0"/>
      <w:marTop w:val="0"/>
      <w:marBottom w:val="0"/>
      <w:divBdr>
        <w:top w:val="none" w:sz="0" w:space="0" w:color="auto"/>
        <w:left w:val="none" w:sz="0" w:space="0" w:color="auto"/>
        <w:bottom w:val="none" w:sz="0" w:space="0" w:color="auto"/>
        <w:right w:val="none" w:sz="0" w:space="0" w:color="auto"/>
      </w:divBdr>
    </w:div>
    <w:div w:id="1889760717">
      <w:bodyDiv w:val="1"/>
      <w:marLeft w:val="0"/>
      <w:marRight w:val="0"/>
      <w:marTop w:val="0"/>
      <w:marBottom w:val="0"/>
      <w:divBdr>
        <w:top w:val="none" w:sz="0" w:space="0" w:color="auto"/>
        <w:left w:val="none" w:sz="0" w:space="0" w:color="auto"/>
        <w:bottom w:val="none" w:sz="0" w:space="0" w:color="auto"/>
        <w:right w:val="none" w:sz="0" w:space="0" w:color="auto"/>
      </w:divBdr>
    </w:div>
    <w:div w:id="1893996779">
      <w:bodyDiv w:val="1"/>
      <w:marLeft w:val="0"/>
      <w:marRight w:val="0"/>
      <w:marTop w:val="0"/>
      <w:marBottom w:val="0"/>
      <w:divBdr>
        <w:top w:val="none" w:sz="0" w:space="0" w:color="auto"/>
        <w:left w:val="none" w:sz="0" w:space="0" w:color="auto"/>
        <w:bottom w:val="none" w:sz="0" w:space="0" w:color="auto"/>
        <w:right w:val="none" w:sz="0" w:space="0" w:color="auto"/>
      </w:divBdr>
    </w:div>
    <w:div w:id="1941906824">
      <w:bodyDiv w:val="1"/>
      <w:marLeft w:val="0"/>
      <w:marRight w:val="0"/>
      <w:marTop w:val="0"/>
      <w:marBottom w:val="0"/>
      <w:divBdr>
        <w:top w:val="none" w:sz="0" w:space="0" w:color="auto"/>
        <w:left w:val="none" w:sz="0" w:space="0" w:color="auto"/>
        <w:bottom w:val="none" w:sz="0" w:space="0" w:color="auto"/>
        <w:right w:val="none" w:sz="0" w:space="0" w:color="auto"/>
      </w:divBdr>
    </w:div>
    <w:div w:id="1948614289">
      <w:bodyDiv w:val="1"/>
      <w:marLeft w:val="0"/>
      <w:marRight w:val="0"/>
      <w:marTop w:val="0"/>
      <w:marBottom w:val="0"/>
      <w:divBdr>
        <w:top w:val="none" w:sz="0" w:space="0" w:color="auto"/>
        <w:left w:val="none" w:sz="0" w:space="0" w:color="auto"/>
        <w:bottom w:val="none" w:sz="0" w:space="0" w:color="auto"/>
        <w:right w:val="none" w:sz="0" w:space="0" w:color="auto"/>
      </w:divBdr>
    </w:div>
    <w:div w:id="2030639339">
      <w:bodyDiv w:val="1"/>
      <w:marLeft w:val="0"/>
      <w:marRight w:val="0"/>
      <w:marTop w:val="0"/>
      <w:marBottom w:val="0"/>
      <w:divBdr>
        <w:top w:val="none" w:sz="0" w:space="0" w:color="auto"/>
        <w:left w:val="none" w:sz="0" w:space="0" w:color="auto"/>
        <w:bottom w:val="none" w:sz="0" w:space="0" w:color="auto"/>
        <w:right w:val="none" w:sz="0" w:space="0" w:color="auto"/>
      </w:divBdr>
    </w:div>
    <w:div w:id="2067682361">
      <w:bodyDiv w:val="1"/>
      <w:marLeft w:val="0"/>
      <w:marRight w:val="0"/>
      <w:marTop w:val="0"/>
      <w:marBottom w:val="0"/>
      <w:divBdr>
        <w:top w:val="none" w:sz="0" w:space="0" w:color="auto"/>
        <w:left w:val="none" w:sz="0" w:space="0" w:color="auto"/>
        <w:bottom w:val="none" w:sz="0" w:space="0" w:color="auto"/>
        <w:right w:val="none" w:sz="0" w:space="0" w:color="auto"/>
      </w:divBdr>
    </w:div>
    <w:div w:id="2109617237">
      <w:bodyDiv w:val="1"/>
      <w:marLeft w:val="0"/>
      <w:marRight w:val="0"/>
      <w:marTop w:val="0"/>
      <w:marBottom w:val="0"/>
      <w:divBdr>
        <w:top w:val="none" w:sz="0" w:space="0" w:color="auto"/>
        <w:left w:val="none" w:sz="0" w:space="0" w:color="auto"/>
        <w:bottom w:val="none" w:sz="0" w:space="0" w:color="auto"/>
        <w:right w:val="none" w:sz="0" w:space="0" w:color="auto"/>
      </w:divBdr>
    </w:div>
    <w:div w:id="211860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eader" Target="header3.xml"/><Relationship Id="rId26" Type="http://schemas.openxmlformats.org/officeDocument/2006/relationships/header" Target="header9.xml"/><Relationship Id="rId21" Type="http://schemas.openxmlformats.org/officeDocument/2006/relationships/header" Target="header5.xml"/><Relationship Id="rId34" Type="http://schemas.openxmlformats.org/officeDocument/2006/relationships/header" Target="header1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header" Target="header8.xml"/><Relationship Id="rId33" Type="http://schemas.openxmlformats.org/officeDocument/2006/relationships/header" Target="header1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7.xml"/><Relationship Id="rId32" Type="http://schemas.openxmlformats.org/officeDocument/2006/relationships/header" Target="header10.xm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6.xml"/><Relationship Id="rId28" Type="http://schemas.openxmlformats.org/officeDocument/2006/relationships/hyperlink" Target="https://www.mysql.com/downloads/"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2.jpeg"/><Relationship Id="rId27" Type="http://schemas.openxmlformats.org/officeDocument/2006/relationships/hyperlink" Target="https://nodejs.org/en/download/package-manager/current" TargetMode="External"/><Relationship Id="rId30" Type="http://schemas.openxmlformats.org/officeDocument/2006/relationships/image" Target="media/image4.png"/><Relationship Id="rId35" Type="http://schemas.openxmlformats.org/officeDocument/2006/relationships/header" Target="header13.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42B7EAA7728A4FA80A5CCAFE8D7EAF" ma:contentTypeVersion="15" ma:contentTypeDescription="Create a new document." ma:contentTypeScope="" ma:versionID="5f8399bd5f88643a622d92173d86c0d3">
  <xsd:schema xmlns:xsd="http://www.w3.org/2001/XMLSchema" xmlns:xs="http://www.w3.org/2001/XMLSchema" xmlns:p="http://schemas.microsoft.com/office/2006/metadata/properties" xmlns:ns2="9557458c-24b5-4c97-84ed-4c402655f54f" xmlns:ns3="72e3c584-9879-4b35-b9d8-6a248c93e240" targetNamespace="http://schemas.microsoft.com/office/2006/metadata/properties" ma:root="true" ma:fieldsID="913c309b0b106aed8b6b265f3f508752" ns2:_="" ns3:_="">
    <xsd:import namespace="9557458c-24b5-4c97-84ed-4c402655f54f"/>
    <xsd:import namespace="72e3c584-9879-4b35-b9d8-6a248c93e2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7458c-24b5-4c97-84ed-4c402655f5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e3c584-9879-4b35-b9d8-6a248c93e24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e1f8c4d-e04d-4798-ac0c-5d1e4a0b6036}" ma:internalName="TaxCatchAll" ma:showField="CatchAllData" ma:web="72e3c584-9879-4b35-b9d8-6a248c93e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Year>2005</b:Year>
    <b:Volume>51</b:Volume>
    <b:BIBTEX_Entry>article</b:BIBTEX_Entry>
    <b:SourceType>JournalArticle</b:SourceType>
    <b:Title>Supply chain coordination with revenue sharing contracts: strengths and limitations</b:Title>
    <b:Tag>Cachoon00</b:Tag>
    <b:Author>
      <b:Author>
        <b:NameList>
          <b:Person>
            <b:Last>Cachon</b:Last>
            <b:First>Gerard</b:First>
          </b:Person>
          <b:Person>
            <b:Last>Lariviere</b:Last>
            <b:First>Martin</b:First>
          </b:Person>
        </b:NameList>
      </b:Author>
    </b:Author>
    <b:Pages>30-44</b:Pages>
    <b:JournalName>Management Science</b:JournalName>
    <b:Number>1</b:Number>
    <b:RefOrder>3</b:RefOrder>
  </b:Source>
  <b:Source>
    <b:Year>2004</b:Year>
    <b:BIBTEX_Entry>inproceedings</b:BIBTEX_Entry>
    <b:SourceType>ConferenceProceedings</b:SourceType>
    <b:Title>Contracts as Legal Institutions in Organizations of Autonomous Agents</b:Title>
    <b:Tag>Boella04</b:Tag>
    <b:BookTitle>Proceedings of the Third International Joint Conference on Autonomous Agents and Multi Agent Systems (AAMAS'04)</b:BookTitle>
    <b:Author>
      <b:Author>
        <b:NameList>
          <b:Person>
            <b:Last>Boella</b:Last>
            <b:First>Guido</b:First>
          </b:Person>
          <b:Person>
            <b:Last>van der Torre</b:Last>
            <b:First>Leendert</b:First>
          </b:Person>
        </b:NameList>
      </b:Author>
    </b:Author>
    <b:Pages>948–955</b:Pages>
    <b:ConferenceName>Proceedings of the Third International Joint Conference on Autonomous Agents and Multi Agent Systems (AAMAS'04)</b:ConferenceName>
    <b:City>New</b:City>
    <b:StateProvince>York</b:StateProvince>
    <b:CountryRegion>US</b:CountryRegion>
    <b:RefOrder>1</b:RefOrder>
  </b:Source>
  <b:Source>
    <b:Year>2005</b:Year>
    <b:BIBTEX_Entry>inproceedings</b:BIBTEX_Entry>
    <b:SourceType>ConferenceProceedings</b:SourceType>
    <b:Title>A Synthesis Between Mental Attitudes and Social Commitments in Agent Communication Languages</b:Title>
    <b:Tag>Boella05iat</b:Tag>
    <b:BookTitle>Intelligent Agent Technology 05 (IAT 2005)</b:BookTitle>
    <b:Author>
      <b:Author>
        <b:NameList>
          <b:Person>
            <b:Last>Boella</b:Last>
            <b:First>Guido</b:First>
          </b:Person>
          <b:Person>
            <b:Last>Hulstijn</b:Last>
            <b:First>Joris</b:First>
          </b:Person>
          <b:Person>
            <b:Last>van der Torre</b:Last>
            <b:First>Leendert</b:First>
          </b:Person>
        </b:NameList>
      </b:Author>
    </b:Author>
    <b:Pages>358-364</b:Pages>
    <b:ConferenceName>Intelligent Agent Technology 05 (IAT 2005)</b:ConferenceName>
    <b:City>Compiegne</b:City>
    <b:StateProvince>France</b:StateProvince>
    <b:CountryRegion/>
    <b:RefOrder>2</b:RefOrder>
  </b:Source>
  <b:Source>
    <b:Tag>Sof21</b:Tag>
    <b:SourceType>InternetSite</b:SourceType>
    <b:Guid>{E95354E4-9338-49B1-BD40-DE9AAD0959CA}</b:Guid>
    <b:Author>
      <b:Author>
        <b:Corporate>Software Freedom Conservancy</b:Corporate>
      </b:Author>
    </b:Author>
    <b:Title>The Selenium Browser Automation Project</b:Title>
    <b:YearAccessed>2021</b:YearAccessed>
    <b:MonthAccessed>martie</b:MonthAccessed>
    <b:DayAccessed>17</b:DayAccessed>
    <b:URL>https://www.selenium.dev/</b:URL>
    <b:RefOrder>5</b:RefOrder>
  </b:Source>
  <b:Source>
    <b:BIBTEX_Entry>book</b:BIBTEX_Entry>
    <b:SourceType>Book</b:SourceType>
    <b:Title>Security in Computing, 5th Edition</b:Title>
    <b:Tag>Pfleeger2015</b:Tag>
    <b:Publisher>Pearson</b:Publisher>
    <b:Author>
      <b:Author>
        <b:NameList>
          <b:Person>
            <b:Last>Pfleeger</b:Last>
            <b:Middle>P.</b:Middle>
            <b:First>Charles</b:First>
          </b:Person>
          <b:Person>
            <b:Last>Pfleeger</b:Last>
            <b:Middle>Lawrence</b:Middle>
            <b:First>Shari</b:First>
          </b:Person>
          <b:Person>
            <b:Last>Margulies</b:Last>
            <b:First>Jonathan</b:First>
          </b:Person>
        </b:NameList>
      </b:Author>
    </b:Author>
    <b:Year>2015</b:Year>
    <b:RefOrder>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557458c-24b5-4c97-84ed-4c402655f54f">
      <Terms xmlns="http://schemas.microsoft.com/office/infopath/2007/PartnerControls"/>
    </lcf76f155ced4ddcb4097134ff3c332f>
    <TaxCatchAll xmlns="72e3c584-9879-4b35-b9d8-6a248c93e240" xsi:nil="true"/>
  </documentManagement>
</p:properties>
</file>

<file path=customXml/itemProps1.xml><?xml version="1.0" encoding="utf-8"?>
<ds:datastoreItem xmlns:ds="http://schemas.openxmlformats.org/officeDocument/2006/customXml" ds:itemID="{A37C655A-15E6-4B85-9DB4-D12129DE330D}">
  <ds:schemaRefs>
    <ds:schemaRef ds:uri="http://schemas.microsoft.com/sharepoint/v3/contenttype/forms"/>
  </ds:schemaRefs>
</ds:datastoreItem>
</file>

<file path=customXml/itemProps2.xml><?xml version="1.0" encoding="utf-8"?>
<ds:datastoreItem xmlns:ds="http://schemas.openxmlformats.org/officeDocument/2006/customXml" ds:itemID="{4F4FE861-2032-4188-881B-313D51BBB0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57458c-24b5-4c97-84ed-4c402655f54f"/>
    <ds:schemaRef ds:uri="72e3c584-9879-4b35-b9d8-6a248c93e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FEE48A-98A9-43B4-93D2-4553CAEAEF41}">
  <ds:schemaRefs>
    <ds:schemaRef ds:uri="http://schemas.openxmlformats.org/officeDocument/2006/bibliography"/>
  </ds:schemaRefs>
</ds:datastoreItem>
</file>

<file path=customXml/itemProps4.xml><?xml version="1.0" encoding="utf-8"?>
<ds:datastoreItem xmlns:ds="http://schemas.openxmlformats.org/officeDocument/2006/customXml" ds:itemID="{58120E3D-2A15-45A3-8248-FD76866DA717}">
  <ds:schemaRefs>
    <ds:schemaRef ds:uri="http://schemas.microsoft.com/office/2006/metadata/properties"/>
    <ds:schemaRef ds:uri="http://schemas.microsoft.com/office/infopath/2007/PartnerControls"/>
    <ds:schemaRef ds:uri="9557458c-24b5-4c97-84ed-4c402655f54f"/>
    <ds:schemaRef ds:uri="72e3c584-9879-4b35-b9d8-6a248c93e240"/>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22</Pages>
  <Words>2668</Words>
  <Characters>15210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Lucrare de licență</vt:lpstr>
    </vt:vector>
  </TitlesOfParts>
  <Company>utcn</Company>
  <LinksUpToDate>false</LinksUpToDate>
  <CharactersWithSpaces>17843</CharactersWithSpaces>
  <SharedDoc>false</SharedDoc>
  <HLinks>
    <vt:vector size="96" baseType="variant">
      <vt:variant>
        <vt:i4>3538988</vt:i4>
      </vt:variant>
      <vt:variant>
        <vt:i4>96</vt:i4>
      </vt:variant>
      <vt:variant>
        <vt:i4>0</vt:i4>
      </vt:variant>
      <vt:variant>
        <vt:i4>5</vt:i4>
      </vt:variant>
      <vt:variant>
        <vt:lpwstr>http://www.tutorialspoint.com/ajax/</vt:lpwstr>
      </vt:variant>
      <vt:variant>
        <vt:lpwstr/>
      </vt:variant>
      <vt:variant>
        <vt:i4>3866671</vt:i4>
      </vt:variant>
      <vt:variant>
        <vt:i4>93</vt:i4>
      </vt:variant>
      <vt:variant>
        <vt:i4>0</vt:i4>
      </vt:variant>
      <vt:variant>
        <vt:i4>5</vt:i4>
      </vt:variant>
      <vt:variant>
        <vt:lpwstr>http://www.codeplex.com/bibword</vt:lpwstr>
      </vt:variant>
      <vt:variant>
        <vt:lpwstr/>
      </vt:variant>
      <vt:variant>
        <vt:i4>6684725</vt:i4>
      </vt:variant>
      <vt:variant>
        <vt:i4>90</vt:i4>
      </vt:variant>
      <vt:variant>
        <vt:i4>0</vt:i4>
      </vt:variant>
      <vt:variant>
        <vt:i4>5</vt:i4>
      </vt:variant>
      <vt:variant>
        <vt:lpwstr>http://www.ee.ic.ac.uk/hp/staff/dmb/perl/index.html</vt:lpwstr>
      </vt:variant>
      <vt:variant>
        <vt:lpwstr/>
      </vt:variant>
      <vt:variant>
        <vt:i4>655440</vt:i4>
      </vt:variant>
      <vt:variant>
        <vt:i4>87</vt:i4>
      </vt:variant>
      <vt:variant>
        <vt:i4>0</vt:i4>
      </vt:variant>
      <vt:variant>
        <vt:i4>5</vt:i4>
      </vt:variant>
      <vt:variant>
        <vt:lpwstr>http://www.medicalnerds.com/how-to-use-jabrefbibtex-with-microsoft-word-2003/</vt:lpwstr>
      </vt:variant>
      <vt:variant>
        <vt:lpwstr/>
      </vt:variant>
      <vt:variant>
        <vt:i4>1245247</vt:i4>
      </vt:variant>
      <vt:variant>
        <vt:i4>68</vt:i4>
      </vt:variant>
      <vt:variant>
        <vt:i4>0</vt:i4>
      </vt:variant>
      <vt:variant>
        <vt:i4>5</vt:i4>
      </vt:variant>
      <vt:variant>
        <vt:lpwstr/>
      </vt:variant>
      <vt:variant>
        <vt:lpwstr>_Toc384994116</vt:lpwstr>
      </vt:variant>
      <vt:variant>
        <vt:i4>1245247</vt:i4>
      </vt:variant>
      <vt:variant>
        <vt:i4>62</vt:i4>
      </vt:variant>
      <vt:variant>
        <vt:i4>0</vt:i4>
      </vt:variant>
      <vt:variant>
        <vt:i4>5</vt:i4>
      </vt:variant>
      <vt:variant>
        <vt:lpwstr/>
      </vt:variant>
      <vt:variant>
        <vt:lpwstr>_Toc384994115</vt:lpwstr>
      </vt:variant>
      <vt:variant>
        <vt:i4>1245247</vt:i4>
      </vt:variant>
      <vt:variant>
        <vt:i4>56</vt:i4>
      </vt:variant>
      <vt:variant>
        <vt:i4>0</vt:i4>
      </vt:variant>
      <vt:variant>
        <vt:i4>5</vt:i4>
      </vt:variant>
      <vt:variant>
        <vt:lpwstr/>
      </vt:variant>
      <vt:variant>
        <vt:lpwstr>_Toc384994114</vt:lpwstr>
      </vt:variant>
      <vt:variant>
        <vt:i4>1245247</vt:i4>
      </vt:variant>
      <vt:variant>
        <vt:i4>50</vt:i4>
      </vt:variant>
      <vt:variant>
        <vt:i4>0</vt:i4>
      </vt:variant>
      <vt:variant>
        <vt:i4>5</vt:i4>
      </vt:variant>
      <vt:variant>
        <vt:lpwstr/>
      </vt:variant>
      <vt:variant>
        <vt:lpwstr>_Toc384994113</vt:lpwstr>
      </vt:variant>
      <vt:variant>
        <vt:i4>1245247</vt:i4>
      </vt:variant>
      <vt:variant>
        <vt:i4>44</vt:i4>
      </vt:variant>
      <vt:variant>
        <vt:i4>0</vt:i4>
      </vt:variant>
      <vt:variant>
        <vt:i4>5</vt:i4>
      </vt:variant>
      <vt:variant>
        <vt:lpwstr/>
      </vt:variant>
      <vt:variant>
        <vt:lpwstr>_Toc384994112</vt:lpwstr>
      </vt:variant>
      <vt:variant>
        <vt:i4>1245247</vt:i4>
      </vt:variant>
      <vt:variant>
        <vt:i4>38</vt:i4>
      </vt:variant>
      <vt:variant>
        <vt:i4>0</vt:i4>
      </vt:variant>
      <vt:variant>
        <vt:i4>5</vt:i4>
      </vt:variant>
      <vt:variant>
        <vt:lpwstr/>
      </vt:variant>
      <vt:variant>
        <vt:lpwstr>_Toc384994111</vt:lpwstr>
      </vt:variant>
      <vt:variant>
        <vt:i4>1245247</vt:i4>
      </vt:variant>
      <vt:variant>
        <vt:i4>32</vt:i4>
      </vt:variant>
      <vt:variant>
        <vt:i4>0</vt:i4>
      </vt:variant>
      <vt:variant>
        <vt:i4>5</vt:i4>
      </vt:variant>
      <vt:variant>
        <vt:lpwstr/>
      </vt:variant>
      <vt:variant>
        <vt:lpwstr>_Toc384994110</vt:lpwstr>
      </vt:variant>
      <vt:variant>
        <vt:i4>1179711</vt:i4>
      </vt:variant>
      <vt:variant>
        <vt:i4>26</vt:i4>
      </vt:variant>
      <vt:variant>
        <vt:i4>0</vt:i4>
      </vt:variant>
      <vt:variant>
        <vt:i4>5</vt:i4>
      </vt:variant>
      <vt:variant>
        <vt:lpwstr/>
      </vt:variant>
      <vt:variant>
        <vt:lpwstr>_Toc384994109</vt:lpwstr>
      </vt:variant>
      <vt:variant>
        <vt:i4>1179711</vt:i4>
      </vt:variant>
      <vt:variant>
        <vt:i4>20</vt:i4>
      </vt:variant>
      <vt:variant>
        <vt:i4>0</vt:i4>
      </vt:variant>
      <vt:variant>
        <vt:i4>5</vt:i4>
      </vt:variant>
      <vt:variant>
        <vt:lpwstr/>
      </vt:variant>
      <vt:variant>
        <vt:lpwstr>_Toc384994108</vt:lpwstr>
      </vt:variant>
      <vt:variant>
        <vt:i4>1179711</vt:i4>
      </vt:variant>
      <vt:variant>
        <vt:i4>14</vt:i4>
      </vt:variant>
      <vt:variant>
        <vt:i4>0</vt:i4>
      </vt:variant>
      <vt:variant>
        <vt:i4>5</vt:i4>
      </vt:variant>
      <vt:variant>
        <vt:lpwstr/>
      </vt:variant>
      <vt:variant>
        <vt:lpwstr>_Toc384994107</vt:lpwstr>
      </vt:variant>
      <vt:variant>
        <vt:i4>1179711</vt:i4>
      </vt:variant>
      <vt:variant>
        <vt:i4>8</vt:i4>
      </vt:variant>
      <vt:variant>
        <vt:i4>0</vt:i4>
      </vt:variant>
      <vt:variant>
        <vt:i4>5</vt:i4>
      </vt:variant>
      <vt:variant>
        <vt:lpwstr/>
      </vt:variant>
      <vt:variant>
        <vt:lpwstr>_Toc384994106</vt:lpwstr>
      </vt:variant>
      <vt:variant>
        <vt:i4>1179711</vt:i4>
      </vt:variant>
      <vt:variant>
        <vt:i4>2</vt:i4>
      </vt:variant>
      <vt:variant>
        <vt:i4>0</vt:i4>
      </vt:variant>
      <vt:variant>
        <vt:i4>5</vt:i4>
      </vt:variant>
      <vt:variant>
        <vt:lpwstr/>
      </vt:variant>
      <vt:variant>
        <vt:lpwstr>_Toc384994105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Lucrare de licență</dc:title>
  <dc:subject/>
  <dc:creator>Departamentul Calculatoare UTC-N</dc:creator>
  <cp:keywords/>
  <cp:lastModifiedBy>Bogdan Bargaoanu</cp:lastModifiedBy>
  <cp:revision>40</cp:revision>
  <cp:lastPrinted>2023-03-16T11:10:00Z</cp:lastPrinted>
  <dcterms:created xsi:type="dcterms:W3CDTF">2021-03-18T08:39:00Z</dcterms:created>
  <dcterms:modified xsi:type="dcterms:W3CDTF">2024-12-06T13:24:00Z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0x0101009342B7EAA7728A4FA80A5CCAFE8D7EAF</vt:lpwstr>
  </property>
</Properties>
</file>