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2FCA" w14:textId="651EE9B9" w:rsidR="002F1773" w:rsidRDefault="002F1773" w:rsidP="002F1773">
      <w:pPr>
        <w:spacing w:line="360" w:lineRule="auto"/>
        <w:rPr>
          <w:rFonts w:ascii="Times New Roman" w:hAnsi="Times New Roman" w:cs="Times New Roman"/>
          <w:b/>
          <w:sz w:val="56"/>
          <w:szCs w:val="52"/>
        </w:rPr>
      </w:pPr>
    </w:p>
    <w:p w14:paraId="6DF94B13" w14:textId="77777777" w:rsidR="002F1773" w:rsidRDefault="002F1773" w:rsidP="003C50EE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2"/>
        </w:rPr>
      </w:pPr>
    </w:p>
    <w:p w14:paraId="3189B1E8" w14:textId="2C2208D2" w:rsidR="00E520F4" w:rsidRPr="0039214D" w:rsidRDefault="00E520F4" w:rsidP="003C50EE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2"/>
        </w:rPr>
      </w:pPr>
      <w:proofErr w:type="spellStart"/>
      <w:r>
        <w:rPr>
          <w:rFonts w:ascii="Times New Roman" w:hAnsi="Times New Roman" w:cs="Times New Roman"/>
          <w:b/>
          <w:sz w:val="56"/>
          <w:szCs w:val="52"/>
        </w:rPr>
        <w:t>Inginerie</w:t>
      </w:r>
      <w:proofErr w:type="spellEnd"/>
      <w:r>
        <w:rPr>
          <w:rFonts w:ascii="Times New Roman" w:hAnsi="Times New Roman" w:cs="Times New Roman"/>
          <w:b/>
          <w:sz w:val="56"/>
          <w:szCs w:val="52"/>
        </w:rPr>
        <w:t xml:space="preserve"> Software</w:t>
      </w:r>
    </w:p>
    <w:p w14:paraId="0A7AD731" w14:textId="186B42D6" w:rsidR="00E520F4" w:rsidRPr="0039214D" w:rsidRDefault="00E520F4" w:rsidP="003C50EE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</w:rPr>
        <w:t>Aparat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Snack</w:t>
      </w:r>
    </w:p>
    <w:p w14:paraId="259E3856" w14:textId="77777777" w:rsidR="00E520F4" w:rsidRPr="0039214D" w:rsidRDefault="00E520F4" w:rsidP="003C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E4044C" w14:textId="77777777" w:rsidR="00E520F4" w:rsidRPr="0039214D" w:rsidRDefault="00E520F4" w:rsidP="003C5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5B545" w14:textId="77777777" w:rsidR="00E520F4" w:rsidRPr="0039214D" w:rsidRDefault="00E520F4" w:rsidP="003C50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B87F3DB" w14:textId="6925C5EF" w:rsidR="00E520F4" w:rsidRPr="0039214D" w:rsidRDefault="00E520F4" w:rsidP="003C50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9214D">
        <w:rPr>
          <w:rFonts w:ascii="Times New Roman" w:hAnsi="Times New Roman" w:cs="Times New Roman"/>
          <w:b/>
          <w:sz w:val="28"/>
          <w:szCs w:val="24"/>
        </w:rPr>
        <w:t xml:space="preserve">COORDONATOR </w:t>
      </w:r>
      <w:proofErr w:type="gramStart"/>
      <w:r w:rsidRPr="0039214D">
        <w:rPr>
          <w:rFonts w:ascii="Times New Roman" w:hAnsi="Times New Roman" w:cs="Times New Roman"/>
          <w:b/>
          <w:sz w:val="28"/>
          <w:szCs w:val="24"/>
        </w:rPr>
        <w:t>ŞTIINŢIFIC</w:t>
      </w:r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="002F177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F1773" w:rsidRPr="002F1773">
        <w:rPr>
          <w:rFonts w:ascii="Times New Roman" w:hAnsi="Times New Roman" w:cs="Times New Roman"/>
          <w:b/>
          <w:sz w:val="28"/>
          <w:szCs w:val="24"/>
        </w:rPr>
        <w:t xml:space="preserve">Lect. </w:t>
      </w:r>
      <w:proofErr w:type="spellStart"/>
      <w:r w:rsidR="002F1773" w:rsidRPr="002F1773">
        <w:rPr>
          <w:rFonts w:ascii="Times New Roman" w:hAnsi="Times New Roman" w:cs="Times New Roman"/>
          <w:b/>
          <w:sz w:val="28"/>
          <w:szCs w:val="24"/>
        </w:rPr>
        <w:t>univ.dr</w:t>
      </w:r>
      <w:proofErr w:type="spellEnd"/>
      <w:r w:rsidR="002F1773" w:rsidRPr="002F1773">
        <w:rPr>
          <w:rFonts w:ascii="Times New Roman" w:hAnsi="Times New Roman" w:cs="Times New Roman"/>
          <w:b/>
          <w:sz w:val="28"/>
          <w:szCs w:val="24"/>
        </w:rPr>
        <w:t xml:space="preserve">. Luminita </w:t>
      </w:r>
      <w:proofErr w:type="spellStart"/>
      <w:r w:rsidR="002F1773" w:rsidRPr="002F1773">
        <w:rPr>
          <w:rFonts w:ascii="Times New Roman" w:hAnsi="Times New Roman" w:cs="Times New Roman"/>
          <w:b/>
          <w:sz w:val="28"/>
          <w:szCs w:val="24"/>
        </w:rPr>
        <w:t>Defta</w:t>
      </w:r>
      <w:proofErr w:type="spellEnd"/>
    </w:p>
    <w:p w14:paraId="49A2DF97" w14:textId="77777777" w:rsidR="00E520F4" w:rsidRPr="0039214D" w:rsidRDefault="00E520F4" w:rsidP="003C50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688531" w14:textId="77777777" w:rsidR="00E520F4" w:rsidRPr="0039214D" w:rsidRDefault="00E520F4" w:rsidP="003C50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CA5A68" w14:textId="77777777" w:rsidR="00E520F4" w:rsidRPr="0039214D" w:rsidRDefault="00E520F4" w:rsidP="003C50EE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5A30176" w14:textId="0AFBACBE" w:rsidR="00FE715F" w:rsidRDefault="00E520F4" w:rsidP="003C50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779AE">
        <w:rPr>
          <w:rFonts w:ascii="Times New Roman" w:hAnsi="Times New Roman" w:cs="Times New Roman"/>
          <w:b/>
          <w:sz w:val="28"/>
          <w:szCs w:val="28"/>
        </w:rPr>
        <w:t>STUDENT:</w:t>
      </w:r>
      <w:r>
        <w:rPr>
          <w:rFonts w:ascii="Times New Roman" w:hAnsi="Times New Roman" w:cs="Times New Roman"/>
          <w:b/>
          <w:sz w:val="28"/>
          <w:szCs w:val="28"/>
        </w:rPr>
        <w:t xml:space="preserve"> CHIRIL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b/>
          <w:sz w:val="28"/>
          <w:szCs w:val="28"/>
        </w:rPr>
        <w:t xml:space="preserve"> BOGDAN</w:t>
      </w:r>
    </w:p>
    <w:p w14:paraId="741EABB8" w14:textId="57AEA29C" w:rsidR="00E520F4" w:rsidRDefault="00E520F4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A122BF" w14:textId="7DBEDEB0" w:rsidR="00E520F4" w:rsidRDefault="00E520F4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19F028" w14:textId="696D9438" w:rsidR="002F1773" w:rsidRDefault="002F1773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781916" w14:textId="73672865" w:rsidR="003C50EE" w:rsidRDefault="003C50EE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85E8A7" w14:textId="77777777" w:rsidR="002F1773" w:rsidRDefault="002F1773" w:rsidP="002F17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69249E" w14:textId="77777777" w:rsidR="002F1773" w:rsidRDefault="002F1773" w:rsidP="002F17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5AEDD" w14:textId="300A880E" w:rsidR="003C50EE" w:rsidRDefault="00F55D84" w:rsidP="002F17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2F1773">
        <w:rPr>
          <w:rFonts w:ascii="Times New Roman" w:hAnsi="Times New Roman" w:cs="Times New Roman"/>
          <w:b/>
          <w:sz w:val="28"/>
          <w:szCs w:val="28"/>
        </w:rPr>
        <w:t>2025</w:t>
      </w:r>
      <w:r>
        <w:rPr>
          <w:rFonts w:ascii="Times New Roman" w:hAnsi="Times New Roman" w:cs="Times New Roman"/>
          <w:b/>
          <w:sz w:val="28"/>
          <w:szCs w:val="28"/>
        </w:rPr>
        <w:t>-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4498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44BABE" w14:textId="093BCE98" w:rsidR="00E8586F" w:rsidRDefault="00E8586F">
          <w:pPr>
            <w:pStyle w:val="TOCHeading"/>
          </w:pPr>
          <w:r>
            <w:t>Table of Contents</w:t>
          </w:r>
        </w:p>
        <w:p w14:paraId="6DBE818C" w14:textId="7467BA09" w:rsidR="00E8586F" w:rsidRDefault="00E8586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36227" w:history="1">
            <w:r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CDF2" w14:textId="1FB4F4F6" w:rsidR="00E8586F" w:rsidRDefault="00AE0F3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28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Obiectivul Proiectului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_Toc184736228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3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0EF5A0F2" w14:textId="19177FD6" w:rsidR="00E8586F" w:rsidRDefault="00AE0F31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29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Avantajele utilizării diagramelor de activitate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_Toc184736229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3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002C2A33" w14:textId="11AF4885" w:rsidR="00E8586F" w:rsidRDefault="00AE0F31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0" w:history="1">
            <w:r w:rsidR="00E8586F" w:rsidRPr="00806BE7">
              <w:rPr>
                <w:rStyle w:val="Hyperlink"/>
                <w:rFonts w:ascii="Times New Roman" w:hAnsi="Times New Roman" w:cs="Times New Roman"/>
                <w:noProof/>
              </w:rPr>
              <w:t>Descrierea Aparatului de Snack-uri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_Toc184736230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3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395BA88A" w14:textId="577D8D50" w:rsidR="00E8586F" w:rsidRDefault="00AE0F31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1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Alegerea produsului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_Toc184736231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4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0C5D90F3" w14:textId="5550BA67" w:rsidR="00E8586F" w:rsidRDefault="00AE0F31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2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Introducerea banilor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_Toc184736232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4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7C8E81D5" w14:textId="52EC47C3" w:rsidR="00E8586F" w:rsidRDefault="00AE0F31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3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Verificarea plății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_Toc184736233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5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0217B421" w14:textId="1B323490" w:rsidR="00E8586F" w:rsidRDefault="00AE0F31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4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Livrarea produsului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_Toc184736234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5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62661141" w14:textId="5E2FE6AF" w:rsidR="00E8586F" w:rsidRDefault="00AE0F31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5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Returnarea restului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_Toc184736235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5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00B0DE75" w14:textId="54E05C01" w:rsidR="00E8586F" w:rsidRDefault="00AE0F3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6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Activitate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_Toc184736236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5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1C52F1F1" w14:textId="0514AA53" w:rsidR="00E8586F" w:rsidRDefault="00AE0F3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7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Optimizarea Procesului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_Toc184736237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6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35187050" w14:textId="67BF959F" w:rsidR="00E8586F" w:rsidRDefault="00AE0F31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8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Implementarea plăților contactless: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_Toc184736238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7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0599702A" w14:textId="1A400E53" w:rsidR="00E8586F" w:rsidRDefault="00AE0F3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84736239" w:history="1">
            <w:r w:rsidR="00E8586F" w:rsidRPr="00806B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Concluzie</w:t>
            </w:r>
            <w:r w:rsidR="00E8586F">
              <w:rPr>
                <w:noProof/>
                <w:webHidden/>
              </w:rPr>
              <w:tab/>
            </w:r>
            <w:r w:rsidR="00E8586F">
              <w:rPr>
                <w:noProof/>
                <w:webHidden/>
              </w:rPr>
              <w:fldChar w:fldCharType="begin"/>
            </w:r>
            <w:r w:rsidR="00E8586F">
              <w:rPr>
                <w:noProof/>
                <w:webHidden/>
              </w:rPr>
              <w:instrText xml:space="preserve"> PAGEREF _Toc184736239 \h </w:instrText>
            </w:r>
            <w:r w:rsidR="00E8586F">
              <w:rPr>
                <w:noProof/>
                <w:webHidden/>
              </w:rPr>
            </w:r>
            <w:r w:rsidR="00E8586F">
              <w:rPr>
                <w:noProof/>
                <w:webHidden/>
              </w:rPr>
              <w:fldChar w:fldCharType="separate"/>
            </w:r>
            <w:r w:rsidR="00E8586F">
              <w:rPr>
                <w:noProof/>
                <w:webHidden/>
              </w:rPr>
              <w:t>7</w:t>
            </w:r>
            <w:r w:rsidR="00E8586F">
              <w:rPr>
                <w:noProof/>
                <w:webHidden/>
              </w:rPr>
              <w:fldChar w:fldCharType="end"/>
            </w:r>
          </w:hyperlink>
        </w:p>
        <w:p w14:paraId="10BCD1AF" w14:textId="267247DE" w:rsidR="00E8586F" w:rsidRDefault="00E8586F">
          <w:r>
            <w:rPr>
              <w:b/>
              <w:bCs/>
              <w:noProof/>
            </w:rPr>
            <w:fldChar w:fldCharType="end"/>
          </w:r>
        </w:p>
      </w:sdtContent>
    </w:sdt>
    <w:p w14:paraId="5D72B66B" w14:textId="77777777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1C6F6071" w14:textId="77777777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085485F1" w14:textId="77777777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68572174" w14:textId="77777777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512E816C" w14:textId="77777777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186F9905" w14:textId="77777777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1DE17E52" w14:textId="6141B1A4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048BEB0" w14:textId="71C8452B" w:rsidR="00E40B00" w:rsidRDefault="00E40B00" w:rsidP="00E40B00"/>
    <w:p w14:paraId="2B127DA8" w14:textId="77777777" w:rsidR="00E40B00" w:rsidRPr="00E40B00" w:rsidRDefault="00E40B00" w:rsidP="00E40B00"/>
    <w:p w14:paraId="1F31A6AE" w14:textId="77777777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E3DBB28" w14:textId="7C5A44DD" w:rsidR="00E40B00" w:rsidRDefault="00E40B00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2E10C9F2" w14:textId="552025E6" w:rsidR="00E93BC6" w:rsidRDefault="00E93BC6" w:rsidP="00E93BC6"/>
    <w:p w14:paraId="4D5AD25A" w14:textId="77777777" w:rsidR="00E93BC6" w:rsidRPr="00E93BC6" w:rsidRDefault="00E93BC6" w:rsidP="00E93BC6"/>
    <w:p w14:paraId="15943BD3" w14:textId="4ED4368E" w:rsidR="00E520F4" w:rsidRPr="002F598D" w:rsidRDefault="00E520F4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84736227"/>
      <w:proofErr w:type="spellStart"/>
      <w:r w:rsidRPr="002F598D">
        <w:rPr>
          <w:rFonts w:ascii="Times New Roman" w:hAnsi="Times New Roman" w:cs="Times New Roman"/>
          <w:b/>
          <w:bCs/>
          <w:color w:val="auto"/>
        </w:rPr>
        <w:t>Introducere</w:t>
      </w:r>
      <w:bookmarkEnd w:id="0"/>
      <w:proofErr w:type="spellEnd"/>
    </w:p>
    <w:p w14:paraId="0A562704" w14:textId="77777777" w:rsidR="00772A99" w:rsidRPr="00E520F4" w:rsidRDefault="00772A99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C7C16D" w14:textId="7A6647B4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Tehnologia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modernă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joacă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rol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esențial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viața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noastră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zi cu zi,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iar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aparatele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automate, cum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cele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snack-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reprezintă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una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dintre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cele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soluții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acces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rapid la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alimentare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acest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proiect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vom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analiza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descrie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detaliat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procesul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operațional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al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snack-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utilizând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diagramă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activitate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546024" w14:textId="77777777" w:rsidR="00E520F4" w:rsidRPr="00031B35" w:rsidRDefault="00E520F4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F9347F" w14:textId="4874D644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B3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Diagrama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activitate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un instrument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esențial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ingineria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software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modelarea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proceselor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oferind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reprezentare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vizuală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clară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pașilor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necesari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atingerea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obiectiv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specific.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cazul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snack-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diagrama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evidențiază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atât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interacțiunea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utilizatorului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dispozitivul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cât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logica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internă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permite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funcționarea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corectă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acestuia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3BD85D" w14:textId="378390BD" w:rsidR="00E520F4" w:rsidRDefault="00E520F4" w:rsidP="003C50EE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7D052C4" w14:textId="4D548664" w:rsidR="00E520F4" w:rsidRPr="002F598D" w:rsidRDefault="00E520F4" w:rsidP="002F598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4736228"/>
      <w:proofErr w:type="spellStart"/>
      <w:r w:rsidRPr="002F598D">
        <w:rPr>
          <w:rFonts w:ascii="Times New Roman" w:hAnsi="Times New Roman" w:cs="Times New Roman"/>
          <w:b/>
          <w:bCs/>
          <w:color w:val="auto"/>
        </w:rPr>
        <w:t>Obiectivul</w:t>
      </w:r>
      <w:proofErr w:type="spellEnd"/>
      <w:r w:rsidRPr="002F598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F598D">
        <w:rPr>
          <w:rFonts w:ascii="Times New Roman" w:hAnsi="Times New Roman" w:cs="Times New Roman"/>
          <w:b/>
          <w:bCs/>
          <w:color w:val="auto"/>
        </w:rPr>
        <w:t>Proiectului</w:t>
      </w:r>
      <w:bookmarkEnd w:id="1"/>
      <w:proofErr w:type="spellEnd"/>
    </w:p>
    <w:p w14:paraId="3EB47B1A" w14:textId="77777777" w:rsidR="00772A99" w:rsidRPr="00031B35" w:rsidRDefault="00772A99" w:rsidP="003C5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04127B" w14:textId="2D20D4E5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B3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Scopul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acestui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proiect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detalia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procesul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funcțional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al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snack-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de la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selecția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introducerea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banilor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până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livrarea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returnarea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restului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plus,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vom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sublinia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beneficiile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unei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astfel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reprezentări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grafice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aceasta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utilizată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optimizarea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procesului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45B41A" w14:textId="77777777" w:rsidR="00E520F4" w:rsidRPr="00E520F4" w:rsidRDefault="00E520F4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B24DD" w14:textId="4AC31125" w:rsidR="00E520F4" w:rsidRPr="002F598D" w:rsidRDefault="00E520F4" w:rsidP="002F598D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84736229"/>
      <w:proofErr w:type="spellStart"/>
      <w:r w:rsidRPr="002F598D">
        <w:rPr>
          <w:rFonts w:ascii="Times New Roman" w:hAnsi="Times New Roman" w:cs="Times New Roman"/>
          <w:b/>
          <w:bCs/>
          <w:color w:val="auto"/>
          <w:sz w:val="32"/>
          <w:szCs w:val="32"/>
        </w:rPr>
        <w:t>Avantajele</w:t>
      </w:r>
      <w:proofErr w:type="spellEnd"/>
      <w:r w:rsidRPr="002F59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2F598D">
        <w:rPr>
          <w:rFonts w:ascii="Times New Roman" w:hAnsi="Times New Roman" w:cs="Times New Roman"/>
          <w:b/>
          <w:bCs/>
          <w:color w:val="auto"/>
          <w:sz w:val="32"/>
          <w:szCs w:val="32"/>
        </w:rPr>
        <w:t>utilizării</w:t>
      </w:r>
      <w:proofErr w:type="spellEnd"/>
      <w:r w:rsidRPr="002F59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2F598D">
        <w:rPr>
          <w:rFonts w:ascii="Times New Roman" w:hAnsi="Times New Roman" w:cs="Times New Roman"/>
          <w:b/>
          <w:bCs/>
          <w:color w:val="auto"/>
          <w:sz w:val="32"/>
          <w:szCs w:val="32"/>
        </w:rPr>
        <w:t>diagramelor</w:t>
      </w:r>
      <w:proofErr w:type="spellEnd"/>
      <w:r w:rsidRPr="002F59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de </w:t>
      </w:r>
      <w:proofErr w:type="spellStart"/>
      <w:r w:rsidRPr="002F598D">
        <w:rPr>
          <w:rFonts w:ascii="Times New Roman" w:hAnsi="Times New Roman" w:cs="Times New Roman"/>
          <w:b/>
          <w:bCs/>
          <w:color w:val="auto"/>
          <w:sz w:val="32"/>
          <w:szCs w:val="32"/>
        </w:rPr>
        <w:t>activitate</w:t>
      </w:r>
      <w:bookmarkEnd w:id="2"/>
      <w:proofErr w:type="spellEnd"/>
    </w:p>
    <w:p w14:paraId="3875A610" w14:textId="77777777" w:rsidR="002F598D" w:rsidRPr="002F598D" w:rsidRDefault="002F598D" w:rsidP="002F598D"/>
    <w:p w14:paraId="5A61D679" w14:textId="77777777" w:rsidR="00E520F4" w:rsidRPr="00031B35" w:rsidRDefault="00E520F4" w:rsidP="003C50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Claritate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Diagramele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activitate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oferă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vedere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ansamblu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asupra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procesului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eliminând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ambiguitățile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6DD5E4" w14:textId="77777777" w:rsidR="00E520F4" w:rsidRPr="00031B35" w:rsidRDefault="00E520F4" w:rsidP="003C50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Standardizare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Fiind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bazate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pe UML (Unified Modeling Language),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diagramele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sunt universal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înțelese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profesioniști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din diverse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domenii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B38848" w14:textId="77777777" w:rsidR="00E520F4" w:rsidRPr="00031B35" w:rsidRDefault="00E520F4" w:rsidP="003C50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Identificarea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problemelor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Reprezentarea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grafică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permite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identificarea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ușoară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pașilor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redundanți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punctelor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critice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proces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80271E" w14:textId="6BB356E1" w:rsidR="00E520F4" w:rsidRDefault="00E520F4" w:rsidP="003C50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Simplitate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Este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ușor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explici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proces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complex cu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ajutorul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diagramelor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decât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text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descriptiv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18EBF9" w14:textId="31508E0D" w:rsid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6662B5" w14:textId="44E5BFBA" w:rsid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F913B8" w14:textId="3A7648D2" w:rsid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D464FF" w14:textId="77777777" w:rsidR="00031B35" w:rsidRP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E1289E" w14:textId="77777777" w:rsidR="00031B35" w:rsidRDefault="00031B35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699891" w14:textId="268EF647" w:rsidR="00E520F4" w:rsidRPr="008874E0" w:rsidRDefault="00E520F4" w:rsidP="005B6661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84736230"/>
      <w:proofErr w:type="spellStart"/>
      <w:r w:rsidRPr="008874E0">
        <w:rPr>
          <w:rFonts w:ascii="Times New Roman" w:hAnsi="Times New Roman" w:cs="Times New Roman"/>
          <w:b/>
          <w:bCs/>
          <w:color w:val="auto"/>
          <w:sz w:val="32"/>
          <w:szCs w:val="32"/>
        </w:rPr>
        <w:t>Descrierea</w:t>
      </w:r>
      <w:proofErr w:type="spellEnd"/>
      <w:r w:rsidRPr="008874E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8874E0">
        <w:rPr>
          <w:rFonts w:ascii="Times New Roman" w:hAnsi="Times New Roman" w:cs="Times New Roman"/>
          <w:b/>
          <w:bCs/>
          <w:color w:val="auto"/>
          <w:sz w:val="32"/>
          <w:szCs w:val="32"/>
        </w:rPr>
        <w:t>Aparatului</w:t>
      </w:r>
      <w:proofErr w:type="spellEnd"/>
      <w:r w:rsidRPr="008874E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de Snack-</w:t>
      </w:r>
      <w:proofErr w:type="spellStart"/>
      <w:r w:rsidRPr="008874E0">
        <w:rPr>
          <w:rFonts w:ascii="Times New Roman" w:hAnsi="Times New Roman" w:cs="Times New Roman"/>
          <w:b/>
          <w:bCs/>
          <w:color w:val="auto"/>
          <w:sz w:val="32"/>
          <w:szCs w:val="32"/>
        </w:rPr>
        <w:t>uri</w:t>
      </w:r>
      <w:bookmarkEnd w:id="3"/>
      <w:proofErr w:type="spellEnd"/>
    </w:p>
    <w:p w14:paraId="558ABEB5" w14:textId="77777777" w:rsidR="00031B35" w:rsidRPr="00031B35" w:rsidRDefault="00031B35" w:rsidP="003C50E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90ED774" w14:textId="2ACFF7FB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Un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snack-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dispozitiv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automatizat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funcționează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fără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intervenție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umană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directă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livrând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alimentare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utilizatorilor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schimbul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unei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plăți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Funcționarea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acestuia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presupune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următoarele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componente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principale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:</w:t>
      </w:r>
    </w:p>
    <w:p w14:paraId="296C62BF" w14:textId="77777777" w:rsidR="00E520F4" w:rsidRPr="00E520F4" w:rsidRDefault="00E520F4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14F88D" w14:textId="77777777" w:rsidR="00E520F4" w:rsidRPr="00031B35" w:rsidRDefault="00E520F4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Componente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hardware:</w:t>
      </w:r>
    </w:p>
    <w:p w14:paraId="459017C8" w14:textId="77777777" w:rsidR="00E520F4" w:rsidRPr="00031B35" w:rsidRDefault="00E520F4" w:rsidP="003C50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Panoul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selecție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Permite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utilizatorului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aleagă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produsul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dorit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introducerea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cod specific.</w:t>
      </w:r>
    </w:p>
    <w:p w14:paraId="43ED3656" w14:textId="77777777" w:rsidR="00E520F4" w:rsidRPr="00031B35" w:rsidRDefault="00E520F4" w:rsidP="003C50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Unitatea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citire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banilor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Include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sloturi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monede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bancnote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, precum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cititor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plăți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cardul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4A638B" w14:textId="77777777" w:rsidR="00E520F4" w:rsidRPr="00031B35" w:rsidRDefault="00E520F4" w:rsidP="003C50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Sistemul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livrare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Distribuie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produsul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selectat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către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utilizator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6D9D7B1" w14:textId="70794243" w:rsidR="00E520F4" w:rsidRDefault="00E520F4" w:rsidP="003C50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Compartimentul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rest: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Returnează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restul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cazul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plata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depășește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suma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necesară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F00776" w14:textId="77777777" w:rsidR="00031B35" w:rsidRP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344F14" w14:textId="77777777" w:rsidR="00E520F4" w:rsidRPr="00031B35" w:rsidRDefault="00E520F4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Componente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software:</w:t>
      </w:r>
    </w:p>
    <w:p w14:paraId="67CAB1CB" w14:textId="77777777" w:rsidR="00E520F4" w:rsidRPr="00031B35" w:rsidRDefault="00E520F4" w:rsidP="003C5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B35">
        <w:rPr>
          <w:rFonts w:ascii="Times New Roman" w:hAnsi="Times New Roman" w:cs="Times New Roman"/>
          <w:bCs/>
          <w:sz w:val="24"/>
          <w:szCs w:val="24"/>
        </w:rPr>
        <w:t xml:space="preserve">Modul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interfață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utilizatorul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Gestionează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comenzile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oferă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feedback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utilizatorului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139894" w14:textId="77777777" w:rsidR="00E520F4" w:rsidRPr="00031B35" w:rsidRDefault="00E520F4" w:rsidP="003C5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B35">
        <w:rPr>
          <w:rFonts w:ascii="Times New Roman" w:hAnsi="Times New Roman" w:cs="Times New Roman"/>
          <w:bCs/>
          <w:sz w:val="24"/>
          <w:szCs w:val="24"/>
        </w:rPr>
        <w:t xml:space="preserve">Modul de control: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Verifică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suficiența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banilor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gestionează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livrarea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produsului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calculează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restul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D14BD2" w14:textId="77777777" w:rsidR="00E520F4" w:rsidRPr="00031B35" w:rsidRDefault="00E520F4" w:rsidP="003C5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B35">
        <w:rPr>
          <w:rFonts w:ascii="Times New Roman" w:hAnsi="Times New Roman" w:cs="Times New Roman"/>
          <w:bCs/>
          <w:sz w:val="24"/>
          <w:szCs w:val="24"/>
        </w:rPr>
        <w:t xml:space="preserve">Modul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securitate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Previne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utilizarea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frauduloasă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monitorizează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funcționarea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aparatului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5679E7" w14:textId="77777777" w:rsidR="00E520F4" w:rsidRPr="00031B35" w:rsidRDefault="00E520F4" w:rsidP="003C5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Fluxul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Operațional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al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Aparatului</w:t>
      </w:r>
      <w:proofErr w:type="spellEnd"/>
    </w:p>
    <w:p w14:paraId="008F58C1" w14:textId="22F43AA2" w:rsidR="00E520F4" w:rsidRDefault="00E520F4" w:rsidP="003C5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Procesul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utilizare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31B35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aparatului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împărțit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mulți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pași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fiecare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fiind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descris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detaliat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jos.</w:t>
      </w:r>
      <w:proofErr w:type="spellEnd"/>
    </w:p>
    <w:p w14:paraId="0E7A1625" w14:textId="1304D0B0" w:rsid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C69939" w14:textId="6FF0FCC4" w:rsid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1DDBF9" w14:textId="138CA12C" w:rsid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0FD3ED" w14:textId="1B41F4C1" w:rsid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5758CB" w14:textId="4DF644ED" w:rsid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F104DE" w14:textId="77777777" w:rsidR="00772A99" w:rsidRPr="00031B35" w:rsidRDefault="00772A99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4CA2AE" w14:textId="748FAAC2" w:rsidR="00E520F4" w:rsidRDefault="00E520F4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6D7C0" w14:textId="77777777" w:rsidR="00E93BC6" w:rsidRPr="00E520F4" w:rsidRDefault="00E93BC6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09BA64" w14:textId="53CF63B1" w:rsidR="00E520F4" w:rsidRPr="005B6661" w:rsidRDefault="00031B35" w:rsidP="005B6661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84736231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 </w:t>
      </w:r>
      <w:proofErr w:type="spellStart"/>
      <w:r w:rsidR="00E520F4"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Alegerea</w:t>
      </w:r>
      <w:proofErr w:type="spellEnd"/>
      <w:r w:rsidR="00E520F4"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E520F4"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produsului</w:t>
      </w:r>
      <w:bookmarkEnd w:id="4"/>
      <w:proofErr w:type="spellEnd"/>
    </w:p>
    <w:p w14:paraId="37E746DE" w14:textId="77777777" w:rsidR="00031B35" w:rsidRPr="00031B35" w:rsidRDefault="00031B35" w:rsidP="00031B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6C3B6" w14:textId="74F643AB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B3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Utilizatorul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selectează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dorit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pe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panoul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.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obicei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fiecare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are un cod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asociat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cum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fi „A1”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pungă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chipsuri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„B2”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sticlă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suc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6ED2CF" w14:textId="2ECE6E47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Input: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Codul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2C5811" w14:textId="480E5D3A" w:rsid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Feedback: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afișează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prețul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selectat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908ACE" w14:textId="77777777" w:rsidR="00031B35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5BBFFE" w14:textId="0F21773F" w:rsidR="00E520F4" w:rsidRPr="005B6661" w:rsidRDefault="00E520F4" w:rsidP="005B6661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84736232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Introducerea</w:t>
      </w:r>
      <w:proofErr w:type="spellEnd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banilor</w:t>
      </w:r>
      <w:bookmarkEnd w:id="5"/>
      <w:proofErr w:type="spellEnd"/>
    </w:p>
    <w:p w14:paraId="11E8758B" w14:textId="77777777" w:rsidR="00031B35" w:rsidRPr="00E520F4" w:rsidRDefault="00031B35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FBD053" w14:textId="0CDB1B46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Utilizatorul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introduce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monede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bancnote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folosește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un card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efectua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plata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73E5AD" w14:textId="0997CB26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Validare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verifică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autenticitatea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banilor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introduși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3F22D9" w14:textId="3915573C" w:rsidR="00E520F4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Feedback: Suma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totală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introdusă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afișată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pe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ecranul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66581B" w14:textId="77777777" w:rsidR="00031B35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28A232" w14:textId="1DF21E2E" w:rsidR="00E520F4" w:rsidRPr="005B6661" w:rsidRDefault="00E520F4" w:rsidP="005B6661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84736233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Verificarea</w:t>
      </w:r>
      <w:proofErr w:type="spellEnd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plății</w:t>
      </w:r>
      <w:bookmarkEnd w:id="6"/>
      <w:proofErr w:type="spellEnd"/>
    </w:p>
    <w:p w14:paraId="6C7C8587" w14:textId="77777777" w:rsidR="00031B35" w:rsidRPr="00E520F4" w:rsidRDefault="00031B35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F470BA" w14:textId="58E6F29D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compară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suma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introdusă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prețul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Acest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pas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implică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decizie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:</w:t>
      </w:r>
    </w:p>
    <w:p w14:paraId="0C953A22" w14:textId="77777777" w:rsidR="00E520F4" w:rsidRPr="00031B35" w:rsidRDefault="00E520F4" w:rsidP="003C50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Dacă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suma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suficientă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Se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trece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la pasul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următor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1FE8EB" w14:textId="17DE7BFA" w:rsidR="00E520F4" w:rsidRPr="00031B35" w:rsidRDefault="00E520F4" w:rsidP="003C50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Dacă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suma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insuficientă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solicită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bani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suplimentari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BA37E" w14:textId="77777777" w:rsidR="00E520F4" w:rsidRPr="00E520F4" w:rsidRDefault="00E520F4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BED44E" w14:textId="001B7C71" w:rsidR="00E520F4" w:rsidRPr="005B6661" w:rsidRDefault="00E520F4" w:rsidP="005B6661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84736234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Livrarea</w:t>
      </w:r>
      <w:proofErr w:type="spellEnd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produsului</w:t>
      </w:r>
      <w:bookmarkEnd w:id="7"/>
      <w:proofErr w:type="spellEnd"/>
    </w:p>
    <w:p w14:paraId="398199D9" w14:textId="77777777" w:rsidR="00031B35" w:rsidRPr="00E520F4" w:rsidRDefault="00031B35" w:rsidP="003C50E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6E5C295" w14:textId="67358B71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După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confirmarea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plății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distribuie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selectat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compartimentul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livrare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66BD40" w14:textId="4395749A" w:rsidR="00E520F4" w:rsidRDefault="00031B35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Siguranță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previne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accesul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utilizatorului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alte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decât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cel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achiziționat</w:t>
      </w:r>
      <w:proofErr w:type="spellEnd"/>
      <w:r w:rsidR="00E520F4" w:rsidRPr="00E52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7A71C0C" w14:textId="77777777" w:rsidR="00031B35" w:rsidRPr="00E520F4" w:rsidRDefault="00031B35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770209" w14:textId="6994F458" w:rsidR="00E520F4" w:rsidRPr="005B6661" w:rsidRDefault="00E520F4" w:rsidP="005B6661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84736235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5.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Returnarea</w:t>
      </w:r>
      <w:proofErr w:type="spellEnd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restului</w:t>
      </w:r>
      <w:bookmarkEnd w:id="8"/>
      <w:proofErr w:type="spellEnd"/>
    </w:p>
    <w:p w14:paraId="126ED646" w14:textId="77777777" w:rsidR="00031B35" w:rsidRPr="00031B35" w:rsidRDefault="00031B35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D10D21" w14:textId="267DD6FB" w:rsidR="00031B35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Dacă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suma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introdusă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mare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decât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prețul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returnează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restul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compartimentul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special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destinat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acestuia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2724F7" w14:textId="075C5C10" w:rsidR="00E520F4" w:rsidRDefault="00E520F4" w:rsidP="005B666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9" w:name="_Toc184736236"/>
      <w:proofErr w:type="spellStart"/>
      <w:r w:rsidRPr="005B6661">
        <w:rPr>
          <w:rFonts w:ascii="Times New Roman" w:hAnsi="Times New Roman" w:cs="Times New Roman"/>
          <w:b/>
          <w:bCs/>
          <w:color w:val="auto"/>
        </w:rPr>
        <w:lastRenderedPageBreak/>
        <w:t>Diagrama</w:t>
      </w:r>
      <w:proofErr w:type="spellEnd"/>
      <w:r w:rsidRPr="005B6661">
        <w:rPr>
          <w:rFonts w:ascii="Times New Roman" w:hAnsi="Times New Roman" w:cs="Times New Roman"/>
          <w:b/>
          <w:bCs/>
          <w:color w:val="auto"/>
        </w:rPr>
        <w:t xml:space="preserve"> de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</w:rPr>
        <w:t>Activitate</w:t>
      </w:r>
      <w:bookmarkEnd w:id="9"/>
      <w:proofErr w:type="spellEnd"/>
    </w:p>
    <w:p w14:paraId="7D449193" w14:textId="77777777" w:rsidR="005B6661" w:rsidRPr="005B6661" w:rsidRDefault="005B6661" w:rsidP="005B6661"/>
    <w:p w14:paraId="5EC1CF07" w14:textId="51C8E489" w:rsidR="00E520F4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Diagrama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atașată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ilustrează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pașii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descriși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sus.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Aceasta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evidențiază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deciziile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critice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logica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procesului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4F94CF" w14:textId="7DDE0979" w:rsidR="00031B35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1E5FE4" wp14:editId="3D1F8BF9">
            <wp:extent cx="597217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B54" w14:textId="44AD2729" w:rsidR="00E520F4" w:rsidRDefault="00E520F4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C430C7" w14:textId="77777777" w:rsidR="00031B35" w:rsidRPr="00E520F4" w:rsidRDefault="00031B35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C7FF35" w14:textId="77777777" w:rsidR="00031B35" w:rsidRDefault="00031B35" w:rsidP="003C50E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9552E9" w14:textId="4B965F55" w:rsidR="00E520F4" w:rsidRPr="005B6661" w:rsidRDefault="00E520F4" w:rsidP="005B666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0" w:name="_Toc184736237"/>
      <w:proofErr w:type="spellStart"/>
      <w:r w:rsidRPr="005B6661">
        <w:rPr>
          <w:rFonts w:ascii="Times New Roman" w:hAnsi="Times New Roman" w:cs="Times New Roman"/>
          <w:b/>
          <w:bCs/>
          <w:color w:val="auto"/>
        </w:rPr>
        <w:t>Optimizarea</w:t>
      </w:r>
      <w:proofErr w:type="spellEnd"/>
      <w:r w:rsidRPr="005B66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</w:rPr>
        <w:t>Procesului</w:t>
      </w:r>
      <w:bookmarkEnd w:id="10"/>
      <w:proofErr w:type="spellEnd"/>
    </w:p>
    <w:p w14:paraId="62D419DE" w14:textId="77777777" w:rsidR="00031B35" w:rsidRPr="00E520F4" w:rsidRDefault="00031B35" w:rsidP="003C50E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9A95FA" w14:textId="2BD80A20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Diagramele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activitate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nu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doar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descriu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proces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ci pot fi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identificarea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implementarea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unor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îmbunătățiri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cazul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snack-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câteva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idei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optimizare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includ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:</w:t>
      </w:r>
    </w:p>
    <w:p w14:paraId="40786FDD" w14:textId="77777777" w:rsidR="00E520F4" w:rsidRPr="00E520F4" w:rsidRDefault="00E520F4" w:rsidP="003C50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54770C" w14:textId="7DF13941" w:rsidR="00E520F4" w:rsidRPr="005B6661" w:rsidRDefault="00E520F4" w:rsidP="005B6661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84736238"/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Implementarea</w:t>
      </w:r>
      <w:proofErr w:type="spellEnd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>plăților</w:t>
      </w:r>
      <w:proofErr w:type="spellEnd"/>
      <w:r w:rsidRPr="005B666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contactless:</w:t>
      </w:r>
      <w:bookmarkEnd w:id="11"/>
    </w:p>
    <w:p w14:paraId="2A2E6A20" w14:textId="77777777" w:rsidR="00031B35" w:rsidRDefault="00031B35" w:rsidP="003C50E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768352B" w14:textId="4C3AEAF4" w:rsidR="00E520F4" w:rsidRPr="00031B35" w:rsidRDefault="00E520F4" w:rsidP="003C50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Crește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viteza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tranzacțiilor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îmbunătățește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experiența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utilizatorului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CCA231" w14:textId="77777777" w:rsidR="00E520F4" w:rsidRPr="00031B35" w:rsidRDefault="00E520F4" w:rsidP="003C50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Introducerea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notificare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trimite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alerte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cazul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stocul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redus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dacă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există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probleme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tehnice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76F708" w14:textId="5ACD3CB7" w:rsidR="00E520F4" w:rsidRDefault="00E520F4" w:rsidP="003C50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Automatizarea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inventarului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Aparatul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comunica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timp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real cu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furnizorii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1B35">
        <w:rPr>
          <w:rFonts w:ascii="Times New Roman" w:hAnsi="Times New Roman" w:cs="Times New Roman"/>
          <w:bCs/>
          <w:sz w:val="24"/>
          <w:szCs w:val="24"/>
        </w:rPr>
        <w:t>reaprovizionare</w:t>
      </w:r>
      <w:proofErr w:type="spellEnd"/>
      <w:r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9F2F3F" w14:textId="77777777" w:rsidR="00031B35" w:rsidRPr="00031B35" w:rsidRDefault="00031B35" w:rsidP="00031B3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BB05EC" w14:textId="51AA1CAC" w:rsidR="00031B35" w:rsidRPr="005B6661" w:rsidRDefault="00E520F4" w:rsidP="005B666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2" w:name="_Toc184736239"/>
      <w:proofErr w:type="spellStart"/>
      <w:r w:rsidRPr="005B6661">
        <w:rPr>
          <w:rFonts w:ascii="Times New Roman" w:hAnsi="Times New Roman" w:cs="Times New Roman"/>
          <w:b/>
          <w:bCs/>
          <w:color w:val="auto"/>
        </w:rPr>
        <w:t>Concluzie</w:t>
      </w:r>
      <w:bookmarkEnd w:id="12"/>
      <w:proofErr w:type="spellEnd"/>
    </w:p>
    <w:p w14:paraId="061AE487" w14:textId="77777777" w:rsidR="00031B35" w:rsidRPr="00E520F4" w:rsidRDefault="00031B35" w:rsidP="003C50E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2CD4DFE" w14:textId="70A2F7C2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Aparatele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snack-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reprezintă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soluție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practică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distribuția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rapidă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produse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alimentare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Diagrama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activitate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prezentată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acest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proiect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oferă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perspectivă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clară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asupra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procesului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operațional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subliniind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pașii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esențiali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deciziile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critice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52CED8" w14:textId="68C88BAA" w:rsidR="00E520F4" w:rsidRPr="00031B35" w:rsidRDefault="00031B35" w:rsidP="003C50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utilizarea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diagramelor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activitate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dezvoltatorii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operatorii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pot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înțelege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bine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logica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procesului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identificând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astfel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oportunități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520F4" w:rsidRPr="00031B35">
        <w:rPr>
          <w:rFonts w:ascii="Times New Roman" w:hAnsi="Times New Roman" w:cs="Times New Roman"/>
          <w:bCs/>
          <w:sz w:val="24"/>
          <w:szCs w:val="24"/>
        </w:rPr>
        <w:t>optimizare</w:t>
      </w:r>
      <w:proofErr w:type="spellEnd"/>
      <w:r w:rsidR="00E520F4" w:rsidRPr="00031B35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E520F4" w:rsidRPr="00031B35" w:rsidSect="00C36201">
      <w:headerReference w:type="even" r:id="rId9"/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37CA" w14:textId="77777777" w:rsidR="00C3163E" w:rsidRDefault="00C3163E" w:rsidP="00E520F4">
      <w:pPr>
        <w:spacing w:after="0" w:line="240" w:lineRule="auto"/>
      </w:pPr>
      <w:r>
        <w:separator/>
      </w:r>
    </w:p>
  </w:endnote>
  <w:endnote w:type="continuationSeparator" w:id="0">
    <w:p w14:paraId="5DF9608A" w14:textId="77777777" w:rsidR="00C3163E" w:rsidRDefault="00C3163E" w:rsidP="00E5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21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D57D5" w14:textId="4E2BE52A" w:rsidR="00E93BC6" w:rsidRDefault="00E93B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0028E" w14:textId="77777777" w:rsidR="00E8586F" w:rsidRDefault="00E85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C8B6" w14:textId="77777777" w:rsidR="00C3163E" w:rsidRDefault="00C3163E" w:rsidP="00E520F4">
      <w:pPr>
        <w:spacing w:after="0" w:line="240" w:lineRule="auto"/>
      </w:pPr>
      <w:r>
        <w:separator/>
      </w:r>
    </w:p>
  </w:footnote>
  <w:footnote w:type="continuationSeparator" w:id="0">
    <w:p w14:paraId="37A0479C" w14:textId="77777777" w:rsidR="00C3163E" w:rsidRDefault="00C3163E" w:rsidP="00E52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E56CD" w14:textId="77777777" w:rsidR="00C36201" w:rsidRPr="0039214D" w:rsidRDefault="00C36201" w:rsidP="00C3620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gramStart"/>
    <w:r w:rsidRPr="0039214D">
      <w:rPr>
        <w:rFonts w:ascii="Times New Roman" w:hAnsi="Times New Roman" w:cs="Times New Roman"/>
        <w:b/>
        <w:bCs/>
        <w:sz w:val="28"/>
        <w:szCs w:val="28"/>
      </w:rPr>
      <w:t>UNIVERSITATEA ”SPIRU</w:t>
    </w:r>
    <w:proofErr w:type="gramEnd"/>
    <w:r w:rsidRPr="0039214D">
      <w:rPr>
        <w:rFonts w:ascii="Times New Roman" w:hAnsi="Times New Roman" w:cs="Times New Roman"/>
        <w:b/>
        <w:bCs/>
        <w:sz w:val="28"/>
        <w:szCs w:val="28"/>
      </w:rPr>
      <w:t xml:space="preserve"> HARET” BUCUREŞTI</w:t>
    </w:r>
  </w:p>
  <w:p w14:paraId="6FF4D195" w14:textId="77777777" w:rsidR="00C36201" w:rsidRPr="0039214D" w:rsidRDefault="00C36201" w:rsidP="00C3620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9214D">
      <w:rPr>
        <w:rFonts w:ascii="Times New Roman" w:hAnsi="Times New Roman" w:cs="Times New Roman"/>
        <w:b/>
        <w:bCs/>
        <w:sz w:val="28"/>
        <w:szCs w:val="28"/>
      </w:rPr>
      <w:t>FACULTATEA DE INGINERIE ȘI INFORMATIC</w:t>
    </w:r>
    <w:r w:rsidRPr="0039214D">
      <w:rPr>
        <w:rFonts w:ascii="Times New Roman" w:hAnsi="Times New Roman" w:cs="Times New Roman"/>
        <w:b/>
        <w:bCs/>
        <w:sz w:val="28"/>
        <w:szCs w:val="28"/>
        <w:lang w:val="ro-RO"/>
      </w:rPr>
      <w:t>Ă</w:t>
    </w:r>
  </w:p>
  <w:p w14:paraId="624B7563" w14:textId="77777777" w:rsidR="00C36201" w:rsidRDefault="00C362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EAAB" w14:textId="77777777" w:rsidR="00E520F4" w:rsidRPr="0039214D" w:rsidRDefault="00E520F4" w:rsidP="00E520F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gramStart"/>
    <w:r w:rsidRPr="0039214D">
      <w:rPr>
        <w:rFonts w:ascii="Times New Roman" w:hAnsi="Times New Roman" w:cs="Times New Roman"/>
        <w:b/>
        <w:bCs/>
        <w:sz w:val="28"/>
        <w:szCs w:val="28"/>
      </w:rPr>
      <w:t>UNIVERSITATEA ”SPIRU</w:t>
    </w:r>
    <w:proofErr w:type="gramEnd"/>
    <w:r w:rsidRPr="0039214D">
      <w:rPr>
        <w:rFonts w:ascii="Times New Roman" w:hAnsi="Times New Roman" w:cs="Times New Roman"/>
        <w:b/>
        <w:bCs/>
        <w:sz w:val="28"/>
        <w:szCs w:val="28"/>
      </w:rPr>
      <w:t xml:space="preserve"> HARET” BUCUREŞTI</w:t>
    </w:r>
  </w:p>
  <w:p w14:paraId="3A4B53CD" w14:textId="77777777" w:rsidR="00E520F4" w:rsidRPr="0039214D" w:rsidRDefault="00E520F4" w:rsidP="00E520F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9214D">
      <w:rPr>
        <w:rFonts w:ascii="Times New Roman" w:hAnsi="Times New Roman" w:cs="Times New Roman"/>
        <w:b/>
        <w:bCs/>
        <w:sz w:val="28"/>
        <w:szCs w:val="28"/>
      </w:rPr>
      <w:t>FACULTATEA DE INGINERIE ȘI INFORMATIC</w:t>
    </w:r>
    <w:r w:rsidRPr="0039214D">
      <w:rPr>
        <w:rFonts w:ascii="Times New Roman" w:hAnsi="Times New Roman" w:cs="Times New Roman"/>
        <w:b/>
        <w:bCs/>
        <w:sz w:val="28"/>
        <w:szCs w:val="28"/>
        <w:lang w:val="ro-RO"/>
      </w:rPr>
      <w:t>Ă</w:t>
    </w:r>
  </w:p>
  <w:p w14:paraId="7FEDF404" w14:textId="77777777" w:rsidR="00E520F4" w:rsidRDefault="00E52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20A8"/>
    <w:multiLevelType w:val="hybridMultilevel"/>
    <w:tmpl w:val="FB66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B3F"/>
    <w:multiLevelType w:val="hybridMultilevel"/>
    <w:tmpl w:val="8816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538D"/>
    <w:multiLevelType w:val="hybridMultilevel"/>
    <w:tmpl w:val="F9C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722C1"/>
    <w:multiLevelType w:val="hybridMultilevel"/>
    <w:tmpl w:val="03F8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656AD"/>
    <w:multiLevelType w:val="hybridMultilevel"/>
    <w:tmpl w:val="BFEE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768A0"/>
    <w:multiLevelType w:val="hybridMultilevel"/>
    <w:tmpl w:val="FDD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DB"/>
    <w:rsid w:val="00031B35"/>
    <w:rsid w:val="0004371B"/>
    <w:rsid w:val="000E00A4"/>
    <w:rsid w:val="002F1773"/>
    <w:rsid w:val="002F598D"/>
    <w:rsid w:val="003C50EE"/>
    <w:rsid w:val="005B6661"/>
    <w:rsid w:val="00714DEF"/>
    <w:rsid w:val="00737FB7"/>
    <w:rsid w:val="00772A99"/>
    <w:rsid w:val="007B75DB"/>
    <w:rsid w:val="008874E0"/>
    <w:rsid w:val="008E64E8"/>
    <w:rsid w:val="00AE0F31"/>
    <w:rsid w:val="00C3163E"/>
    <w:rsid w:val="00C36201"/>
    <w:rsid w:val="00E40B00"/>
    <w:rsid w:val="00E520F4"/>
    <w:rsid w:val="00E8586F"/>
    <w:rsid w:val="00E93BC6"/>
    <w:rsid w:val="00F55D84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3D50DC"/>
  <w15:chartTrackingRefBased/>
  <w15:docId w15:val="{38EACABB-CB65-4C8F-9556-0CDDC3D8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F4"/>
  </w:style>
  <w:style w:type="paragraph" w:styleId="Heading1">
    <w:name w:val="heading 1"/>
    <w:basedOn w:val="Normal"/>
    <w:next w:val="Normal"/>
    <w:link w:val="Heading1Char"/>
    <w:uiPriority w:val="9"/>
    <w:qFormat/>
    <w:rsid w:val="002F5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0F4"/>
  </w:style>
  <w:style w:type="paragraph" w:styleId="Footer">
    <w:name w:val="footer"/>
    <w:basedOn w:val="Normal"/>
    <w:link w:val="FooterChar"/>
    <w:uiPriority w:val="99"/>
    <w:unhideWhenUsed/>
    <w:rsid w:val="00E5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0F4"/>
  </w:style>
  <w:style w:type="paragraph" w:styleId="ListParagraph">
    <w:name w:val="List Paragraph"/>
    <w:basedOn w:val="Normal"/>
    <w:uiPriority w:val="34"/>
    <w:qFormat/>
    <w:rsid w:val="00E520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40B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0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B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B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0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3A11-1CDE-4DF8-AC3D-82FC3F92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15</cp:revision>
  <dcterms:created xsi:type="dcterms:W3CDTF">2024-12-06T09:45:00Z</dcterms:created>
  <dcterms:modified xsi:type="dcterms:W3CDTF">2024-12-11T19:58:00Z</dcterms:modified>
</cp:coreProperties>
</file>