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NONEDITIONABLE FUNCTION F_FILTER_CHECK (c_id in out varchar, c_date in out date, c_price_min in out number, c_price_max in out number) RETURN SYS_REFCURSOR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L_CURSOR SYS_REFCURSOR;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StrId varchar2(50);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StrDate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SumMin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SumMax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StrId :=  '%'||c_id||'%';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StrDate :=  c_date;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SumMin := c_price_min;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SumMax := c_price_max;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IF(c_date IS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StrDate := TO_DATE('12/20/2000','mm/dd/yyyy');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L_CURSOR FOR SELECT * FROM goodscheck2 where check_id like StrId and check_date &gt; StrDate and SumMin &lt; (SELECT SUM(goods_price) FROM goods_in_check WHERE check_id = goodscheck2.check_id) and SumMax &gt; (SELECT SUM(goods_price) FROM goods_in_check WHERE check_id = goodscheck2.check_id);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L_CURSOR FOR SELECT * FROM goodscheck2 where check_id like StrId and check_date like StrDate and SumMin &lt; (SELECT SUM(goods_price) FROM goods_in_check WHERE check_id = goodscheck2.check_id) and SumMax &gt; (SELECT SUM(goods_price) FROM goods_in_check WHERE check_id = goodscheck2.check_id);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L_CURSOR;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F_FILTER_CHECK;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