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40259B" w:rsidP="00E70215">
      <w:pPr>
        <w:jc w:val="center"/>
        <w:rPr>
          <w:b/>
          <w:smallCaps/>
          <w:sz w:val="36"/>
          <w:szCs w:val="36"/>
        </w:rPr>
      </w:pPr>
      <w:r>
        <w:rPr>
          <w:b/>
          <w:smallCaps/>
          <w:sz w:val="36"/>
          <w:szCs w:val="36"/>
        </w:rPr>
        <w:t>Stakeholder Register</w:t>
      </w:r>
    </w:p>
    <w:p w:rsidR="00F743CB" w:rsidRPr="006663BA" w:rsidRDefault="00F743CB" w:rsidP="00E70215">
      <w:pPr>
        <w:jc w:val="center"/>
        <w:rPr>
          <w:b/>
          <w:smallCaps/>
          <w:sz w:val="36"/>
          <w:szCs w:val="36"/>
        </w:rPr>
      </w:pPr>
    </w:p>
    <w:p w:rsidR="00E70215" w:rsidRPr="00F743CB" w:rsidRDefault="00F743CB" w:rsidP="00E70215">
      <w:pPr>
        <w:jc w:val="center"/>
        <w:rPr>
          <w:b/>
          <w:smallCaps/>
          <w:sz w:val="28"/>
          <w:szCs w:val="28"/>
        </w:rPr>
      </w:pPr>
      <w:r w:rsidRPr="00F743CB">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51700" w:rsidRDefault="00451700" w:rsidP="00451700">
      <w:pPr>
        <w:jc w:val="center"/>
        <w:rPr>
          <w:b/>
          <w:smallCaps/>
          <w:sz w:val="28"/>
          <w:szCs w:val="28"/>
        </w:rPr>
      </w:pPr>
      <w:r>
        <w:rPr>
          <w:b/>
          <w:smallCaps/>
          <w:sz w:val="28"/>
          <w:szCs w:val="28"/>
        </w:rPr>
        <w:t>NTT Data Romania S.A.</w:t>
      </w:r>
    </w:p>
    <w:p w:rsidR="00451700" w:rsidRDefault="00451700" w:rsidP="00451700">
      <w:pPr>
        <w:jc w:val="center"/>
        <w:rPr>
          <w:b/>
          <w:smallCaps/>
          <w:sz w:val="28"/>
          <w:szCs w:val="28"/>
        </w:rPr>
      </w:pPr>
      <w:r>
        <w:rPr>
          <w:b/>
          <w:smallCaps/>
          <w:sz w:val="28"/>
          <w:szCs w:val="28"/>
        </w:rPr>
        <w:t>19-21, Constanta Street,</w:t>
      </w:r>
    </w:p>
    <w:p w:rsidR="00451700" w:rsidRDefault="00451700" w:rsidP="0045170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F133FA" w:rsidRPr="006663BA">
        <w:rPr>
          <w:rFonts w:asciiTheme="minorHAnsi" w:hAnsiTheme="minorHAnsi"/>
        </w:rPr>
        <w:fldChar w:fldCharType="begin"/>
      </w:r>
      <w:r w:rsidR="00E70215" w:rsidRPr="006663BA">
        <w:rPr>
          <w:rFonts w:asciiTheme="minorHAnsi" w:hAnsiTheme="minorHAnsi"/>
        </w:rPr>
        <w:instrText xml:space="preserve"> TOC \o "1-3" \h \z \u </w:instrText>
      </w:r>
      <w:r w:rsidR="00F133FA" w:rsidRPr="006663BA">
        <w:rPr>
          <w:rFonts w:asciiTheme="minorHAnsi" w:hAnsiTheme="minorHAnsi"/>
        </w:rPr>
        <w:fldChar w:fldCharType="separate"/>
      </w:r>
    </w:p>
    <w:p w:rsidR="00FF1A72" w:rsidRDefault="00D25823">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sidR="00F133FA">
          <w:rPr>
            <w:noProof/>
            <w:webHidden/>
          </w:rPr>
          <w:fldChar w:fldCharType="begin"/>
        </w:r>
        <w:r w:rsidR="00FF1A72">
          <w:rPr>
            <w:noProof/>
            <w:webHidden/>
          </w:rPr>
          <w:instrText xml:space="preserve"> PAGEREF _Toc6074952 \h </w:instrText>
        </w:r>
        <w:r w:rsidR="00F133FA">
          <w:rPr>
            <w:noProof/>
            <w:webHidden/>
          </w:rPr>
        </w:r>
        <w:r w:rsidR="00F133FA">
          <w:rPr>
            <w:noProof/>
            <w:webHidden/>
          </w:rPr>
          <w:fldChar w:fldCharType="separate"/>
        </w:r>
        <w:r w:rsidR="00FF1A72">
          <w:rPr>
            <w:noProof/>
            <w:webHidden/>
          </w:rPr>
          <w:t>3</w:t>
        </w:r>
        <w:r w:rsidR="00F133FA">
          <w:rPr>
            <w:noProof/>
            <w:webHidden/>
          </w:rPr>
          <w:fldChar w:fldCharType="end"/>
        </w:r>
      </w:hyperlink>
    </w:p>
    <w:p w:rsidR="00FF1A72" w:rsidRDefault="00D25823">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sidR="00F133FA">
          <w:rPr>
            <w:noProof/>
            <w:webHidden/>
          </w:rPr>
          <w:fldChar w:fldCharType="begin"/>
        </w:r>
        <w:r w:rsidR="00FF1A72">
          <w:rPr>
            <w:noProof/>
            <w:webHidden/>
          </w:rPr>
          <w:instrText xml:space="preserve"> PAGEREF _Toc6074953 \h </w:instrText>
        </w:r>
        <w:r w:rsidR="00F133FA">
          <w:rPr>
            <w:noProof/>
            <w:webHidden/>
          </w:rPr>
        </w:r>
        <w:r w:rsidR="00F133FA">
          <w:rPr>
            <w:noProof/>
            <w:webHidden/>
          </w:rPr>
          <w:fldChar w:fldCharType="separate"/>
        </w:r>
        <w:r w:rsidR="00FF1A72">
          <w:rPr>
            <w:noProof/>
            <w:webHidden/>
          </w:rPr>
          <w:t>4</w:t>
        </w:r>
        <w:r w:rsidR="00F133FA">
          <w:rPr>
            <w:noProof/>
            <w:webHidden/>
          </w:rPr>
          <w:fldChar w:fldCharType="end"/>
        </w:r>
      </w:hyperlink>
    </w:p>
    <w:p w:rsidR="00E70215" w:rsidRPr="006663BA" w:rsidRDefault="00F133F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6074952"/>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4" w:name="_Toc6074953"/>
      <w:r>
        <w:rPr>
          <w:rFonts w:asciiTheme="minorHAnsi" w:hAnsiTheme="minorHAnsi"/>
          <w:smallCaps/>
          <w:sz w:val="28"/>
          <w:szCs w:val="28"/>
        </w:rPr>
        <w:lastRenderedPageBreak/>
        <w:t>Stakeholder Register</w:t>
      </w:r>
      <w:bookmarkEnd w:id="4"/>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3"/>
        <w:gridCol w:w="2790"/>
        <w:gridCol w:w="3240"/>
        <w:gridCol w:w="2430"/>
      </w:tblGrid>
      <w:tr w:rsidR="00BB5DDE" w:rsidRPr="00853BCB" w:rsidTr="0034504D">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79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324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243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5319AF" w:rsidRPr="00853BCB" w:rsidTr="000F7388">
        <w:tc>
          <w:tcPr>
            <w:tcW w:w="1943"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 Stegeran</w:t>
            </w:r>
          </w:p>
        </w:tc>
        <w:tc>
          <w:tcPr>
            <w:tcW w:w="2790" w:type="dxa"/>
            <w:tcBorders>
              <w:bottom w:val="dotted" w:sz="4" w:space="0" w:color="auto"/>
            </w:tcBorders>
          </w:tcPr>
          <w:p w:rsidR="005319AF" w:rsidRPr="005319AF" w:rsidRDefault="005319AF" w:rsidP="005319AF">
            <w:pPr>
              <w:rPr>
                <w:color w:val="000000" w:themeColor="text1"/>
              </w:rPr>
            </w:pPr>
            <w:r w:rsidRPr="005319AF">
              <w:rPr>
                <w:color w:val="000000" w:themeColor="text1"/>
              </w:rPr>
              <w:t>Head of Competence Area</w:t>
            </w:r>
          </w:p>
        </w:tc>
        <w:tc>
          <w:tcPr>
            <w:tcW w:w="3240"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daniel.stegeran@nttdata.ro</w:t>
            </w:r>
          </w:p>
        </w:tc>
        <w:tc>
          <w:tcPr>
            <w:tcW w:w="2430" w:type="dxa"/>
            <w:tcBorders>
              <w:bottom w:val="dotted" w:sz="4" w:space="0" w:color="auto"/>
            </w:tcBorders>
          </w:tcPr>
          <w:p w:rsidR="005319AF" w:rsidRPr="00BB5DDE" w:rsidRDefault="005319AF" w:rsidP="005319AF"/>
        </w:tc>
      </w:tr>
      <w:tr w:rsidR="005319AF" w:rsidRPr="00853BCB" w:rsidTr="002C5098">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Barza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Delivery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bogdan.barza.bp@nttdata.ro</w:t>
            </w:r>
          </w:p>
        </w:tc>
        <w:tc>
          <w:tcPr>
            <w:tcW w:w="2430" w:type="dxa"/>
            <w:tcBorders>
              <w:top w:val="dotted" w:sz="4" w:space="0" w:color="auto"/>
              <w:bottom w:val="dotted" w:sz="4" w:space="0" w:color="auto"/>
            </w:tcBorders>
          </w:tcPr>
          <w:p w:rsidR="005319AF" w:rsidRPr="00BB5DDE" w:rsidRDefault="005319AF" w:rsidP="005319AF"/>
        </w:tc>
      </w:tr>
      <w:tr w:rsidR="005319AF" w:rsidRPr="00853BCB" w:rsidTr="00F26F67">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Cunita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Manager</w:t>
            </w:r>
          </w:p>
        </w:tc>
        <w:tc>
          <w:tcPr>
            <w:tcW w:w="3240" w:type="dxa"/>
            <w:tcBorders>
              <w:top w:val="dotted" w:sz="4" w:space="0" w:color="auto"/>
              <w:bottom w:val="dotted" w:sz="4" w:space="0" w:color="auto"/>
            </w:tcBorders>
            <w:vAlign w:val="center"/>
          </w:tcPr>
          <w:p w:rsidR="005319AF" w:rsidRPr="005319AF" w:rsidRDefault="00D25823" w:rsidP="005319AF">
            <w:pPr>
              <w:rPr>
                <w:color w:val="000000" w:themeColor="text1"/>
              </w:rPr>
            </w:pPr>
            <w:hyperlink r:id="rId8" w:history="1">
              <w:r w:rsidR="005319AF" w:rsidRPr="005319AF">
                <w:rPr>
                  <w:rStyle w:val="Hyperlink"/>
                  <w:color w:val="000000" w:themeColor="text1"/>
                  <w:u w:val="none"/>
                </w:rPr>
                <w:t>bogdan.cunita@nttdata.com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Adriana Olar</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adriana.olar@nttdata.ro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Oana Vrabie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oana.vrabie@nttdata.ro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Izabela Mihai</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WFM Consultant</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izabela.mihai@nttdata.ro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Andrei Hirtie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D25823" w:rsidP="005319AF">
            <w:pPr>
              <w:rPr>
                <w:color w:val="000000" w:themeColor="text1"/>
              </w:rPr>
            </w:pPr>
            <w:hyperlink r:id="rId9" w:history="1">
              <w:r w:rsidR="005319AF" w:rsidRPr="005319AF">
                <w:rPr>
                  <w:rStyle w:val="Hyperlink"/>
                  <w:color w:val="000000" w:themeColor="text1"/>
                  <w:u w:val="none"/>
                </w:rPr>
                <w:t>andrei.hirtie@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Bogdan Herciu</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D25823" w:rsidP="005319AF">
            <w:pPr>
              <w:rPr>
                <w:color w:val="000000" w:themeColor="text1"/>
              </w:rPr>
            </w:pPr>
            <w:hyperlink r:id="rId10" w:history="1">
              <w:r w:rsidR="005319AF" w:rsidRPr="005319AF">
                <w:rPr>
                  <w:rStyle w:val="Hyperlink"/>
                  <w:color w:val="000000" w:themeColor="text1"/>
                  <w:u w:val="none"/>
                </w:rPr>
                <w:t>bogdan.herciu@</w:t>
              </w:r>
              <w:r w:rsidR="005319AF" w:rsidRPr="005319AF">
                <w:rPr>
                  <w:color w:val="000000" w:themeColor="text1"/>
                </w:rPr>
                <w:t xml:space="preserve"> </w:t>
              </w:r>
              <w:r w:rsidR="005319AF" w:rsidRPr="005319AF">
                <w:rPr>
                  <w:rStyle w:val="Hyperlink"/>
                  <w:color w:val="000000" w:themeColor="text1"/>
                  <w:u w:val="none"/>
                </w:rPr>
                <w:t>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Madalina Fantana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D25823" w:rsidP="005319AF">
            <w:pPr>
              <w:rPr>
                <w:color w:val="000000" w:themeColor="text1"/>
              </w:rPr>
            </w:pPr>
            <w:hyperlink r:id="rId11" w:history="1">
              <w:r w:rsidR="005319AF" w:rsidRPr="005319AF">
                <w:rPr>
                  <w:rStyle w:val="Hyperlink"/>
                  <w:color w:val="000000" w:themeColor="text1"/>
                  <w:u w:val="none"/>
                </w:rPr>
                <w:t>madalina.fantana@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Paul Dobrota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r w:rsidRPr="005319AF">
              <w:rPr>
                <w:rStyle w:val="Hyperlink"/>
                <w:color w:val="000000" w:themeColor="text1"/>
                <w:u w:val="none"/>
              </w:rPr>
              <w:t>paul.dobrota@ nttdata.com</w:t>
            </w:r>
          </w:p>
        </w:tc>
        <w:tc>
          <w:tcPr>
            <w:tcW w:w="2430" w:type="dxa"/>
            <w:tcBorders>
              <w:top w:val="dotted" w:sz="4" w:space="0" w:color="auto"/>
              <w:bottom w:val="dotted" w:sz="4" w:space="0" w:color="auto"/>
            </w:tcBorders>
          </w:tcPr>
          <w:p w:rsidR="005319AF" w:rsidRPr="00BB5DDE" w:rsidRDefault="005319AF" w:rsidP="005319AF"/>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pPr>
              <w:rPr>
                <w:lang w:val="en-US" w:eastAsia="en-US"/>
              </w:rPr>
            </w:pPr>
            <w:r w:rsidRPr="00483855">
              <w:t>Rares Orban</w:t>
            </w:r>
          </w:p>
          <w:p w:rsidR="00483855" w:rsidRPr="00483855" w:rsidRDefault="00483855" w:rsidP="00483855">
            <w:pPr>
              <w:jc w:val="center"/>
            </w:pP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bookmarkStart w:id="5" w:name="_GoBack"/>
            <w:bookmarkEnd w:id="5"/>
          </w:p>
        </w:tc>
        <w:tc>
          <w:tcPr>
            <w:tcW w:w="2430" w:type="dxa"/>
            <w:tcBorders>
              <w:top w:val="dotted" w:sz="4" w:space="0" w:color="auto"/>
              <w:bottom w:val="dotted" w:sz="4" w:space="0" w:color="auto"/>
            </w:tcBorders>
          </w:tcPr>
          <w:p w:rsidR="00483855" w:rsidRPr="00BB5DDE" w:rsidRDefault="00483855" w:rsidP="00483855"/>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pPr>
              <w:rPr>
                <w:lang w:val="en-US" w:eastAsia="en-US"/>
              </w:rPr>
            </w:pPr>
            <w:r w:rsidRPr="00483855">
              <w:t>Iulia Tamas</w:t>
            </w:r>
          </w:p>
          <w:p w:rsidR="00483855" w:rsidRPr="00483855" w:rsidRDefault="00483855" w:rsidP="00483855">
            <w:pPr>
              <w:jc w:val="center"/>
            </w:pP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r w:rsidRPr="00483855">
              <w:t>Catalin Cistelican</w:t>
            </w: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2"/>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823" w:rsidRDefault="00D25823">
      <w:r>
        <w:separator/>
      </w:r>
    </w:p>
  </w:endnote>
  <w:endnote w:type="continuationSeparator" w:id="0">
    <w:p w:rsidR="00D25823" w:rsidRDefault="00D25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823" w:rsidRDefault="00D25823">
      <w:r>
        <w:separator/>
      </w:r>
    </w:p>
  </w:footnote>
  <w:footnote w:type="continuationSeparator" w:id="0">
    <w:p w:rsidR="00D25823" w:rsidRDefault="00D25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133FA" w:rsidP="00473F74">
          <w:pPr>
            <w:rPr>
              <w:sz w:val="16"/>
              <w:szCs w:val="16"/>
            </w:rPr>
          </w:pPr>
          <w:r>
            <w:rPr>
              <w:b/>
              <w:sz w:val="16"/>
            </w:rPr>
            <w:fldChar w:fldCharType="begin"/>
          </w:r>
          <w:r w:rsidR="00230A13">
            <w:rPr>
              <w:b/>
              <w:sz w:val="16"/>
            </w:rPr>
            <w:instrText xml:space="preserve">PAGE  </w:instrText>
          </w:r>
          <w:r>
            <w:rPr>
              <w:b/>
              <w:sz w:val="16"/>
            </w:rPr>
            <w:fldChar w:fldCharType="separate"/>
          </w:r>
          <w:r w:rsidR="00483855">
            <w:rPr>
              <w:b/>
              <w:noProof/>
              <w:sz w:val="16"/>
            </w:rPr>
            <w:t>3</w:t>
          </w:r>
          <w:r>
            <w:rPr>
              <w:b/>
              <w:sz w:val="16"/>
            </w:rPr>
            <w:fldChar w:fldCharType="end"/>
          </w:r>
          <w:r w:rsidR="00230A13">
            <w:rPr>
              <w:sz w:val="16"/>
            </w:rPr>
            <w:t xml:space="preserve"> </w:t>
          </w:r>
          <w:r w:rsidR="00A44B1B">
            <w:rPr>
              <w:sz w:val="16"/>
            </w:rPr>
            <w:t>of</w:t>
          </w:r>
          <w:r w:rsidR="00230A13">
            <w:rPr>
              <w:sz w:val="16"/>
            </w:rPr>
            <w:t xml:space="preserve"> </w:t>
          </w:r>
          <w:r w:rsidR="007C5B85">
            <w:rPr>
              <w:b/>
              <w:noProof/>
              <w:sz w:val="16"/>
            </w:rPr>
            <w:fldChar w:fldCharType="begin"/>
          </w:r>
          <w:r w:rsidR="007C5B85">
            <w:rPr>
              <w:b/>
              <w:noProof/>
              <w:sz w:val="16"/>
            </w:rPr>
            <w:instrText xml:space="preserve"> NUMPAGES   \* MERGEFORMAT </w:instrText>
          </w:r>
          <w:r w:rsidR="007C5B85">
            <w:rPr>
              <w:b/>
              <w:noProof/>
              <w:sz w:val="16"/>
            </w:rPr>
            <w:fldChar w:fldCharType="separate"/>
          </w:r>
          <w:r w:rsidR="00483855">
            <w:rPr>
              <w:b/>
              <w:noProof/>
              <w:sz w:val="16"/>
            </w:rPr>
            <w:t>4</w:t>
          </w:r>
          <w:r w:rsidR="007C5B85">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7C5B85"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6D0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04D"/>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0EF"/>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1700"/>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3855"/>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19AF"/>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1452"/>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5B85"/>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5823"/>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3FA"/>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43CB"/>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B6CA0"/>
  <w15:docId w15:val="{2C90BB7F-CF50-4611-B013-06AE6EAD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205641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C9B50-D99F-470A-BB03-675BB2FD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Pages>
  <Words>244</Words>
  <Characters>1397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1638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541</cp:revision>
  <cp:lastPrinted>2016-06-30T14:08:00Z</cp:lastPrinted>
  <dcterms:created xsi:type="dcterms:W3CDTF">2018-12-17T12:34:00Z</dcterms:created>
  <dcterms:modified xsi:type="dcterms:W3CDTF">2019-06-28T08:19:00Z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