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1C861A" w14:textId="3F5BD485" w:rsidR="00464098" w:rsidRDefault="00464098" w:rsidP="001F3D01">
      <w:pPr>
        <w:pStyle w:val="a8"/>
        <w:rPr>
          <w:rFonts w:ascii="Arial" w:hAnsi="Arial" w:cs="Arial"/>
          <w:b/>
          <w:sz w:val="28"/>
          <w:szCs w:val="28"/>
        </w:rPr>
      </w:pPr>
    </w:p>
    <w:p w14:paraId="2E5162A5" w14:textId="68BF667A" w:rsidR="00745817" w:rsidRDefault="00F33E03" w:rsidP="001F3D01">
      <w:pPr>
        <w:pStyle w:val="a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К</w:t>
      </w:r>
      <w:r w:rsidR="005642C0">
        <w:rPr>
          <w:rFonts w:ascii="Arial" w:hAnsi="Arial" w:cs="Arial"/>
          <w:b/>
          <w:sz w:val="28"/>
          <w:szCs w:val="28"/>
        </w:rPr>
        <w:t>урс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BA568C" w:rsidRPr="00A41128">
        <w:rPr>
          <w:rFonts w:ascii="Arial" w:hAnsi="Arial" w:cs="Arial"/>
          <w:b/>
          <w:sz w:val="28"/>
          <w:szCs w:val="28"/>
        </w:rPr>
        <w:t>«</w:t>
      </w:r>
      <w:r w:rsidR="00ED5087">
        <w:rPr>
          <w:rFonts w:ascii="Arial" w:hAnsi="Arial" w:cs="Arial"/>
          <w:b/>
          <w:sz w:val="28"/>
          <w:szCs w:val="28"/>
        </w:rPr>
        <w:t>Английский язык: Научно-популярный английский</w:t>
      </w:r>
      <w:r w:rsidR="00BA568C" w:rsidRPr="00A41128">
        <w:rPr>
          <w:rFonts w:ascii="Arial" w:hAnsi="Arial" w:cs="Arial"/>
          <w:b/>
          <w:sz w:val="28"/>
          <w:szCs w:val="28"/>
        </w:rPr>
        <w:t>»</w:t>
      </w:r>
      <w:r w:rsidR="001F3D01">
        <w:rPr>
          <w:rFonts w:ascii="Arial" w:hAnsi="Arial" w:cs="Arial"/>
          <w:b/>
          <w:sz w:val="28"/>
          <w:szCs w:val="28"/>
        </w:rPr>
        <w:t xml:space="preserve"> для студентов 2 курса ФФ</w:t>
      </w:r>
    </w:p>
    <w:p w14:paraId="03422D8F" w14:textId="77777777" w:rsidR="00163835" w:rsidRPr="00163835" w:rsidRDefault="00163835" w:rsidP="00163835"/>
    <w:p w14:paraId="1CDA83B8" w14:textId="77777777" w:rsidR="00464098" w:rsidRPr="00163835" w:rsidRDefault="00464098" w:rsidP="00163835">
      <w:pPr>
        <w:jc w:val="right"/>
        <w:rPr>
          <w:sz w:val="24"/>
          <w:szCs w:val="24"/>
        </w:rPr>
      </w:pPr>
      <w:r w:rsidRPr="00163835">
        <w:rPr>
          <w:sz w:val="24"/>
          <w:szCs w:val="24"/>
        </w:rPr>
        <w:t>преподаватель:</w:t>
      </w:r>
      <w:r w:rsidR="00163835" w:rsidRPr="00163835">
        <w:rPr>
          <w:sz w:val="24"/>
          <w:szCs w:val="24"/>
        </w:rPr>
        <w:t xml:space="preserve"> Маликова Ольга Юрьевна</w:t>
      </w:r>
    </w:p>
    <w:p w14:paraId="05FBE93D" w14:textId="6404521D" w:rsidR="00163835" w:rsidRPr="00163835" w:rsidRDefault="001F3D01" w:rsidP="00163835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старший преподаватель Каф ОФ ФФ </w:t>
      </w:r>
      <w:r w:rsidR="00163835" w:rsidRPr="00163835">
        <w:rPr>
          <w:sz w:val="24"/>
          <w:szCs w:val="24"/>
        </w:rPr>
        <w:t>НГУ</w:t>
      </w:r>
    </w:p>
    <w:p w14:paraId="2C2F86E7" w14:textId="77777777" w:rsidR="00163835" w:rsidRPr="00235ED0" w:rsidRDefault="00163835" w:rsidP="00163835">
      <w:pPr>
        <w:jc w:val="right"/>
        <w:rPr>
          <w:sz w:val="24"/>
          <w:szCs w:val="24"/>
        </w:rPr>
      </w:pPr>
      <w:r w:rsidRPr="00163835">
        <w:rPr>
          <w:sz w:val="24"/>
          <w:szCs w:val="24"/>
          <w:lang w:val="en-US"/>
        </w:rPr>
        <w:t>malik</w:t>
      </w:r>
      <w:r w:rsidRPr="00235ED0">
        <w:rPr>
          <w:sz w:val="24"/>
          <w:szCs w:val="24"/>
        </w:rPr>
        <w:t>.</w:t>
      </w:r>
      <w:r w:rsidRPr="00163835">
        <w:rPr>
          <w:sz w:val="24"/>
          <w:szCs w:val="24"/>
          <w:lang w:val="en-US"/>
        </w:rPr>
        <w:t>olga</w:t>
      </w:r>
      <w:r w:rsidRPr="00235ED0">
        <w:rPr>
          <w:sz w:val="24"/>
          <w:szCs w:val="24"/>
        </w:rPr>
        <w:t>@</w:t>
      </w:r>
      <w:r w:rsidRPr="00163835">
        <w:rPr>
          <w:sz w:val="24"/>
          <w:szCs w:val="24"/>
          <w:lang w:val="en-US"/>
        </w:rPr>
        <w:t>gmail</w:t>
      </w:r>
      <w:r w:rsidRPr="00235ED0">
        <w:rPr>
          <w:sz w:val="24"/>
          <w:szCs w:val="24"/>
        </w:rPr>
        <w:t>.</w:t>
      </w:r>
      <w:r w:rsidRPr="00163835">
        <w:rPr>
          <w:sz w:val="24"/>
          <w:szCs w:val="24"/>
          <w:lang w:val="en-US"/>
        </w:rPr>
        <w:t>com</w:t>
      </w:r>
    </w:p>
    <w:p w14:paraId="3657192C" w14:textId="77777777" w:rsidR="00E50848" w:rsidRPr="00163835" w:rsidRDefault="00F33E03" w:rsidP="00E50848">
      <w:pPr>
        <w:rPr>
          <w:sz w:val="24"/>
          <w:szCs w:val="24"/>
        </w:rPr>
      </w:pPr>
      <w:r w:rsidRPr="00163835">
        <w:rPr>
          <w:sz w:val="24"/>
          <w:szCs w:val="24"/>
        </w:rPr>
        <w:t xml:space="preserve"> </w:t>
      </w:r>
    </w:p>
    <w:p w14:paraId="466D6AE0" w14:textId="77777777" w:rsidR="00F33E03" w:rsidRDefault="00F33E03" w:rsidP="001E715F">
      <w:pPr>
        <w:spacing w:line="276" w:lineRule="auto"/>
        <w:ind w:firstLine="540"/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 xml:space="preserve">Данный курс разработан в качестве дополнения и расширения материала </w:t>
      </w:r>
      <w:r w:rsidRPr="00CE29CB">
        <w:rPr>
          <w:sz w:val="24"/>
          <w:szCs w:val="24"/>
        </w:rPr>
        <w:t xml:space="preserve">учебного пособия </w:t>
      </w:r>
      <w:r>
        <w:rPr>
          <w:sz w:val="24"/>
          <w:szCs w:val="24"/>
        </w:rPr>
        <w:t xml:space="preserve">по английскому языку - </w:t>
      </w:r>
      <w:r w:rsidRPr="00F0304D">
        <w:rPr>
          <w:bCs/>
          <w:i/>
          <w:sz w:val="24"/>
          <w:szCs w:val="24"/>
        </w:rPr>
        <w:t>Зорькина Н. И., Касьянова И. Р., Маликова О. Ю.</w:t>
      </w:r>
      <w:r w:rsidRPr="00F0304D">
        <w:rPr>
          <w:b/>
          <w:bCs/>
          <w:i/>
          <w:sz w:val="24"/>
          <w:szCs w:val="24"/>
        </w:rPr>
        <w:t xml:space="preserve"> </w:t>
      </w:r>
      <w:r w:rsidRPr="00F0304D">
        <w:rPr>
          <w:i/>
          <w:sz w:val="24"/>
          <w:szCs w:val="24"/>
        </w:rPr>
        <w:t>POPULAR SCIENCE (Научно–популярный английский): учеб. пособие / Новосиб</w:t>
      </w:r>
      <w:r w:rsidRPr="00F0304D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F0304D">
        <w:rPr>
          <w:i/>
          <w:sz w:val="24"/>
          <w:szCs w:val="24"/>
        </w:rPr>
        <w:t>гос</w:t>
      </w:r>
      <w:r w:rsidRPr="00F0304D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F0304D">
        <w:rPr>
          <w:i/>
          <w:sz w:val="24"/>
          <w:szCs w:val="24"/>
        </w:rPr>
        <w:t>ун-т. Новосибирск, 2013</w:t>
      </w:r>
      <w:r w:rsidRPr="00F0304D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F0304D">
        <w:rPr>
          <w:i/>
          <w:sz w:val="24"/>
          <w:szCs w:val="24"/>
        </w:rPr>
        <w:t>125 с.</w:t>
      </w:r>
    </w:p>
    <w:p w14:paraId="6EA9EE8F" w14:textId="77777777" w:rsidR="00464098" w:rsidRDefault="00F33E03" w:rsidP="00B6484A">
      <w:pPr>
        <w:spacing w:line="276" w:lineRule="auto"/>
        <w:ind w:firstLine="540"/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 xml:space="preserve">Основу </w:t>
      </w:r>
      <w:r w:rsidR="001E715F" w:rsidRPr="001E715F">
        <w:rPr>
          <w:rFonts w:cs="TimesNewRomanPSMT"/>
          <w:sz w:val="24"/>
          <w:szCs w:val="24"/>
        </w:rPr>
        <w:t xml:space="preserve">данного </w:t>
      </w:r>
      <w:r w:rsidR="001E715F">
        <w:rPr>
          <w:rFonts w:cs="TimesNewRomanPSMT"/>
          <w:sz w:val="24"/>
          <w:szCs w:val="24"/>
        </w:rPr>
        <w:t>курса</w:t>
      </w:r>
      <w:r w:rsidR="001E715F" w:rsidRPr="001E715F">
        <w:rPr>
          <w:rFonts w:cs="TimesNewRomanPSMT"/>
          <w:sz w:val="24"/>
          <w:szCs w:val="24"/>
        </w:rPr>
        <w:t xml:space="preserve"> составляют современные оригинальные </w:t>
      </w:r>
      <w:r w:rsidR="00B6484A">
        <w:rPr>
          <w:rFonts w:cs="TimesNewRomanPSMT"/>
          <w:sz w:val="24"/>
          <w:szCs w:val="24"/>
        </w:rPr>
        <w:t xml:space="preserve">англоязычные </w:t>
      </w:r>
      <w:r w:rsidR="001E715F" w:rsidRPr="001E715F">
        <w:rPr>
          <w:rFonts w:cs="TimesNewRomanPSMT"/>
          <w:sz w:val="24"/>
          <w:szCs w:val="24"/>
        </w:rPr>
        <w:t xml:space="preserve">тексты </w:t>
      </w:r>
      <w:r w:rsidRPr="001E715F">
        <w:rPr>
          <w:rFonts w:cs="TimesNewRomanPSMT"/>
          <w:sz w:val="24"/>
          <w:szCs w:val="24"/>
        </w:rPr>
        <w:t>из научно-популярных журналов</w:t>
      </w:r>
      <w:r>
        <w:rPr>
          <w:rFonts w:cs="TimesNewRomanPSMT"/>
          <w:sz w:val="24"/>
          <w:szCs w:val="24"/>
        </w:rPr>
        <w:t xml:space="preserve"> открытого доступа. </w:t>
      </w:r>
      <w:r w:rsidRPr="001E715F">
        <w:rPr>
          <w:rFonts w:cs="TimesNewRomanPSMT"/>
          <w:sz w:val="24"/>
          <w:szCs w:val="24"/>
        </w:rPr>
        <w:t xml:space="preserve">Каждая тема усилена аутентичным аудио- и видеоматериалом, даются ссылки на интернет-источники для самостоятельной </w:t>
      </w:r>
      <w:r>
        <w:rPr>
          <w:rFonts w:cs="TimesNewRomanPSMT"/>
          <w:sz w:val="24"/>
          <w:szCs w:val="24"/>
        </w:rPr>
        <w:t xml:space="preserve">и групповой </w:t>
      </w:r>
      <w:r w:rsidRPr="001E715F">
        <w:rPr>
          <w:rFonts w:cs="TimesNewRomanPSMT"/>
          <w:sz w:val="24"/>
          <w:szCs w:val="24"/>
        </w:rPr>
        <w:t>работ</w:t>
      </w:r>
      <w:r>
        <w:rPr>
          <w:rFonts w:cs="TimesNewRomanPSMT"/>
          <w:sz w:val="24"/>
          <w:szCs w:val="24"/>
        </w:rPr>
        <w:t xml:space="preserve">ы. </w:t>
      </w:r>
      <w:r w:rsidR="001E715F" w:rsidRPr="001E715F">
        <w:rPr>
          <w:rFonts w:cs="TimesNewRomanPSMT"/>
          <w:sz w:val="24"/>
          <w:szCs w:val="24"/>
        </w:rPr>
        <w:t>Лексико-грамматический материал подобран с учётом его актуальности для дальнейшей работы</w:t>
      </w:r>
      <w:r w:rsidR="001E715F">
        <w:rPr>
          <w:rFonts w:cs="TimesNewRomanPSMT"/>
          <w:sz w:val="24"/>
          <w:szCs w:val="24"/>
        </w:rPr>
        <w:t xml:space="preserve"> с научными текстами. Курс включает</w:t>
      </w:r>
      <w:r w:rsidR="001E715F" w:rsidRPr="001E715F">
        <w:rPr>
          <w:rFonts w:cs="TimesNewRomanPSMT"/>
          <w:sz w:val="24"/>
          <w:szCs w:val="24"/>
        </w:rPr>
        <w:t xml:space="preserve"> грамматические комментарии и упражнения, направленные на повторение и закре</w:t>
      </w:r>
      <w:r w:rsidR="00F0304D">
        <w:rPr>
          <w:rFonts w:cs="TimesNewRomanPSMT"/>
          <w:sz w:val="24"/>
          <w:szCs w:val="24"/>
        </w:rPr>
        <w:t>пление знаний на базовом уровне и повышенном уровне (В1 - В2 по международной европейской шкале).</w:t>
      </w:r>
    </w:p>
    <w:p w14:paraId="0831E654" w14:textId="77777777" w:rsidR="00CE29CB" w:rsidRDefault="001E715F" w:rsidP="00B6484A">
      <w:pPr>
        <w:spacing w:line="276" w:lineRule="auto"/>
        <w:ind w:firstLine="540"/>
        <w:jc w:val="both"/>
        <w:rPr>
          <w:rFonts w:cs="TimesNewRomanPSMT"/>
          <w:sz w:val="24"/>
          <w:szCs w:val="24"/>
        </w:rPr>
      </w:pPr>
      <w:r w:rsidRPr="001E715F">
        <w:rPr>
          <w:rFonts w:cs="TimesNewRomanPSMT"/>
          <w:sz w:val="24"/>
          <w:szCs w:val="24"/>
        </w:rPr>
        <w:t xml:space="preserve"> </w:t>
      </w:r>
      <w:r w:rsidR="00B6484A">
        <w:rPr>
          <w:rFonts w:cs="TimesNewRomanPSMT"/>
          <w:sz w:val="24"/>
          <w:szCs w:val="24"/>
        </w:rPr>
        <w:t xml:space="preserve">Курс включает аудиторные занятия и </w:t>
      </w:r>
      <w:r w:rsidR="006A0731">
        <w:rPr>
          <w:rFonts w:cs="TimesNewRomanPSMT"/>
          <w:sz w:val="24"/>
          <w:szCs w:val="24"/>
        </w:rPr>
        <w:t>практическую работу онлайн в электронной среде.</w:t>
      </w:r>
      <w:r w:rsidR="00B6484A">
        <w:rPr>
          <w:rFonts w:cs="TimesNewRomanPSMT"/>
          <w:sz w:val="24"/>
          <w:szCs w:val="24"/>
        </w:rPr>
        <w:t xml:space="preserve"> </w:t>
      </w:r>
    </w:p>
    <w:p w14:paraId="7D5DDA16" w14:textId="77777777" w:rsidR="00745817" w:rsidRPr="00A41128" w:rsidRDefault="00745817" w:rsidP="00443DEC">
      <w:pPr>
        <w:rPr>
          <w:sz w:val="28"/>
          <w:szCs w:val="28"/>
        </w:rPr>
      </w:pPr>
    </w:p>
    <w:p w14:paraId="14847954" w14:textId="77777777" w:rsidR="00FB17F4" w:rsidRPr="00A41128" w:rsidRDefault="00FB17F4" w:rsidP="00443DEC">
      <w:pPr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A41128">
        <w:rPr>
          <w:b/>
          <w:sz w:val="24"/>
          <w:szCs w:val="24"/>
          <w:u w:val="single"/>
        </w:rPr>
        <w:t xml:space="preserve">Цель реализации программы: </w:t>
      </w:r>
    </w:p>
    <w:p w14:paraId="392F3E65" w14:textId="77777777" w:rsidR="00BA568C" w:rsidRPr="00A41128" w:rsidRDefault="00BA568C" w:rsidP="00443DEC">
      <w:pPr>
        <w:ind w:left="709"/>
        <w:rPr>
          <w:b/>
          <w:sz w:val="24"/>
          <w:szCs w:val="24"/>
        </w:rPr>
      </w:pPr>
    </w:p>
    <w:p w14:paraId="647968FA" w14:textId="77777777" w:rsidR="00DD1CBC" w:rsidRDefault="00FB17F4" w:rsidP="00103ADD">
      <w:pPr>
        <w:jc w:val="both"/>
        <w:rPr>
          <w:rFonts w:cs="TimesNewRomanPSMT"/>
          <w:sz w:val="24"/>
          <w:szCs w:val="24"/>
        </w:rPr>
      </w:pPr>
      <w:r w:rsidRPr="00A41128">
        <w:rPr>
          <w:b/>
          <w:sz w:val="24"/>
          <w:szCs w:val="24"/>
        </w:rPr>
        <w:t xml:space="preserve">Цель </w:t>
      </w:r>
      <w:r w:rsidR="00A75E64">
        <w:rPr>
          <w:b/>
          <w:sz w:val="24"/>
          <w:szCs w:val="24"/>
        </w:rPr>
        <w:t>курса</w:t>
      </w:r>
      <w:r w:rsidRPr="00A41128">
        <w:rPr>
          <w:sz w:val="24"/>
          <w:szCs w:val="24"/>
        </w:rPr>
        <w:t xml:space="preserve"> - </w:t>
      </w:r>
      <w:r w:rsidR="00DD1CBC" w:rsidRPr="00DD1CBC">
        <w:rPr>
          <w:rFonts w:cs="TimesNewRomanPSMT"/>
          <w:sz w:val="24"/>
          <w:szCs w:val="24"/>
        </w:rPr>
        <w:t xml:space="preserve">развитие </w:t>
      </w:r>
      <w:r w:rsidR="00103ADD">
        <w:rPr>
          <w:rFonts w:cs="TimesNewRomanPSMT"/>
          <w:sz w:val="24"/>
          <w:szCs w:val="24"/>
        </w:rPr>
        <w:t>у студентов навыков и умений</w:t>
      </w:r>
      <w:r w:rsidR="00DD1CBC">
        <w:rPr>
          <w:rFonts w:cs="TimesNewRomanPSMT"/>
          <w:sz w:val="24"/>
          <w:szCs w:val="24"/>
        </w:rPr>
        <w:t xml:space="preserve"> </w:t>
      </w:r>
      <w:r w:rsidR="00DD1CBC" w:rsidRPr="00DD1CBC">
        <w:rPr>
          <w:rFonts w:cs="TimesNewRomanPSMT"/>
          <w:sz w:val="24"/>
          <w:szCs w:val="24"/>
        </w:rPr>
        <w:t>чтения, аудирования и обсуж</w:t>
      </w:r>
      <w:r w:rsidR="00103ADD">
        <w:rPr>
          <w:rFonts w:cs="TimesNewRomanPSMT"/>
          <w:sz w:val="24"/>
          <w:szCs w:val="24"/>
        </w:rPr>
        <w:t>дения</w:t>
      </w:r>
      <w:r w:rsidR="007066E5">
        <w:rPr>
          <w:rFonts w:cs="TimesNewRomanPSMT"/>
          <w:sz w:val="24"/>
          <w:szCs w:val="24"/>
        </w:rPr>
        <w:t xml:space="preserve"> на английском языке</w:t>
      </w:r>
      <w:r w:rsidR="00103ADD">
        <w:rPr>
          <w:rFonts w:cs="TimesNewRomanPSMT"/>
          <w:sz w:val="24"/>
          <w:szCs w:val="24"/>
        </w:rPr>
        <w:t xml:space="preserve"> актуальных научно-популярных тем</w:t>
      </w:r>
      <w:r w:rsidR="00DD1CBC" w:rsidRPr="00DD1CBC">
        <w:rPr>
          <w:rFonts w:cs="TimesNewRomanPSMT"/>
          <w:sz w:val="24"/>
          <w:szCs w:val="24"/>
        </w:rPr>
        <w:t xml:space="preserve">. </w:t>
      </w:r>
      <w:r w:rsidR="00103ADD">
        <w:rPr>
          <w:rFonts w:cs="TimesNewRomanPSMT"/>
          <w:sz w:val="24"/>
          <w:szCs w:val="24"/>
        </w:rPr>
        <w:t xml:space="preserve">Курс </w:t>
      </w:r>
      <w:r w:rsidR="00DD1CBC" w:rsidRPr="00DD1CBC">
        <w:rPr>
          <w:rFonts w:cs="TimesNewRomanPSMT"/>
          <w:sz w:val="24"/>
          <w:szCs w:val="24"/>
        </w:rPr>
        <w:t xml:space="preserve">может быть также </w:t>
      </w:r>
      <w:r w:rsidR="00F0304D">
        <w:rPr>
          <w:rFonts w:cs="TimesNewRomanPSMT"/>
          <w:sz w:val="24"/>
          <w:szCs w:val="24"/>
        </w:rPr>
        <w:t>использован</w:t>
      </w:r>
      <w:r w:rsidR="00DD1CBC" w:rsidRPr="00DD1CBC">
        <w:rPr>
          <w:rFonts w:cs="TimesNewRomanPSMT"/>
          <w:sz w:val="24"/>
          <w:szCs w:val="24"/>
        </w:rPr>
        <w:t xml:space="preserve"> в качестве вводного курса для работы с научной литературой, а также для расширения общего кругозора студентов.</w:t>
      </w:r>
    </w:p>
    <w:p w14:paraId="20BD392E" w14:textId="77777777" w:rsidR="00103ADD" w:rsidRDefault="00103ADD" w:rsidP="00443DEC">
      <w:pPr>
        <w:rPr>
          <w:rFonts w:cs="TimesNewRomanPSMT"/>
          <w:sz w:val="24"/>
          <w:szCs w:val="24"/>
        </w:rPr>
      </w:pPr>
    </w:p>
    <w:p w14:paraId="164764F1" w14:textId="77777777" w:rsidR="00FB17F4" w:rsidRPr="00A41128" w:rsidRDefault="00FB17F4" w:rsidP="00443DEC">
      <w:pPr>
        <w:rPr>
          <w:b/>
          <w:sz w:val="24"/>
          <w:szCs w:val="24"/>
        </w:rPr>
      </w:pPr>
      <w:r w:rsidRPr="00A41128">
        <w:rPr>
          <w:b/>
          <w:sz w:val="24"/>
          <w:szCs w:val="24"/>
        </w:rPr>
        <w:t>Задачи курса</w:t>
      </w:r>
      <w:r w:rsidR="00443DEC" w:rsidRPr="00A41128">
        <w:rPr>
          <w:b/>
          <w:sz w:val="24"/>
          <w:szCs w:val="24"/>
        </w:rPr>
        <w:t>:</w:t>
      </w:r>
    </w:p>
    <w:p w14:paraId="4BF8331D" w14:textId="77777777" w:rsidR="00103ADD" w:rsidRDefault="00103ADD" w:rsidP="00443DEC">
      <w:pPr>
        <w:pStyle w:val="a3"/>
        <w:numPr>
          <w:ilvl w:val="0"/>
          <w:numId w:val="4"/>
        </w:numPr>
        <w:rPr>
          <w:sz w:val="24"/>
          <w:szCs w:val="24"/>
        </w:rPr>
      </w:pPr>
      <w:r w:rsidRPr="004D357B">
        <w:rPr>
          <w:b/>
          <w:sz w:val="24"/>
          <w:szCs w:val="24"/>
        </w:rPr>
        <w:t>Познакомить</w:t>
      </w:r>
      <w:r>
        <w:rPr>
          <w:sz w:val="24"/>
          <w:szCs w:val="24"/>
        </w:rPr>
        <w:t xml:space="preserve"> </w:t>
      </w:r>
      <w:r w:rsidR="006B22D8">
        <w:rPr>
          <w:sz w:val="24"/>
          <w:szCs w:val="24"/>
        </w:rPr>
        <w:t xml:space="preserve">слушателей с некоторыми актуальными </w:t>
      </w:r>
      <w:r w:rsidR="00B73638">
        <w:rPr>
          <w:sz w:val="24"/>
          <w:szCs w:val="24"/>
        </w:rPr>
        <w:t xml:space="preserve">проблемами </w:t>
      </w:r>
      <w:r w:rsidR="006B22D8">
        <w:rPr>
          <w:sz w:val="24"/>
          <w:szCs w:val="24"/>
        </w:rPr>
        <w:t>напра</w:t>
      </w:r>
      <w:r w:rsidR="00B73638">
        <w:rPr>
          <w:sz w:val="24"/>
          <w:szCs w:val="24"/>
        </w:rPr>
        <w:t xml:space="preserve">влениями развития </w:t>
      </w:r>
      <w:r w:rsidR="006B22D8">
        <w:rPr>
          <w:sz w:val="24"/>
          <w:szCs w:val="24"/>
        </w:rPr>
        <w:t>науки и образования;</w:t>
      </w:r>
    </w:p>
    <w:p w14:paraId="0BCDB6E8" w14:textId="77777777" w:rsidR="00DC4234" w:rsidRPr="00DC4234" w:rsidRDefault="00DC4234" w:rsidP="00443DEC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Развить </w:t>
      </w:r>
      <w:r w:rsidR="00E9663D" w:rsidRPr="00DC4234">
        <w:rPr>
          <w:sz w:val="24"/>
          <w:szCs w:val="24"/>
        </w:rPr>
        <w:t xml:space="preserve">критическое мышление </w:t>
      </w:r>
      <w:r w:rsidR="00E9663D">
        <w:rPr>
          <w:sz w:val="24"/>
          <w:szCs w:val="24"/>
        </w:rPr>
        <w:t xml:space="preserve">и </w:t>
      </w:r>
      <w:r w:rsidRPr="00DC4234">
        <w:rPr>
          <w:sz w:val="24"/>
          <w:szCs w:val="24"/>
        </w:rPr>
        <w:t>умение поиска, анализа и синтеза информации;</w:t>
      </w:r>
    </w:p>
    <w:p w14:paraId="6DEE8DD0" w14:textId="77777777" w:rsidR="007066E5" w:rsidRDefault="007066E5" w:rsidP="00443DEC">
      <w:pPr>
        <w:pStyle w:val="a3"/>
        <w:numPr>
          <w:ilvl w:val="0"/>
          <w:numId w:val="4"/>
        </w:numPr>
        <w:rPr>
          <w:sz w:val="24"/>
          <w:szCs w:val="24"/>
        </w:rPr>
      </w:pPr>
      <w:r w:rsidRPr="004D357B">
        <w:rPr>
          <w:b/>
          <w:sz w:val="24"/>
          <w:szCs w:val="24"/>
        </w:rPr>
        <w:t>Сформировать навык</w:t>
      </w:r>
      <w:r>
        <w:rPr>
          <w:sz w:val="24"/>
          <w:szCs w:val="24"/>
        </w:rPr>
        <w:t xml:space="preserve"> просмотрового и интенсивного чтения научно-популярной аутентичной литературы;</w:t>
      </w:r>
    </w:p>
    <w:p w14:paraId="73C352DB" w14:textId="77777777" w:rsidR="00103ADD" w:rsidRDefault="00103ADD" w:rsidP="00443DEC">
      <w:pPr>
        <w:pStyle w:val="a3"/>
        <w:numPr>
          <w:ilvl w:val="0"/>
          <w:numId w:val="4"/>
        </w:numPr>
        <w:rPr>
          <w:sz w:val="24"/>
          <w:szCs w:val="24"/>
        </w:rPr>
      </w:pPr>
      <w:r w:rsidRPr="00DC4234">
        <w:rPr>
          <w:b/>
          <w:sz w:val="24"/>
          <w:szCs w:val="24"/>
        </w:rPr>
        <w:t>Расширить и активизировать</w:t>
      </w:r>
      <w:r>
        <w:rPr>
          <w:sz w:val="24"/>
          <w:szCs w:val="24"/>
        </w:rPr>
        <w:t xml:space="preserve"> лексико-грамматический репертуар студентов</w:t>
      </w:r>
    </w:p>
    <w:p w14:paraId="274E83C9" w14:textId="77777777" w:rsidR="00E50848" w:rsidRPr="00E50848" w:rsidRDefault="00216DEA" w:rsidP="00443DEC">
      <w:pPr>
        <w:pStyle w:val="a3"/>
        <w:numPr>
          <w:ilvl w:val="0"/>
          <w:numId w:val="4"/>
        </w:numPr>
        <w:rPr>
          <w:sz w:val="24"/>
          <w:szCs w:val="24"/>
        </w:rPr>
      </w:pPr>
      <w:r w:rsidRPr="00DC4234">
        <w:rPr>
          <w:b/>
          <w:sz w:val="24"/>
          <w:szCs w:val="24"/>
        </w:rPr>
        <w:t>Развить</w:t>
      </w:r>
      <w:r>
        <w:rPr>
          <w:sz w:val="24"/>
          <w:szCs w:val="24"/>
        </w:rPr>
        <w:t xml:space="preserve"> навыки аудирования по научно-популярной тематике</w:t>
      </w:r>
      <w:r w:rsidR="00E50848">
        <w:rPr>
          <w:sz w:val="24"/>
          <w:szCs w:val="24"/>
        </w:rPr>
        <w:t>;</w:t>
      </w:r>
    </w:p>
    <w:p w14:paraId="0A2282F9" w14:textId="77777777" w:rsidR="001B78FB" w:rsidRPr="00A41128" w:rsidRDefault="00DC4234" w:rsidP="00443DEC">
      <w:pPr>
        <w:pStyle w:val="a3"/>
        <w:numPr>
          <w:ilvl w:val="0"/>
          <w:numId w:val="4"/>
        </w:numPr>
        <w:rPr>
          <w:b/>
          <w:sz w:val="24"/>
          <w:szCs w:val="24"/>
        </w:rPr>
      </w:pPr>
      <w:r w:rsidRPr="00DC4234">
        <w:rPr>
          <w:b/>
          <w:sz w:val="24"/>
          <w:szCs w:val="24"/>
        </w:rPr>
        <w:t>Развить</w:t>
      </w:r>
      <w:r>
        <w:rPr>
          <w:sz w:val="24"/>
          <w:szCs w:val="24"/>
        </w:rPr>
        <w:t xml:space="preserve"> навыки монологической, диалогической и полилогической речи по научно-популярной тематике</w:t>
      </w:r>
      <w:r w:rsidR="00981358">
        <w:rPr>
          <w:sz w:val="24"/>
          <w:szCs w:val="24"/>
        </w:rPr>
        <w:t>;</w:t>
      </w:r>
    </w:p>
    <w:p w14:paraId="690752D6" w14:textId="77777777" w:rsidR="001B78FB" w:rsidRPr="00A41128" w:rsidRDefault="00E9663D" w:rsidP="00443DEC">
      <w:pPr>
        <w:pStyle w:val="a3"/>
        <w:numPr>
          <w:ilvl w:val="0"/>
          <w:numId w:val="4"/>
        </w:numPr>
        <w:rPr>
          <w:b/>
          <w:sz w:val="24"/>
          <w:szCs w:val="24"/>
        </w:rPr>
      </w:pPr>
      <w:r w:rsidRPr="00B73638">
        <w:rPr>
          <w:b/>
          <w:sz w:val="24"/>
          <w:szCs w:val="24"/>
        </w:rPr>
        <w:t>Развить</w:t>
      </w:r>
      <w:r>
        <w:rPr>
          <w:sz w:val="24"/>
          <w:szCs w:val="24"/>
        </w:rPr>
        <w:t xml:space="preserve"> навыки пи</w:t>
      </w:r>
      <w:r w:rsidR="00B73638">
        <w:rPr>
          <w:sz w:val="24"/>
          <w:szCs w:val="24"/>
        </w:rPr>
        <w:t>сьма в формате коротких эссе-мнения</w:t>
      </w:r>
      <w:r w:rsidR="00DA2B85">
        <w:rPr>
          <w:sz w:val="24"/>
          <w:szCs w:val="24"/>
        </w:rPr>
        <w:t>.</w:t>
      </w:r>
    </w:p>
    <w:p w14:paraId="5901C76A" w14:textId="77777777" w:rsidR="00FB17F4" w:rsidRPr="00A41128" w:rsidRDefault="00FB17F4" w:rsidP="00443DEC">
      <w:pPr>
        <w:ind w:left="1069"/>
        <w:rPr>
          <w:b/>
          <w:sz w:val="24"/>
          <w:szCs w:val="24"/>
          <w:u w:val="single"/>
        </w:rPr>
      </w:pPr>
    </w:p>
    <w:p w14:paraId="344C0806" w14:textId="77777777" w:rsidR="00443DEC" w:rsidRPr="006A0731" w:rsidRDefault="00FB17F4" w:rsidP="002F0094">
      <w:pPr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6A0731">
        <w:rPr>
          <w:b/>
          <w:sz w:val="24"/>
          <w:szCs w:val="24"/>
          <w:u w:val="single"/>
        </w:rPr>
        <w:t>Категория слушателей</w:t>
      </w:r>
      <w:r w:rsidRPr="006A0731">
        <w:rPr>
          <w:sz w:val="24"/>
          <w:szCs w:val="24"/>
        </w:rPr>
        <w:t xml:space="preserve">: </w:t>
      </w:r>
      <w:r w:rsidR="006A0731">
        <w:rPr>
          <w:sz w:val="24"/>
          <w:szCs w:val="24"/>
        </w:rPr>
        <w:t>студенты 1-2 курсов естественно-научных и технических факультетов ВУЗ</w:t>
      </w:r>
    </w:p>
    <w:p w14:paraId="63DC91D7" w14:textId="77777777" w:rsidR="006A0731" w:rsidRDefault="006A0731" w:rsidP="00DD1CBC">
      <w:pPr>
        <w:ind w:left="360"/>
        <w:rPr>
          <w:b/>
          <w:sz w:val="24"/>
          <w:szCs w:val="24"/>
          <w:u w:val="single"/>
        </w:rPr>
      </w:pPr>
    </w:p>
    <w:p w14:paraId="1FD3BFC5" w14:textId="77777777" w:rsidR="00235ED0" w:rsidRDefault="00235ED0" w:rsidP="00DD1CBC">
      <w:pPr>
        <w:ind w:left="360"/>
        <w:rPr>
          <w:b/>
          <w:sz w:val="24"/>
          <w:szCs w:val="24"/>
          <w:u w:val="single"/>
        </w:rPr>
      </w:pPr>
    </w:p>
    <w:p w14:paraId="1970BA2A" w14:textId="77777777" w:rsidR="00235ED0" w:rsidRPr="006A0731" w:rsidRDefault="00235ED0" w:rsidP="00DD1CBC">
      <w:pPr>
        <w:ind w:left="360"/>
        <w:rPr>
          <w:b/>
          <w:sz w:val="24"/>
          <w:szCs w:val="24"/>
          <w:u w:val="single"/>
        </w:rPr>
      </w:pPr>
    </w:p>
    <w:p w14:paraId="14A2AFAF" w14:textId="77777777" w:rsidR="00FB17F4" w:rsidRPr="00A41128" w:rsidRDefault="00FB17F4" w:rsidP="00443DEC">
      <w:pPr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A41128">
        <w:rPr>
          <w:b/>
          <w:sz w:val="24"/>
          <w:szCs w:val="24"/>
          <w:u w:val="single"/>
        </w:rPr>
        <w:t>Планируемые результаты обучения:</w:t>
      </w:r>
    </w:p>
    <w:p w14:paraId="403A788F" w14:textId="77777777" w:rsidR="00FB17F4" w:rsidRPr="00A41128" w:rsidRDefault="00FB17F4" w:rsidP="00443DEC">
      <w:pPr>
        <w:pStyle w:val="a3"/>
        <w:rPr>
          <w:b/>
          <w:sz w:val="24"/>
          <w:szCs w:val="24"/>
          <w:u w:val="single"/>
        </w:rPr>
      </w:pPr>
    </w:p>
    <w:p w14:paraId="1E2FD154" w14:textId="77777777" w:rsidR="00BA568C" w:rsidRDefault="00BA568C" w:rsidP="00443DEC">
      <w:pPr>
        <w:rPr>
          <w:sz w:val="24"/>
          <w:szCs w:val="24"/>
        </w:rPr>
      </w:pPr>
      <w:r w:rsidRPr="00A41128">
        <w:rPr>
          <w:sz w:val="24"/>
          <w:szCs w:val="24"/>
        </w:rPr>
        <w:t xml:space="preserve">По окончании </w:t>
      </w:r>
      <w:r w:rsidR="00047E99" w:rsidRPr="00A41128">
        <w:rPr>
          <w:sz w:val="24"/>
          <w:szCs w:val="24"/>
        </w:rPr>
        <w:t>курса</w:t>
      </w:r>
      <w:r w:rsidRPr="00A41128">
        <w:rPr>
          <w:sz w:val="24"/>
          <w:szCs w:val="24"/>
        </w:rPr>
        <w:t xml:space="preserve"> </w:t>
      </w:r>
      <w:r w:rsidR="00E50848">
        <w:rPr>
          <w:sz w:val="24"/>
          <w:szCs w:val="24"/>
        </w:rPr>
        <w:t>слушатель</w:t>
      </w:r>
      <w:r w:rsidRPr="00A41128">
        <w:rPr>
          <w:sz w:val="24"/>
          <w:szCs w:val="24"/>
        </w:rPr>
        <w:t xml:space="preserve"> должен:</w:t>
      </w:r>
    </w:p>
    <w:p w14:paraId="2B7E5304" w14:textId="77777777" w:rsidR="006B22D8" w:rsidRPr="00A41128" w:rsidRDefault="006B22D8" w:rsidP="00443DEC">
      <w:pPr>
        <w:rPr>
          <w:sz w:val="24"/>
          <w:szCs w:val="24"/>
        </w:rPr>
      </w:pPr>
    </w:p>
    <w:p w14:paraId="28438F94" w14:textId="77777777" w:rsidR="006B22D8" w:rsidRDefault="006B22D8" w:rsidP="00443DEC">
      <w:pPr>
        <w:pStyle w:val="a3"/>
        <w:numPr>
          <w:ilvl w:val="0"/>
          <w:numId w:val="6"/>
        </w:numPr>
        <w:rPr>
          <w:sz w:val="24"/>
          <w:szCs w:val="24"/>
        </w:rPr>
      </w:pPr>
      <w:r w:rsidRPr="00A41128">
        <w:rPr>
          <w:b/>
          <w:sz w:val="24"/>
          <w:szCs w:val="24"/>
        </w:rPr>
        <w:t xml:space="preserve">иметь представление о </w:t>
      </w:r>
      <w:r>
        <w:rPr>
          <w:sz w:val="24"/>
          <w:szCs w:val="24"/>
        </w:rPr>
        <w:t xml:space="preserve">некоторых актуальных </w:t>
      </w:r>
      <w:r w:rsidR="00A36A04">
        <w:rPr>
          <w:sz w:val="24"/>
          <w:szCs w:val="24"/>
        </w:rPr>
        <w:t>проблемах и направлениях развития</w:t>
      </w:r>
      <w:r>
        <w:rPr>
          <w:sz w:val="24"/>
          <w:szCs w:val="24"/>
        </w:rPr>
        <w:t xml:space="preserve"> науки и образования</w:t>
      </w:r>
      <w:r w:rsidR="007066E5">
        <w:rPr>
          <w:sz w:val="24"/>
          <w:szCs w:val="24"/>
        </w:rPr>
        <w:t>;</w:t>
      </w:r>
    </w:p>
    <w:p w14:paraId="42E7F369" w14:textId="77777777" w:rsidR="007066E5" w:rsidRPr="007066E5" w:rsidRDefault="007066E5" w:rsidP="00443DEC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уметь </w:t>
      </w:r>
      <w:r w:rsidR="00E9663D">
        <w:rPr>
          <w:sz w:val="24"/>
          <w:szCs w:val="24"/>
        </w:rPr>
        <w:t xml:space="preserve">извлекать, структурировать и критически осмысливать </w:t>
      </w:r>
      <w:r w:rsidRPr="007066E5">
        <w:rPr>
          <w:sz w:val="24"/>
          <w:szCs w:val="24"/>
        </w:rPr>
        <w:t>общую и детальную информацию из</w:t>
      </w:r>
      <w:r>
        <w:rPr>
          <w:b/>
          <w:sz w:val="24"/>
          <w:szCs w:val="24"/>
        </w:rPr>
        <w:t xml:space="preserve"> </w:t>
      </w:r>
      <w:r w:rsidR="0051355A">
        <w:rPr>
          <w:sz w:val="24"/>
          <w:szCs w:val="24"/>
        </w:rPr>
        <w:t xml:space="preserve">аутентичных </w:t>
      </w:r>
      <w:r w:rsidR="00216DEA">
        <w:rPr>
          <w:sz w:val="24"/>
          <w:szCs w:val="24"/>
        </w:rPr>
        <w:t xml:space="preserve">письменных и устных источников </w:t>
      </w:r>
      <w:r w:rsidR="00B73638">
        <w:rPr>
          <w:sz w:val="24"/>
          <w:szCs w:val="24"/>
        </w:rPr>
        <w:t xml:space="preserve">по </w:t>
      </w:r>
      <w:r w:rsidR="00C30C71">
        <w:rPr>
          <w:sz w:val="24"/>
          <w:szCs w:val="24"/>
        </w:rPr>
        <w:t>научно-</w:t>
      </w:r>
      <w:r w:rsidRPr="007066E5">
        <w:rPr>
          <w:sz w:val="24"/>
          <w:szCs w:val="24"/>
        </w:rPr>
        <w:t>популярной тематики;</w:t>
      </w:r>
    </w:p>
    <w:p w14:paraId="5771EA65" w14:textId="77777777" w:rsidR="00047E99" w:rsidRPr="00A41128" w:rsidRDefault="00F0304D" w:rsidP="00443DEC">
      <w:pPr>
        <w:pStyle w:val="a3"/>
        <w:numPr>
          <w:ilvl w:val="0"/>
          <w:numId w:val="6"/>
        </w:numPr>
        <w:rPr>
          <w:sz w:val="24"/>
          <w:szCs w:val="24"/>
        </w:rPr>
      </w:pPr>
      <w:r w:rsidRPr="00DC4234">
        <w:rPr>
          <w:b/>
          <w:sz w:val="24"/>
          <w:szCs w:val="24"/>
        </w:rPr>
        <w:t>понимать</w:t>
      </w:r>
      <w:r w:rsidRPr="00DC4234">
        <w:rPr>
          <w:b/>
          <w:bCs/>
          <w:iCs/>
          <w:sz w:val="24"/>
          <w:szCs w:val="24"/>
        </w:rPr>
        <w:t xml:space="preserve"> </w:t>
      </w:r>
      <w:r w:rsidR="00DC4234" w:rsidRPr="00DC4234">
        <w:rPr>
          <w:b/>
          <w:bCs/>
          <w:iCs/>
          <w:sz w:val="24"/>
          <w:szCs w:val="24"/>
        </w:rPr>
        <w:t>и употреблять в речи</w:t>
      </w:r>
      <w:r w:rsidR="00DC4234">
        <w:rPr>
          <w:bCs/>
          <w:iCs/>
          <w:sz w:val="24"/>
          <w:szCs w:val="24"/>
        </w:rPr>
        <w:t xml:space="preserve"> </w:t>
      </w:r>
      <w:r>
        <w:rPr>
          <w:bCs/>
          <w:iCs/>
          <w:sz w:val="24"/>
          <w:szCs w:val="24"/>
        </w:rPr>
        <w:t>основные лексико-грамматические конструкции, характерны</w:t>
      </w:r>
      <w:r w:rsidR="00B73638">
        <w:rPr>
          <w:bCs/>
          <w:iCs/>
          <w:sz w:val="24"/>
          <w:szCs w:val="24"/>
        </w:rPr>
        <w:t>е для научно-популярной стиля</w:t>
      </w:r>
      <w:r w:rsidR="00834A63">
        <w:rPr>
          <w:bCs/>
          <w:iCs/>
          <w:sz w:val="24"/>
          <w:szCs w:val="24"/>
        </w:rPr>
        <w:t>;</w:t>
      </w:r>
    </w:p>
    <w:p w14:paraId="483A0A12" w14:textId="77777777" w:rsidR="00BA568C" w:rsidRPr="00216DEA" w:rsidRDefault="00216DEA" w:rsidP="00443DEC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понимать </w:t>
      </w:r>
      <w:r w:rsidRPr="00216DEA">
        <w:rPr>
          <w:sz w:val="24"/>
          <w:szCs w:val="24"/>
        </w:rPr>
        <w:t>содержание</w:t>
      </w:r>
      <w:r>
        <w:rPr>
          <w:sz w:val="24"/>
          <w:szCs w:val="24"/>
        </w:rPr>
        <w:t xml:space="preserve"> новостного видео- или аудио</w:t>
      </w:r>
      <w:r w:rsidR="004D357B">
        <w:rPr>
          <w:sz w:val="24"/>
          <w:szCs w:val="24"/>
        </w:rPr>
        <w:t>-</w:t>
      </w:r>
      <w:r>
        <w:rPr>
          <w:sz w:val="24"/>
          <w:szCs w:val="24"/>
        </w:rPr>
        <w:t>сюжета,</w:t>
      </w:r>
      <w:r w:rsidR="004D357B">
        <w:rPr>
          <w:sz w:val="24"/>
          <w:szCs w:val="24"/>
        </w:rPr>
        <w:t xml:space="preserve"> популярной лекции, интервью с экспертом в рамках изученной научно-популярной тематики</w:t>
      </w:r>
      <w:r w:rsidR="00BA568C" w:rsidRPr="00216DEA">
        <w:rPr>
          <w:sz w:val="24"/>
          <w:szCs w:val="24"/>
        </w:rPr>
        <w:t>;</w:t>
      </w:r>
    </w:p>
    <w:p w14:paraId="75A12529" w14:textId="77777777" w:rsidR="00A36A04" w:rsidRDefault="00A36A04" w:rsidP="00443DEC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уметь </w:t>
      </w:r>
      <w:r w:rsidRPr="00A36A04">
        <w:rPr>
          <w:sz w:val="24"/>
          <w:szCs w:val="24"/>
        </w:rPr>
        <w:t>принять участие в научно-популярной</w:t>
      </w:r>
      <w:r>
        <w:rPr>
          <w:b/>
          <w:sz w:val="24"/>
          <w:szCs w:val="24"/>
        </w:rPr>
        <w:t xml:space="preserve"> </w:t>
      </w:r>
      <w:r w:rsidRPr="00A36A04">
        <w:rPr>
          <w:sz w:val="24"/>
          <w:szCs w:val="24"/>
        </w:rPr>
        <w:t>дискуссии (задать вопросы, высказаться в течение 3-5 минут);</w:t>
      </w:r>
    </w:p>
    <w:p w14:paraId="421B80D1" w14:textId="77777777" w:rsidR="00A36A04" w:rsidRPr="00A36A04" w:rsidRDefault="00A36A04" w:rsidP="00443DEC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уметь </w:t>
      </w:r>
      <w:r w:rsidRPr="00A36A04">
        <w:rPr>
          <w:sz w:val="24"/>
          <w:szCs w:val="24"/>
        </w:rPr>
        <w:t>высказать своё мнение письменно в формате эссе (на 1-2-3-4 абзаца)</w:t>
      </w:r>
    </w:p>
    <w:p w14:paraId="3429B38F" w14:textId="77777777" w:rsidR="00FB17F4" w:rsidRPr="00F0304D" w:rsidRDefault="00FB17F4" w:rsidP="00A36A04">
      <w:pPr>
        <w:pStyle w:val="a3"/>
        <w:rPr>
          <w:b/>
          <w:sz w:val="24"/>
          <w:szCs w:val="24"/>
          <w:u w:val="single"/>
          <w:vertAlign w:val="subscript"/>
        </w:rPr>
      </w:pPr>
    </w:p>
    <w:p w14:paraId="2ED717BB" w14:textId="77777777" w:rsidR="00FB17F4" w:rsidRPr="00A41128" w:rsidRDefault="00FB17F4" w:rsidP="00443DEC">
      <w:pPr>
        <w:pStyle w:val="aa"/>
        <w:jc w:val="center"/>
        <w:rPr>
          <w:rFonts w:ascii="Arial" w:hAnsi="Arial" w:cs="Arial"/>
          <w:b/>
          <w:color w:val="auto"/>
          <w:sz w:val="24"/>
          <w:szCs w:val="24"/>
        </w:rPr>
      </w:pPr>
      <w:r w:rsidRPr="00A41128">
        <w:rPr>
          <w:rFonts w:ascii="Arial" w:hAnsi="Arial" w:cs="Arial"/>
          <w:b/>
          <w:color w:val="auto"/>
          <w:sz w:val="24"/>
          <w:szCs w:val="24"/>
        </w:rPr>
        <w:t>Учебно-тематический план</w:t>
      </w:r>
    </w:p>
    <w:p w14:paraId="0CB63575" w14:textId="77777777" w:rsidR="00FB17F4" w:rsidRPr="00A41128" w:rsidRDefault="00FB17F4" w:rsidP="00443DEC">
      <w:pPr>
        <w:ind w:firstLine="709"/>
        <w:rPr>
          <w:sz w:val="28"/>
          <w:szCs w:val="28"/>
        </w:rPr>
      </w:pPr>
    </w:p>
    <w:tbl>
      <w:tblPr>
        <w:tblW w:w="9205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1"/>
        <w:gridCol w:w="2835"/>
        <w:gridCol w:w="1730"/>
        <w:gridCol w:w="2050"/>
        <w:gridCol w:w="1860"/>
        <w:gridCol w:w="59"/>
      </w:tblGrid>
      <w:tr w:rsidR="00443DEC" w:rsidRPr="00A41128" w14:paraId="1D712496" w14:textId="77777777" w:rsidTr="00D3500B">
        <w:trPr>
          <w:cantSplit/>
        </w:trPr>
        <w:tc>
          <w:tcPr>
            <w:tcW w:w="671" w:type="dxa"/>
          </w:tcPr>
          <w:p w14:paraId="452D78C9" w14:textId="77777777" w:rsidR="00443DEC" w:rsidRPr="00A41128" w:rsidRDefault="00443DEC" w:rsidP="00443DEC">
            <w:pPr>
              <w:widowControl/>
              <w:autoSpaceDE/>
              <w:autoSpaceDN/>
              <w:adjustRightInd/>
              <w:rPr>
                <w:sz w:val="24"/>
              </w:rPr>
            </w:pPr>
            <w:r w:rsidRPr="00A41128">
              <w:rPr>
                <w:sz w:val="24"/>
              </w:rPr>
              <w:t>№</w:t>
            </w:r>
          </w:p>
          <w:p w14:paraId="7C7F8218" w14:textId="77777777" w:rsidR="00443DEC" w:rsidRPr="00A41128" w:rsidRDefault="00443DEC" w:rsidP="00443DEC">
            <w:pPr>
              <w:widowControl/>
              <w:autoSpaceDE/>
              <w:autoSpaceDN/>
              <w:adjustRightInd/>
              <w:rPr>
                <w:sz w:val="24"/>
              </w:rPr>
            </w:pPr>
            <w:r w:rsidRPr="00A41128">
              <w:rPr>
                <w:sz w:val="24"/>
              </w:rPr>
              <w:t>п/п</w:t>
            </w:r>
          </w:p>
        </w:tc>
        <w:tc>
          <w:tcPr>
            <w:tcW w:w="2835" w:type="dxa"/>
          </w:tcPr>
          <w:p w14:paraId="42AED312" w14:textId="77777777" w:rsidR="00443DEC" w:rsidRPr="00A41128" w:rsidRDefault="00443DEC" w:rsidP="00443DEC">
            <w:pPr>
              <w:widowControl/>
              <w:autoSpaceDE/>
              <w:autoSpaceDN/>
              <w:adjustRightInd/>
              <w:rPr>
                <w:sz w:val="24"/>
              </w:rPr>
            </w:pPr>
            <w:r w:rsidRPr="00A41128">
              <w:rPr>
                <w:sz w:val="24"/>
              </w:rPr>
              <w:t>Наименование</w:t>
            </w:r>
          </w:p>
          <w:p w14:paraId="47E43939" w14:textId="77777777" w:rsidR="00443DEC" w:rsidRPr="00A41128" w:rsidRDefault="00443DEC" w:rsidP="00443DEC">
            <w:pPr>
              <w:widowControl/>
              <w:autoSpaceDE/>
              <w:autoSpaceDN/>
              <w:adjustRightInd/>
              <w:rPr>
                <w:sz w:val="24"/>
              </w:rPr>
            </w:pPr>
            <w:r w:rsidRPr="00A41128">
              <w:rPr>
                <w:sz w:val="24"/>
              </w:rPr>
              <w:t>тем и разделов</w:t>
            </w:r>
          </w:p>
        </w:tc>
        <w:tc>
          <w:tcPr>
            <w:tcW w:w="1730" w:type="dxa"/>
          </w:tcPr>
          <w:p w14:paraId="197417D3" w14:textId="77777777" w:rsidR="00443DEC" w:rsidRPr="00A41128" w:rsidRDefault="00D3500B" w:rsidP="00443DEC">
            <w:pPr>
              <w:widowControl/>
              <w:autoSpaceDE/>
              <w:autoSpaceDN/>
              <w:adjustRightInd/>
              <w:jc w:val="center"/>
              <w:rPr>
                <w:sz w:val="24"/>
              </w:rPr>
            </w:pPr>
            <w:r>
              <w:rPr>
                <w:sz w:val="24"/>
              </w:rPr>
              <w:t>аудиторная работа</w:t>
            </w:r>
          </w:p>
        </w:tc>
        <w:tc>
          <w:tcPr>
            <w:tcW w:w="2050" w:type="dxa"/>
          </w:tcPr>
          <w:p w14:paraId="15C2C482" w14:textId="77777777" w:rsidR="00443DEC" w:rsidRPr="00A41128" w:rsidRDefault="00D3500B" w:rsidP="00443DEC">
            <w:pPr>
              <w:widowControl/>
              <w:autoSpaceDE/>
              <w:autoSpaceDN/>
              <w:adjustRightInd/>
              <w:jc w:val="center"/>
              <w:rPr>
                <w:sz w:val="22"/>
              </w:rPr>
            </w:pPr>
            <w:r>
              <w:rPr>
                <w:sz w:val="22"/>
              </w:rPr>
              <w:t>самостоятельная</w:t>
            </w:r>
            <w:r w:rsidR="00443DEC" w:rsidRPr="00A41128">
              <w:rPr>
                <w:sz w:val="22"/>
              </w:rPr>
              <w:t xml:space="preserve"> работа</w:t>
            </w:r>
          </w:p>
        </w:tc>
        <w:tc>
          <w:tcPr>
            <w:tcW w:w="1919" w:type="dxa"/>
            <w:gridSpan w:val="2"/>
          </w:tcPr>
          <w:p w14:paraId="6BF9744F" w14:textId="77777777" w:rsidR="00443DEC" w:rsidRPr="00A41128" w:rsidRDefault="00443DEC" w:rsidP="00443DEC">
            <w:pPr>
              <w:widowControl/>
              <w:autoSpaceDE/>
              <w:autoSpaceDN/>
              <w:adjustRightInd/>
              <w:jc w:val="center"/>
              <w:rPr>
                <w:sz w:val="24"/>
              </w:rPr>
            </w:pPr>
            <w:r w:rsidRPr="00A41128">
              <w:rPr>
                <w:sz w:val="24"/>
              </w:rPr>
              <w:t>ВСЕГО</w:t>
            </w:r>
          </w:p>
          <w:p w14:paraId="5BEFE6AB" w14:textId="77777777" w:rsidR="00443DEC" w:rsidRPr="00A41128" w:rsidRDefault="00443DEC" w:rsidP="00443DEC">
            <w:pPr>
              <w:widowControl/>
              <w:autoSpaceDE/>
              <w:autoSpaceDN/>
              <w:adjustRightInd/>
              <w:jc w:val="center"/>
              <w:rPr>
                <w:sz w:val="24"/>
              </w:rPr>
            </w:pPr>
            <w:r w:rsidRPr="00A41128">
              <w:rPr>
                <w:sz w:val="24"/>
              </w:rPr>
              <w:t>(часов)</w:t>
            </w:r>
          </w:p>
        </w:tc>
      </w:tr>
      <w:tr w:rsidR="006C40D1" w:rsidRPr="00A41128" w14:paraId="041E6AC3" w14:textId="77777777" w:rsidTr="00D3500B">
        <w:trPr>
          <w:gridAfter w:val="1"/>
          <w:wAfter w:w="59" w:type="dxa"/>
        </w:trPr>
        <w:tc>
          <w:tcPr>
            <w:tcW w:w="671" w:type="dxa"/>
          </w:tcPr>
          <w:p w14:paraId="39FD3CE8" w14:textId="77777777" w:rsidR="006C40D1" w:rsidRPr="0039524E" w:rsidRDefault="00C8579E" w:rsidP="00443DEC">
            <w:pPr>
              <w:widowControl/>
              <w:autoSpaceDE/>
              <w:autoSpaceDN/>
              <w:adjustRightInd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35" w:type="dxa"/>
          </w:tcPr>
          <w:p w14:paraId="04980578" w14:textId="2E2356C8" w:rsidR="00C30C71" w:rsidRDefault="00F3646F" w:rsidP="00F3646F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Университетская жизнь</w:t>
            </w:r>
          </w:p>
          <w:p w14:paraId="1CC50855" w14:textId="04A482AF" w:rsidR="00774691" w:rsidRDefault="00774691" w:rsidP="00F3646F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Вспомогательные глаголы</w:t>
            </w:r>
          </w:p>
          <w:p w14:paraId="363615AB" w14:textId="68579428" w:rsidR="00774691" w:rsidRDefault="00774691" w:rsidP="00F3646F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Порядок слов в вопросительных предложениях</w:t>
            </w:r>
          </w:p>
          <w:p w14:paraId="43166566" w14:textId="7AD5065B" w:rsidR="00554D65" w:rsidRPr="001E1A7F" w:rsidRDefault="00554D65" w:rsidP="00F3646F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Формы глагола в настоящих временах</w:t>
            </w:r>
          </w:p>
        </w:tc>
        <w:tc>
          <w:tcPr>
            <w:tcW w:w="1730" w:type="dxa"/>
          </w:tcPr>
          <w:p w14:paraId="40F4B5C1" w14:textId="77777777" w:rsidR="001F3D01" w:rsidRDefault="001F3D01" w:rsidP="00443DEC">
            <w:pPr>
              <w:widowControl/>
              <w:autoSpaceDE/>
              <w:autoSpaceDN/>
              <w:adjustRightInd/>
              <w:jc w:val="center"/>
              <w:rPr>
                <w:sz w:val="24"/>
              </w:rPr>
            </w:pPr>
          </w:p>
          <w:p w14:paraId="06ED72E0" w14:textId="77777777" w:rsidR="001F3D01" w:rsidRDefault="001F3D01" w:rsidP="00443DEC">
            <w:pPr>
              <w:widowControl/>
              <w:autoSpaceDE/>
              <w:autoSpaceDN/>
              <w:adjustRightInd/>
              <w:jc w:val="center"/>
              <w:rPr>
                <w:sz w:val="24"/>
              </w:rPr>
            </w:pPr>
          </w:p>
          <w:p w14:paraId="5E5CB2F8" w14:textId="77777777" w:rsidR="001F3D01" w:rsidRDefault="001F3D01" w:rsidP="00443DEC">
            <w:pPr>
              <w:widowControl/>
              <w:autoSpaceDE/>
              <w:autoSpaceDN/>
              <w:adjustRightInd/>
              <w:jc w:val="center"/>
              <w:rPr>
                <w:sz w:val="24"/>
              </w:rPr>
            </w:pPr>
          </w:p>
          <w:p w14:paraId="254ACBC2" w14:textId="77777777" w:rsidR="001F3D01" w:rsidRDefault="001F3D01" w:rsidP="00443DEC">
            <w:pPr>
              <w:widowControl/>
              <w:autoSpaceDE/>
              <w:autoSpaceDN/>
              <w:adjustRightInd/>
              <w:jc w:val="center"/>
              <w:rPr>
                <w:sz w:val="24"/>
              </w:rPr>
            </w:pPr>
          </w:p>
          <w:p w14:paraId="4D3CE115" w14:textId="77777777" w:rsidR="006C40D1" w:rsidRPr="00A41128" w:rsidRDefault="00C30C71" w:rsidP="00443DEC">
            <w:pPr>
              <w:widowControl/>
              <w:autoSpaceDE/>
              <w:autoSpaceDN/>
              <w:adjustRightInd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050" w:type="dxa"/>
          </w:tcPr>
          <w:p w14:paraId="41778806" w14:textId="77777777" w:rsidR="001F3D01" w:rsidRDefault="001F3D01" w:rsidP="00774691">
            <w:pPr>
              <w:widowControl/>
              <w:autoSpaceDE/>
              <w:autoSpaceDN/>
              <w:adjustRightInd/>
              <w:jc w:val="center"/>
              <w:rPr>
                <w:sz w:val="24"/>
              </w:rPr>
            </w:pPr>
          </w:p>
          <w:p w14:paraId="21AA3103" w14:textId="77777777" w:rsidR="001F3D01" w:rsidRDefault="001F3D01" w:rsidP="00774691">
            <w:pPr>
              <w:widowControl/>
              <w:autoSpaceDE/>
              <w:autoSpaceDN/>
              <w:adjustRightInd/>
              <w:jc w:val="center"/>
              <w:rPr>
                <w:sz w:val="24"/>
              </w:rPr>
            </w:pPr>
          </w:p>
          <w:p w14:paraId="192709F9" w14:textId="77777777" w:rsidR="001F3D01" w:rsidRDefault="001F3D01" w:rsidP="00774691">
            <w:pPr>
              <w:widowControl/>
              <w:autoSpaceDE/>
              <w:autoSpaceDN/>
              <w:adjustRightInd/>
              <w:jc w:val="center"/>
              <w:rPr>
                <w:sz w:val="24"/>
              </w:rPr>
            </w:pPr>
          </w:p>
          <w:p w14:paraId="09B64CAF" w14:textId="77777777" w:rsidR="001F3D01" w:rsidRDefault="001F3D01" w:rsidP="00774691">
            <w:pPr>
              <w:widowControl/>
              <w:autoSpaceDE/>
              <w:autoSpaceDN/>
              <w:adjustRightInd/>
              <w:jc w:val="center"/>
              <w:rPr>
                <w:sz w:val="24"/>
              </w:rPr>
            </w:pPr>
          </w:p>
          <w:p w14:paraId="3393B31A" w14:textId="6C7FA34E" w:rsidR="006C40D1" w:rsidRPr="00774691" w:rsidRDefault="00774691" w:rsidP="00774691">
            <w:pPr>
              <w:widowControl/>
              <w:autoSpaceDE/>
              <w:autoSpaceDN/>
              <w:adjustRightInd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860" w:type="dxa"/>
          </w:tcPr>
          <w:p w14:paraId="31A88408" w14:textId="77777777" w:rsidR="001F3D01" w:rsidRDefault="001F3D01" w:rsidP="00443DEC">
            <w:pPr>
              <w:widowControl/>
              <w:autoSpaceDE/>
              <w:autoSpaceDN/>
              <w:adjustRightInd/>
              <w:jc w:val="center"/>
              <w:rPr>
                <w:sz w:val="24"/>
              </w:rPr>
            </w:pPr>
          </w:p>
          <w:p w14:paraId="28DDF210" w14:textId="77777777" w:rsidR="001F3D01" w:rsidRDefault="001F3D01" w:rsidP="00443DEC">
            <w:pPr>
              <w:widowControl/>
              <w:autoSpaceDE/>
              <w:autoSpaceDN/>
              <w:adjustRightInd/>
              <w:jc w:val="center"/>
              <w:rPr>
                <w:sz w:val="24"/>
              </w:rPr>
            </w:pPr>
          </w:p>
          <w:p w14:paraId="659C0A68" w14:textId="77777777" w:rsidR="001F3D01" w:rsidRDefault="001F3D01" w:rsidP="00443DEC">
            <w:pPr>
              <w:widowControl/>
              <w:autoSpaceDE/>
              <w:autoSpaceDN/>
              <w:adjustRightInd/>
              <w:jc w:val="center"/>
              <w:rPr>
                <w:sz w:val="24"/>
              </w:rPr>
            </w:pPr>
          </w:p>
          <w:p w14:paraId="2E481345" w14:textId="77777777" w:rsidR="001F3D01" w:rsidRDefault="001F3D01" w:rsidP="00443DEC">
            <w:pPr>
              <w:widowControl/>
              <w:autoSpaceDE/>
              <w:autoSpaceDN/>
              <w:adjustRightInd/>
              <w:jc w:val="center"/>
              <w:rPr>
                <w:sz w:val="24"/>
              </w:rPr>
            </w:pPr>
          </w:p>
          <w:p w14:paraId="444AC96E" w14:textId="504B4497" w:rsidR="006C40D1" w:rsidRPr="00A41128" w:rsidRDefault="00774691" w:rsidP="00443DEC">
            <w:pPr>
              <w:widowControl/>
              <w:autoSpaceDE/>
              <w:autoSpaceDN/>
              <w:adjustRightInd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443DEC" w:rsidRPr="00A41128" w14:paraId="414A141F" w14:textId="77777777" w:rsidTr="00D3500B">
        <w:trPr>
          <w:gridAfter w:val="1"/>
          <w:wAfter w:w="59" w:type="dxa"/>
        </w:trPr>
        <w:tc>
          <w:tcPr>
            <w:tcW w:w="671" w:type="dxa"/>
          </w:tcPr>
          <w:p w14:paraId="1DF2809A" w14:textId="77777777" w:rsidR="00443DEC" w:rsidRPr="0039524E" w:rsidRDefault="00F3646F" w:rsidP="00443DEC">
            <w:pPr>
              <w:widowControl/>
              <w:autoSpaceDE/>
              <w:autoSpaceDN/>
              <w:adjustRightInd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35" w:type="dxa"/>
          </w:tcPr>
          <w:p w14:paraId="7799EDAA" w14:textId="77777777" w:rsidR="001E1A7F" w:rsidRDefault="001E1A7F" w:rsidP="001E1A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Открытия и изобретения</w:t>
            </w:r>
          </w:p>
          <w:p w14:paraId="532AE4CB" w14:textId="5961DC80" w:rsidR="00AE5975" w:rsidRPr="001E1A7F" w:rsidRDefault="001E1A7F" w:rsidP="001E1A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Формы глагола в прошедших временах</w:t>
            </w:r>
          </w:p>
        </w:tc>
        <w:tc>
          <w:tcPr>
            <w:tcW w:w="1730" w:type="dxa"/>
          </w:tcPr>
          <w:p w14:paraId="1E180F97" w14:textId="77777777" w:rsidR="001F3D01" w:rsidRDefault="001F3D01" w:rsidP="00443DEC">
            <w:pPr>
              <w:widowControl/>
              <w:autoSpaceDE/>
              <w:autoSpaceDN/>
              <w:adjustRightInd/>
              <w:jc w:val="center"/>
              <w:rPr>
                <w:sz w:val="24"/>
              </w:rPr>
            </w:pPr>
          </w:p>
          <w:p w14:paraId="1C1ADF50" w14:textId="77777777" w:rsidR="001F3D01" w:rsidRDefault="001F3D01" w:rsidP="00443DEC">
            <w:pPr>
              <w:widowControl/>
              <w:autoSpaceDE/>
              <w:autoSpaceDN/>
              <w:adjustRightInd/>
              <w:jc w:val="center"/>
              <w:rPr>
                <w:sz w:val="24"/>
              </w:rPr>
            </w:pPr>
          </w:p>
          <w:p w14:paraId="2F981CBC" w14:textId="53315FA6" w:rsidR="00443DEC" w:rsidRPr="00A41128" w:rsidRDefault="00774691" w:rsidP="00443DEC">
            <w:pPr>
              <w:widowControl/>
              <w:autoSpaceDE/>
              <w:autoSpaceDN/>
              <w:adjustRightInd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050" w:type="dxa"/>
          </w:tcPr>
          <w:p w14:paraId="4DF5B02A" w14:textId="77777777" w:rsidR="001F3D01" w:rsidRDefault="001F3D01" w:rsidP="00373AA0">
            <w:pPr>
              <w:widowControl/>
              <w:autoSpaceDE/>
              <w:autoSpaceDN/>
              <w:adjustRightInd/>
              <w:jc w:val="center"/>
              <w:rPr>
                <w:sz w:val="24"/>
              </w:rPr>
            </w:pPr>
          </w:p>
          <w:p w14:paraId="65742C9F" w14:textId="77777777" w:rsidR="001F3D01" w:rsidRDefault="001F3D01" w:rsidP="00373AA0">
            <w:pPr>
              <w:widowControl/>
              <w:autoSpaceDE/>
              <w:autoSpaceDN/>
              <w:adjustRightInd/>
              <w:jc w:val="center"/>
              <w:rPr>
                <w:sz w:val="24"/>
              </w:rPr>
            </w:pPr>
          </w:p>
          <w:p w14:paraId="79931BBB" w14:textId="65E7259B" w:rsidR="00443DEC" w:rsidRPr="00A41128" w:rsidRDefault="00F3646F" w:rsidP="00373AA0">
            <w:pPr>
              <w:widowControl/>
              <w:autoSpaceDE/>
              <w:autoSpaceDN/>
              <w:adjustRightInd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774691">
              <w:rPr>
                <w:sz w:val="24"/>
              </w:rPr>
              <w:t>5</w:t>
            </w:r>
          </w:p>
        </w:tc>
        <w:tc>
          <w:tcPr>
            <w:tcW w:w="1860" w:type="dxa"/>
          </w:tcPr>
          <w:p w14:paraId="34E0C926" w14:textId="77777777" w:rsidR="001F3D01" w:rsidRDefault="001F3D01" w:rsidP="00443DEC">
            <w:pPr>
              <w:widowControl/>
              <w:autoSpaceDE/>
              <w:autoSpaceDN/>
              <w:adjustRightInd/>
              <w:jc w:val="center"/>
              <w:rPr>
                <w:sz w:val="24"/>
              </w:rPr>
            </w:pPr>
          </w:p>
          <w:p w14:paraId="2E91742C" w14:textId="77777777" w:rsidR="001F3D01" w:rsidRDefault="001F3D01" w:rsidP="00443DEC">
            <w:pPr>
              <w:widowControl/>
              <w:autoSpaceDE/>
              <w:autoSpaceDN/>
              <w:adjustRightInd/>
              <w:jc w:val="center"/>
              <w:rPr>
                <w:sz w:val="24"/>
              </w:rPr>
            </w:pPr>
          </w:p>
          <w:p w14:paraId="1B9BC10F" w14:textId="36F46CAE" w:rsidR="00443DEC" w:rsidRPr="00A41128" w:rsidRDefault="00F3646F" w:rsidP="00443DEC">
            <w:pPr>
              <w:widowControl/>
              <w:autoSpaceDE/>
              <w:autoSpaceDN/>
              <w:adjustRightInd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3B6A15">
              <w:rPr>
                <w:sz w:val="24"/>
              </w:rPr>
              <w:t>3</w:t>
            </w:r>
          </w:p>
        </w:tc>
      </w:tr>
      <w:tr w:rsidR="00F3646F" w:rsidRPr="00A41128" w14:paraId="47AD0EE9" w14:textId="77777777" w:rsidTr="00D3500B">
        <w:trPr>
          <w:gridAfter w:val="1"/>
          <w:wAfter w:w="59" w:type="dxa"/>
        </w:trPr>
        <w:tc>
          <w:tcPr>
            <w:tcW w:w="671" w:type="dxa"/>
          </w:tcPr>
          <w:p w14:paraId="51F2C187" w14:textId="77777777" w:rsidR="00F3646F" w:rsidRDefault="00F3646F" w:rsidP="00443DEC">
            <w:pPr>
              <w:widowControl/>
              <w:autoSpaceDE/>
              <w:autoSpaceDN/>
              <w:adjustRightInd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35" w:type="dxa"/>
          </w:tcPr>
          <w:p w14:paraId="1F72CDC1" w14:textId="77777777" w:rsidR="001E1A7F" w:rsidRDefault="001E1A7F" w:rsidP="001E1A7F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Будущее рынка труда</w:t>
            </w:r>
          </w:p>
          <w:p w14:paraId="68F730D5" w14:textId="1A54F5B1" w:rsidR="00D47B74" w:rsidRPr="00F3646F" w:rsidRDefault="001E1A7F" w:rsidP="001E1A7F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Формы глагола в будущих временах</w:t>
            </w:r>
          </w:p>
        </w:tc>
        <w:tc>
          <w:tcPr>
            <w:tcW w:w="1730" w:type="dxa"/>
          </w:tcPr>
          <w:p w14:paraId="1D228CC2" w14:textId="77777777" w:rsidR="001F3D01" w:rsidRDefault="001F3D01" w:rsidP="00443DEC">
            <w:pPr>
              <w:widowControl/>
              <w:autoSpaceDE/>
              <w:autoSpaceDN/>
              <w:adjustRightInd/>
              <w:jc w:val="center"/>
              <w:rPr>
                <w:sz w:val="24"/>
              </w:rPr>
            </w:pPr>
          </w:p>
          <w:p w14:paraId="6E193E95" w14:textId="77777777" w:rsidR="00F3646F" w:rsidRDefault="00F3646F" w:rsidP="00443DEC">
            <w:pPr>
              <w:widowControl/>
              <w:autoSpaceDE/>
              <w:autoSpaceDN/>
              <w:adjustRightInd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050" w:type="dxa"/>
          </w:tcPr>
          <w:p w14:paraId="517EC0F9" w14:textId="77777777" w:rsidR="001F3D01" w:rsidRDefault="001F3D01" w:rsidP="00373AA0">
            <w:pPr>
              <w:widowControl/>
              <w:autoSpaceDE/>
              <w:autoSpaceDN/>
              <w:adjustRightInd/>
              <w:jc w:val="center"/>
              <w:rPr>
                <w:sz w:val="24"/>
              </w:rPr>
            </w:pPr>
          </w:p>
          <w:p w14:paraId="5982C6D9" w14:textId="0DB7386F" w:rsidR="00F3646F" w:rsidRDefault="00774691" w:rsidP="00373AA0">
            <w:pPr>
              <w:widowControl/>
              <w:autoSpaceDE/>
              <w:autoSpaceDN/>
              <w:adjustRightInd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860" w:type="dxa"/>
          </w:tcPr>
          <w:p w14:paraId="06BDE9C6" w14:textId="77777777" w:rsidR="001F3D01" w:rsidRDefault="001F3D01" w:rsidP="00443DEC">
            <w:pPr>
              <w:widowControl/>
              <w:autoSpaceDE/>
              <w:autoSpaceDN/>
              <w:adjustRightInd/>
              <w:jc w:val="center"/>
              <w:rPr>
                <w:sz w:val="24"/>
              </w:rPr>
            </w:pPr>
          </w:p>
          <w:p w14:paraId="09136241" w14:textId="0A81FA89" w:rsidR="00F3646F" w:rsidRDefault="003B6A15" w:rsidP="00443DEC">
            <w:pPr>
              <w:widowControl/>
              <w:autoSpaceDE/>
              <w:autoSpaceDN/>
              <w:adjustRightInd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443DEC" w:rsidRPr="00A41128" w14:paraId="60D1155E" w14:textId="77777777" w:rsidTr="00D3500B">
        <w:trPr>
          <w:gridAfter w:val="1"/>
          <w:wAfter w:w="59" w:type="dxa"/>
        </w:trPr>
        <w:tc>
          <w:tcPr>
            <w:tcW w:w="671" w:type="dxa"/>
          </w:tcPr>
          <w:p w14:paraId="5521DC6E" w14:textId="77777777" w:rsidR="00443DEC" w:rsidRPr="0039524E" w:rsidRDefault="00F3646F" w:rsidP="00443DEC">
            <w:pPr>
              <w:widowControl/>
              <w:autoSpaceDE/>
              <w:autoSpaceDN/>
              <w:adjustRightInd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835" w:type="dxa"/>
          </w:tcPr>
          <w:p w14:paraId="55EF74EB" w14:textId="77777777" w:rsidR="00D47B74" w:rsidRDefault="001E1A7F" w:rsidP="001E1A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Домашнее чтение по научно-популярным темам</w:t>
            </w:r>
          </w:p>
          <w:p w14:paraId="0F12555C" w14:textId="7792E190" w:rsidR="001E1A7F" w:rsidRPr="00AE5975" w:rsidRDefault="001E1A7F" w:rsidP="001E1A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Подготовка и участие в ежегодной студенческой конференции 2 курса ФФ</w:t>
            </w:r>
          </w:p>
        </w:tc>
        <w:tc>
          <w:tcPr>
            <w:tcW w:w="1730" w:type="dxa"/>
          </w:tcPr>
          <w:p w14:paraId="3EBE1830" w14:textId="77777777" w:rsidR="001F3D01" w:rsidRDefault="001F3D01" w:rsidP="00443DEC">
            <w:pPr>
              <w:widowControl/>
              <w:autoSpaceDE/>
              <w:autoSpaceDN/>
              <w:adjustRightInd/>
              <w:jc w:val="center"/>
              <w:rPr>
                <w:sz w:val="24"/>
              </w:rPr>
            </w:pPr>
          </w:p>
          <w:p w14:paraId="1F2C4230" w14:textId="77777777" w:rsidR="00443DEC" w:rsidRDefault="001E1A7F" w:rsidP="00443DEC">
            <w:pPr>
              <w:widowControl/>
              <w:autoSpaceDE/>
              <w:autoSpaceDN/>
              <w:adjustRightInd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 w14:paraId="7FF3F829" w14:textId="77777777" w:rsidR="001E1A7F" w:rsidRDefault="001E1A7F" w:rsidP="00443DEC">
            <w:pPr>
              <w:widowControl/>
              <w:autoSpaceDE/>
              <w:autoSpaceDN/>
              <w:adjustRightInd/>
              <w:jc w:val="center"/>
              <w:rPr>
                <w:sz w:val="24"/>
              </w:rPr>
            </w:pPr>
          </w:p>
          <w:p w14:paraId="4D843D19" w14:textId="77777777" w:rsidR="001E1A7F" w:rsidRDefault="001E1A7F" w:rsidP="00443DEC">
            <w:pPr>
              <w:widowControl/>
              <w:autoSpaceDE/>
              <w:autoSpaceDN/>
              <w:adjustRightInd/>
              <w:jc w:val="center"/>
              <w:rPr>
                <w:sz w:val="24"/>
              </w:rPr>
            </w:pPr>
          </w:p>
          <w:p w14:paraId="58E44BF8" w14:textId="77777777" w:rsidR="001E1A7F" w:rsidRDefault="001E1A7F" w:rsidP="00443DEC">
            <w:pPr>
              <w:widowControl/>
              <w:autoSpaceDE/>
              <w:autoSpaceDN/>
              <w:adjustRightInd/>
              <w:jc w:val="center"/>
              <w:rPr>
                <w:sz w:val="24"/>
              </w:rPr>
            </w:pPr>
          </w:p>
          <w:p w14:paraId="4D616564" w14:textId="6528B9D4" w:rsidR="001E1A7F" w:rsidRPr="00A41128" w:rsidRDefault="001E1A7F" w:rsidP="00443DEC">
            <w:pPr>
              <w:widowControl/>
              <w:autoSpaceDE/>
              <w:autoSpaceDN/>
              <w:adjustRightInd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050" w:type="dxa"/>
          </w:tcPr>
          <w:p w14:paraId="1DB2B950" w14:textId="77777777" w:rsidR="001F3D01" w:rsidRDefault="001F3D01" w:rsidP="00373AA0">
            <w:pPr>
              <w:widowControl/>
              <w:autoSpaceDE/>
              <w:autoSpaceDN/>
              <w:adjustRightInd/>
              <w:jc w:val="center"/>
              <w:rPr>
                <w:sz w:val="24"/>
              </w:rPr>
            </w:pPr>
          </w:p>
          <w:p w14:paraId="2FDC3883" w14:textId="77777777" w:rsidR="00443DEC" w:rsidRDefault="001E1A7F" w:rsidP="00373AA0">
            <w:pPr>
              <w:widowControl/>
              <w:autoSpaceDE/>
              <w:autoSpaceDN/>
              <w:adjustRightInd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  <w:p w14:paraId="2E70C99D" w14:textId="77777777" w:rsidR="001E1A7F" w:rsidRDefault="001E1A7F" w:rsidP="00373AA0">
            <w:pPr>
              <w:widowControl/>
              <w:autoSpaceDE/>
              <w:autoSpaceDN/>
              <w:adjustRightInd/>
              <w:jc w:val="center"/>
              <w:rPr>
                <w:sz w:val="24"/>
              </w:rPr>
            </w:pPr>
          </w:p>
          <w:p w14:paraId="37F36593" w14:textId="77777777" w:rsidR="001E1A7F" w:rsidRDefault="001E1A7F" w:rsidP="00373AA0">
            <w:pPr>
              <w:widowControl/>
              <w:autoSpaceDE/>
              <w:autoSpaceDN/>
              <w:adjustRightInd/>
              <w:jc w:val="center"/>
              <w:rPr>
                <w:sz w:val="24"/>
              </w:rPr>
            </w:pPr>
          </w:p>
          <w:p w14:paraId="49435045" w14:textId="77777777" w:rsidR="001E1A7F" w:rsidRDefault="001E1A7F" w:rsidP="00373AA0">
            <w:pPr>
              <w:widowControl/>
              <w:autoSpaceDE/>
              <w:autoSpaceDN/>
              <w:adjustRightInd/>
              <w:jc w:val="center"/>
              <w:rPr>
                <w:sz w:val="24"/>
              </w:rPr>
            </w:pPr>
          </w:p>
          <w:p w14:paraId="2C7B854C" w14:textId="0F8C9491" w:rsidR="001E1A7F" w:rsidRPr="00A41128" w:rsidRDefault="001E1A7F" w:rsidP="00373AA0">
            <w:pPr>
              <w:widowControl/>
              <w:autoSpaceDE/>
              <w:autoSpaceDN/>
              <w:adjustRightInd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60" w:type="dxa"/>
          </w:tcPr>
          <w:p w14:paraId="6C7BFDAA" w14:textId="77777777" w:rsidR="001F3D01" w:rsidRDefault="001F3D01" w:rsidP="00443DEC">
            <w:pPr>
              <w:widowControl/>
              <w:autoSpaceDE/>
              <w:autoSpaceDN/>
              <w:adjustRightInd/>
              <w:jc w:val="center"/>
              <w:rPr>
                <w:sz w:val="24"/>
              </w:rPr>
            </w:pPr>
          </w:p>
          <w:p w14:paraId="28CB8F50" w14:textId="77777777" w:rsidR="00443DEC" w:rsidRDefault="001E1A7F" w:rsidP="00443DEC">
            <w:pPr>
              <w:widowControl/>
              <w:autoSpaceDE/>
              <w:autoSpaceDN/>
              <w:adjustRightInd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  <w:p w14:paraId="2445B885" w14:textId="77777777" w:rsidR="001E1A7F" w:rsidRDefault="001E1A7F" w:rsidP="00443DEC">
            <w:pPr>
              <w:widowControl/>
              <w:autoSpaceDE/>
              <w:autoSpaceDN/>
              <w:adjustRightInd/>
              <w:jc w:val="center"/>
              <w:rPr>
                <w:sz w:val="24"/>
              </w:rPr>
            </w:pPr>
          </w:p>
          <w:p w14:paraId="21C49298" w14:textId="77777777" w:rsidR="001E1A7F" w:rsidRDefault="001E1A7F" w:rsidP="00443DEC">
            <w:pPr>
              <w:widowControl/>
              <w:autoSpaceDE/>
              <w:autoSpaceDN/>
              <w:adjustRightInd/>
              <w:jc w:val="center"/>
              <w:rPr>
                <w:sz w:val="24"/>
              </w:rPr>
            </w:pPr>
          </w:p>
          <w:p w14:paraId="366B457A" w14:textId="77777777" w:rsidR="001E1A7F" w:rsidRDefault="001E1A7F" w:rsidP="00443DEC">
            <w:pPr>
              <w:widowControl/>
              <w:autoSpaceDE/>
              <w:autoSpaceDN/>
              <w:adjustRightInd/>
              <w:jc w:val="center"/>
              <w:rPr>
                <w:sz w:val="24"/>
              </w:rPr>
            </w:pPr>
          </w:p>
          <w:p w14:paraId="19B57187" w14:textId="0D38A79D" w:rsidR="001E1A7F" w:rsidRPr="00A41128" w:rsidRDefault="001E1A7F" w:rsidP="00443DEC">
            <w:pPr>
              <w:widowControl/>
              <w:autoSpaceDE/>
              <w:autoSpaceDN/>
              <w:adjustRightInd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443DEC" w:rsidRPr="00A41128" w14:paraId="2D0A4B1D" w14:textId="77777777" w:rsidTr="00D3500B">
        <w:trPr>
          <w:gridAfter w:val="1"/>
          <w:wAfter w:w="59" w:type="dxa"/>
        </w:trPr>
        <w:tc>
          <w:tcPr>
            <w:tcW w:w="671" w:type="dxa"/>
          </w:tcPr>
          <w:p w14:paraId="502DA25F" w14:textId="5E653103" w:rsidR="00443DEC" w:rsidRPr="00A41128" w:rsidRDefault="00443DEC" w:rsidP="00443DEC">
            <w:pPr>
              <w:widowControl/>
              <w:autoSpaceDE/>
              <w:autoSpaceDN/>
              <w:adjustRightInd/>
              <w:rPr>
                <w:sz w:val="24"/>
              </w:rPr>
            </w:pPr>
          </w:p>
        </w:tc>
        <w:tc>
          <w:tcPr>
            <w:tcW w:w="2835" w:type="dxa"/>
          </w:tcPr>
          <w:p w14:paraId="01BAED95" w14:textId="77777777" w:rsidR="00AE5975" w:rsidRDefault="00443DEC" w:rsidP="00443DEC">
            <w:pPr>
              <w:widowControl/>
              <w:autoSpaceDE/>
              <w:autoSpaceDN/>
              <w:adjustRightInd/>
              <w:rPr>
                <w:bCs/>
                <w:sz w:val="24"/>
              </w:rPr>
            </w:pPr>
            <w:r w:rsidRPr="00C30C71">
              <w:rPr>
                <w:bCs/>
                <w:sz w:val="24"/>
              </w:rPr>
              <w:t>Итого</w:t>
            </w:r>
            <w:r w:rsidR="00C30C71" w:rsidRPr="00C30C71">
              <w:rPr>
                <w:bCs/>
                <w:sz w:val="24"/>
              </w:rPr>
              <w:t xml:space="preserve"> (часов)</w:t>
            </w:r>
            <w:r w:rsidRPr="00C30C71">
              <w:rPr>
                <w:bCs/>
                <w:sz w:val="24"/>
              </w:rPr>
              <w:t>:</w:t>
            </w:r>
          </w:p>
          <w:p w14:paraId="7B392326" w14:textId="77777777" w:rsidR="00AE5975" w:rsidRPr="00C30C71" w:rsidRDefault="00AE5975" w:rsidP="00443DEC">
            <w:pPr>
              <w:widowControl/>
              <w:autoSpaceDE/>
              <w:autoSpaceDN/>
              <w:adjustRightInd/>
              <w:rPr>
                <w:bCs/>
                <w:sz w:val="24"/>
              </w:rPr>
            </w:pPr>
          </w:p>
        </w:tc>
        <w:tc>
          <w:tcPr>
            <w:tcW w:w="1730" w:type="dxa"/>
          </w:tcPr>
          <w:p w14:paraId="5A066796" w14:textId="75C6CAF6" w:rsidR="00443DEC" w:rsidRPr="00C30C71" w:rsidRDefault="00C30C71" w:rsidP="00CB2289">
            <w:pPr>
              <w:widowControl/>
              <w:autoSpaceDE/>
              <w:autoSpaceDN/>
              <w:adjustRightInd/>
              <w:jc w:val="center"/>
              <w:rPr>
                <w:bCs/>
                <w:sz w:val="24"/>
              </w:rPr>
            </w:pPr>
            <w:r w:rsidRPr="00C30C71">
              <w:rPr>
                <w:bCs/>
                <w:sz w:val="24"/>
              </w:rPr>
              <w:t>3</w:t>
            </w:r>
            <w:r w:rsidR="00774691">
              <w:rPr>
                <w:bCs/>
                <w:sz w:val="24"/>
              </w:rPr>
              <w:t>2</w:t>
            </w:r>
          </w:p>
        </w:tc>
        <w:tc>
          <w:tcPr>
            <w:tcW w:w="2050" w:type="dxa"/>
          </w:tcPr>
          <w:p w14:paraId="42C0BCEF" w14:textId="016834EB" w:rsidR="00443DEC" w:rsidRPr="00C30C71" w:rsidRDefault="00774691" w:rsidP="007B1EAF">
            <w:pPr>
              <w:widowControl/>
              <w:autoSpaceDE/>
              <w:autoSpaceDN/>
              <w:adjustRightInd/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</w:rPr>
              <w:t>5</w:t>
            </w:r>
            <w:r w:rsidR="007B1EAF" w:rsidRPr="00C30C71">
              <w:rPr>
                <w:bCs/>
                <w:sz w:val="24"/>
                <w:lang w:val="en-US"/>
              </w:rPr>
              <w:t>6</w:t>
            </w:r>
          </w:p>
        </w:tc>
        <w:tc>
          <w:tcPr>
            <w:tcW w:w="1860" w:type="dxa"/>
          </w:tcPr>
          <w:p w14:paraId="771CF5B0" w14:textId="36C26587" w:rsidR="00443DEC" w:rsidRPr="00C30C71" w:rsidRDefault="00774691" w:rsidP="00727B22">
            <w:pPr>
              <w:widowControl/>
              <w:autoSpaceDE/>
              <w:autoSpaceDN/>
              <w:adjustRightInd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88</w:t>
            </w:r>
          </w:p>
        </w:tc>
      </w:tr>
    </w:tbl>
    <w:p w14:paraId="7EF059D8" w14:textId="77777777" w:rsidR="00424318" w:rsidRPr="00A41128" w:rsidRDefault="00424318" w:rsidP="00443DEC">
      <w:pPr>
        <w:rPr>
          <w:sz w:val="24"/>
          <w:szCs w:val="24"/>
        </w:rPr>
      </w:pPr>
    </w:p>
    <w:p w14:paraId="65B3AA27" w14:textId="77777777" w:rsidR="00C30C71" w:rsidRPr="00C30C71" w:rsidRDefault="00C30C71" w:rsidP="00C30C71"/>
    <w:p w14:paraId="38938F95" w14:textId="77777777" w:rsidR="00C30C71" w:rsidRPr="00C30C71" w:rsidRDefault="00C30C71" w:rsidP="00C30C71">
      <w:pPr>
        <w:pStyle w:val="aa"/>
        <w:jc w:val="center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Условия получения дифференцированного зачёта</w:t>
      </w:r>
    </w:p>
    <w:p w14:paraId="3762E2CF" w14:textId="77777777" w:rsidR="009B113E" w:rsidRPr="009B113E" w:rsidRDefault="009B113E" w:rsidP="009B113E">
      <w:pPr>
        <w:jc w:val="both"/>
        <w:rPr>
          <w:bCs/>
          <w:sz w:val="24"/>
          <w:szCs w:val="24"/>
        </w:rPr>
      </w:pPr>
      <w:r w:rsidRPr="009B113E">
        <w:rPr>
          <w:bCs/>
          <w:sz w:val="24"/>
          <w:szCs w:val="24"/>
        </w:rPr>
        <w:t>1) должны быть сданы все контрольные точки</w:t>
      </w:r>
    </w:p>
    <w:p w14:paraId="67A3E076" w14:textId="77777777" w:rsidR="009B113E" w:rsidRDefault="009B113E" w:rsidP="009B113E">
      <w:pPr>
        <w:jc w:val="both"/>
        <w:rPr>
          <w:bCs/>
          <w:sz w:val="24"/>
          <w:szCs w:val="24"/>
        </w:rPr>
      </w:pPr>
      <w:r w:rsidRPr="009B113E">
        <w:rPr>
          <w:bCs/>
          <w:sz w:val="24"/>
          <w:szCs w:val="24"/>
        </w:rPr>
        <w:t>2)</w:t>
      </w:r>
      <w:r>
        <w:rPr>
          <w:bCs/>
          <w:sz w:val="24"/>
          <w:szCs w:val="24"/>
        </w:rPr>
        <w:t xml:space="preserve"> </w:t>
      </w:r>
      <w:r w:rsidRPr="009B113E">
        <w:rPr>
          <w:bCs/>
          <w:sz w:val="24"/>
          <w:szCs w:val="24"/>
        </w:rPr>
        <w:t>количество баллов за семестр (БРС) должно быть не менее 50%</w:t>
      </w:r>
    </w:p>
    <w:p w14:paraId="2DAEC85A" w14:textId="69A5EFCD" w:rsidR="009B113E" w:rsidRPr="009B113E" w:rsidRDefault="009B113E" w:rsidP="009B113E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3) ответ</w:t>
      </w:r>
      <w:r w:rsidR="002E2F65">
        <w:rPr>
          <w:bCs/>
          <w:sz w:val="24"/>
          <w:szCs w:val="24"/>
        </w:rPr>
        <w:t>ы на оба задания на зачёте должны быть сданы на положительную оценку</w:t>
      </w:r>
    </w:p>
    <w:p w14:paraId="3684CDD4" w14:textId="5987F04E" w:rsidR="002E2F65" w:rsidRDefault="009B113E" w:rsidP="002E2F65">
      <w:pPr>
        <w:keepNext/>
        <w:spacing w:before="240" w:after="60"/>
        <w:jc w:val="both"/>
        <w:outlineLvl w:val="0"/>
        <w:rPr>
          <w:rFonts w:ascii="Times New Roman" w:hAnsi="Times New Roman" w:cs="Times New Roman"/>
          <w:bCs/>
          <w:kern w:val="32"/>
          <w:sz w:val="24"/>
          <w:szCs w:val="24"/>
        </w:rPr>
      </w:pPr>
      <w:r w:rsidRPr="009B113E">
        <w:rPr>
          <w:b/>
          <w:bCs/>
          <w:sz w:val="24"/>
          <w:szCs w:val="24"/>
        </w:rPr>
        <w:t>Задания на зачёте</w:t>
      </w:r>
      <w:r w:rsidR="002E2F65">
        <w:rPr>
          <w:bCs/>
          <w:sz w:val="24"/>
          <w:szCs w:val="24"/>
        </w:rPr>
        <w:t xml:space="preserve"> проводя</w:t>
      </w:r>
      <w:r w:rsidR="002E2F65" w:rsidRPr="00A11EEA">
        <w:rPr>
          <w:bCs/>
          <w:sz w:val="24"/>
          <w:szCs w:val="24"/>
        </w:rPr>
        <w:t xml:space="preserve">тся по грамматическим и лексическим темам, пройденным в данном семестре. </w:t>
      </w:r>
    </w:p>
    <w:p w14:paraId="16E25E46" w14:textId="2266B33B" w:rsidR="009B113E" w:rsidRDefault="009B113E" w:rsidP="009B113E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Задание №1 Монологическо</w:t>
      </w:r>
      <w:r w:rsidR="002E2F65">
        <w:rPr>
          <w:bCs/>
          <w:sz w:val="24"/>
          <w:szCs w:val="24"/>
        </w:rPr>
        <w:t xml:space="preserve">е высказывание по теме (из программы) </w:t>
      </w:r>
      <w:r>
        <w:rPr>
          <w:bCs/>
          <w:sz w:val="24"/>
          <w:szCs w:val="24"/>
        </w:rPr>
        <w:t>(3-5 мин) и</w:t>
      </w:r>
      <w:r w:rsidR="002E2F65">
        <w:rPr>
          <w:bCs/>
          <w:sz w:val="24"/>
          <w:szCs w:val="24"/>
        </w:rPr>
        <w:t xml:space="preserve"> ответы на вопросы</w:t>
      </w:r>
      <w:r>
        <w:rPr>
          <w:bCs/>
          <w:sz w:val="24"/>
          <w:szCs w:val="24"/>
        </w:rPr>
        <w:t xml:space="preserve"> (1-2 мин)</w:t>
      </w:r>
    </w:p>
    <w:p w14:paraId="5AD21602" w14:textId="0B86CCED" w:rsidR="002E2F65" w:rsidRDefault="002E2F65" w:rsidP="009B113E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Задание №2 Пересказ текста (3-5 мин) и ответы на вопросы (1-2 мин); время подготовки 20 минут</w:t>
      </w:r>
    </w:p>
    <w:p w14:paraId="2AA82370" w14:textId="6F2D329B" w:rsidR="009B113E" w:rsidRDefault="009B113E" w:rsidP="009B113E">
      <w:pPr>
        <w:jc w:val="both"/>
        <w:rPr>
          <w:bCs/>
          <w:sz w:val="24"/>
          <w:szCs w:val="24"/>
        </w:rPr>
      </w:pPr>
      <w:r w:rsidRPr="009B113E">
        <w:rPr>
          <w:b/>
          <w:bCs/>
          <w:sz w:val="24"/>
          <w:szCs w:val="24"/>
        </w:rPr>
        <w:t>Итоговая оценка</w:t>
      </w:r>
      <w:r w:rsidRPr="009B113E">
        <w:rPr>
          <w:bCs/>
          <w:sz w:val="24"/>
          <w:szCs w:val="24"/>
        </w:rPr>
        <w:t xml:space="preserve"> учитывает </w:t>
      </w:r>
      <w:r w:rsidR="002E2F65">
        <w:rPr>
          <w:bCs/>
          <w:sz w:val="24"/>
          <w:szCs w:val="24"/>
        </w:rPr>
        <w:t>баллы за семестр (</w:t>
      </w:r>
      <w:r w:rsidRPr="009B113E">
        <w:rPr>
          <w:bCs/>
          <w:sz w:val="24"/>
          <w:szCs w:val="24"/>
        </w:rPr>
        <w:t>БРС</w:t>
      </w:r>
      <w:r w:rsidR="002E2F65">
        <w:rPr>
          <w:bCs/>
          <w:sz w:val="24"/>
          <w:szCs w:val="24"/>
        </w:rPr>
        <w:t>)</w:t>
      </w:r>
      <w:r w:rsidRPr="009B113E">
        <w:rPr>
          <w:bCs/>
          <w:sz w:val="24"/>
          <w:szCs w:val="24"/>
        </w:rPr>
        <w:t xml:space="preserve"> и два ответа на зачёте (в % соотношении 60-20-20 соответственно)</w:t>
      </w:r>
      <w:r w:rsidR="002E2F65">
        <w:rPr>
          <w:bCs/>
          <w:sz w:val="24"/>
          <w:szCs w:val="24"/>
        </w:rPr>
        <w:t>.</w:t>
      </w:r>
    </w:p>
    <w:p w14:paraId="7AADCB96" w14:textId="77777777" w:rsidR="009B113E" w:rsidRPr="009B113E" w:rsidRDefault="009B113E" w:rsidP="009B113E">
      <w:pPr>
        <w:jc w:val="both"/>
        <w:rPr>
          <w:bCs/>
          <w:sz w:val="24"/>
          <w:szCs w:val="24"/>
        </w:rPr>
      </w:pPr>
    </w:p>
    <w:p w14:paraId="0F15826A" w14:textId="5FE4128B" w:rsidR="00D97FA1" w:rsidRPr="002E2F65" w:rsidRDefault="00D97FA1" w:rsidP="00A11EEA">
      <w:pPr>
        <w:jc w:val="both"/>
        <w:rPr>
          <w:b/>
          <w:bCs/>
          <w:sz w:val="24"/>
          <w:szCs w:val="24"/>
        </w:rPr>
      </w:pPr>
      <w:r w:rsidRPr="002E2F65">
        <w:rPr>
          <w:b/>
          <w:bCs/>
          <w:sz w:val="24"/>
          <w:szCs w:val="24"/>
        </w:rPr>
        <w:t xml:space="preserve">Критерии выставления </w:t>
      </w:r>
      <w:r w:rsidR="002E2F65">
        <w:rPr>
          <w:b/>
          <w:bCs/>
          <w:sz w:val="24"/>
          <w:szCs w:val="24"/>
        </w:rPr>
        <w:t xml:space="preserve">итоговой </w:t>
      </w:r>
      <w:r w:rsidRPr="002E2F65">
        <w:rPr>
          <w:b/>
          <w:bCs/>
          <w:sz w:val="24"/>
          <w:szCs w:val="24"/>
        </w:rPr>
        <w:t>оцен</w:t>
      </w:r>
      <w:r w:rsidR="002E2F65" w:rsidRPr="002E2F65">
        <w:rPr>
          <w:b/>
          <w:bCs/>
          <w:sz w:val="24"/>
          <w:szCs w:val="24"/>
        </w:rPr>
        <w:t>ки</w:t>
      </w:r>
      <w:r w:rsidRPr="002E2F65">
        <w:rPr>
          <w:b/>
          <w:bCs/>
          <w:sz w:val="24"/>
          <w:szCs w:val="24"/>
        </w:rPr>
        <w:t>:</w:t>
      </w:r>
    </w:p>
    <w:p w14:paraId="5CD86A1F" w14:textId="77777777" w:rsidR="00C30C71" w:rsidRPr="00C30C71" w:rsidRDefault="00C30C71" w:rsidP="00A11EEA">
      <w:pPr>
        <w:jc w:val="both"/>
        <w:rPr>
          <w:sz w:val="24"/>
          <w:szCs w:val="24"/>
        </w:rPr>
      </w:pPr>
      <w:r w:rsidRPr="00C30C71">
        <w:rPr>
          <w:sz w:val="24"/>
          <w:szCs w:val="24"/>
        </w:rPr>
        <w:t xml:space="preserve">90 -100% - отлично                                                                       </w:t>
      </w:r>
    </w:p>
    <w:p w14:paraId="756C006C" w14:textId="77777777" w:rsidR="00C30C71" w:rsidRPr="00C30C71" w:rsidRDefault="00C30C71" w:rsidP="00A11EEA">
      <w:pPr>
        <w:jc w:val="both"/>
        <w:rPr>
          <w:sz w:val="24"/>
          <w:szCs w:val="24"/>
        </w:rPr>
      </w:pPr>
      <w:r w:rsidRPr="00C30C71">
        <w:rPr>
          <w:sz w:val="24"/>
          <w:szCs w:val="24"/>
        </w:rPr>
        <w:t>70-89% - хорошо</w:t>
      </w:r>
    </w:p>
    <w:p w14:paraId="4B593548" w14:textId="77777777" w:rsidR="00C30C71" w:rsidRPr="00C30C71" w:rsidRDefault="00C30C71" w:rsidP="00A11EEA">
      <w:pPr>
        <w:jc w:val="both"/>
        <w:rPr>
          <w:sz w:val="24"/>
          <w:szCs w:val="24"/>
        </w:rPr>
      </w:pPr>
      <w:r w:rsidRPr="00C30C71">
        <w:rPr>
          <w:sz w:val="24"/>
          <w:szCs w:val="24"/>
        </w:rPr>
        <w:t>50-69% - удовл.</w:t>
      </w:r>
    </w:p>
    <w:p w14:paraId="385DE359" w14:textId="77777777" w:rsidR="00C30C71" w:rsidRPr="00C30C71" w:rsidRDefault="00C30C71" w:rsidP="00A11EEA">
      <w:pPr>
        <w:jc w:val="both"/>
        <w:rPr>
          <w:sz w:val="24"/>
          <w:szCs w:val="24"/>
        </w:rPr>
      </w:pPr>
      <w:r w:rsidRPr="00C30C71">
        <w:rPr>
          <w:sz w:val="24"/>
          <w:szCs w:val="24"/>
        </w:rPr>
        <w:t>25-49% - неуд. (с возможностью пересдачи)</w:t>
      </w:r>
    </w:p>
    <w:p w14:paraId="04E79F28" w14:textId="77777777" w:rsidR="00C30C71" w:rsidRDefault="00C30C71" w:rsidP="00A11EEA">
      <w:pPr>
        <w:jc w:val="both"/>
        <w:rPr>
          <w:sz w:val="24"/>
          <w:szCs w:val="24"/>
        </w:rPr>
      </w:pPr>
      <w:r w:rsidRPr="00C30C71">
        <w:rPr>
          <w:sz w:val="24"/>
          <w:szCs w:val="24"/>
        </w:rPr>
        <w:t>&lt; 25% - неуд. (повторный курс)</w:t>
      </w:r>
    </w:p>
    <w:p w14:paraId="3DDCEFB0" w14:textId="77777777" w:rsidR="002E2F65" w:rsidRPr="00C30C71" w:rsidRDefault="002E2F65" w:rsidP="00A11EEA">
      <w:pPr>
        <w:jc w:val="both"/>
        <w:rPr>
          <w:sz w:val="24"/>
          <w:szCs w:val="24"/>
        </w:rPr>
      </w:pPr>
    </w:p>
    <w:p w14:paraId="0F334B50" w14:textId="7A8494A8" w:rsidR="002E2F65" w:rsidRDefault="002E2F65" w:rsidP="002E2F65">
      <w:pPr>
        <w:jc w:val="both"/>
        <w:rPr>
          <w:bCs/>
          <w:sz w:val="24"/>
          <w:szCs w:val="24"/>
        </w:rPr>
      </w:pPr>
      <w:r w:rsidRPr="002E2F65">
        <w:rPr>
          <w:b/>
          <w:bCs/>
          <w:sz w:val="24"/>
          <w:szCs w:val="24"/>
        </w:rPr>
        <w:t>*Автоматически</w:t>
      </w:r>
      <w:r w:rsidRPr="009B113E">
        <w:rPr>
          <w:bCs/>
          <w:sz w:val="24"/>
          <w:szCs w:val="24"/>
        </w:rPr>
        <w:t xml:space="preserve"> может быть выставлена </w:t>
      </w:r>
      <w:r>
        <w:rPr>
          <w:bCs/>
          <w:sz w:val="24"/>
          <w:szCs w:val="24"/>
        </w:rPr>
        <w:t xml:space="preserve">итоговая </w:t>
      </w:r>
      <w:r w:rsidRPr="009B113E">
        <w:rPr>
          <w:bCs/>
          <w:sz w:val="24"/>
          <w:szCs w:val="24"/>
        </w:rPr>
        <w:t xml:space="preserve">оценка "отлично" при БРС за </w:t>
      </w:r>
      <w:r>
        <w:rPr>
          <w:bCs/>
          <w:sz w:val="24"/>
          <w:szCs w:val="24"/>
        </w:rPr>
        <w:t xml:space="preserve">работу в </w:t>
      </w:r>
      <w:r w:rsidRPr="009B113E">
        <w:rPr>
          <w:bCs/>
          <w:sz w:val="24"/>
          <w:szCs w:val="24"/>
        </w:rPr>
        <w:t>семестр</w:t>
      </w:r>
      <w:r>
        <w:rPr>
          <w:bCs/>
          <w:sz w:val="24"/>
          <w:szCs w:val="24"/>
        </w:rPr>
        <w:t>е</w:t>
      </w:r>
      <w:r w:rsidRPr="009B113E">
        <w:rPr>
          <w:bCs/>
          <w:sz w:val="24"/>
          <w:szCs w:val="24"/>
        </w:rPr>
        <w:t xml:space="preserve"> более 90%</w:t>
      </w:r>
      <w:r w:rsidR="001F3D01">
        <w:rPr>
          <w:bCs/>
          <w:sz w:val="24"/>
          <w:szCs w:val="24"/>
        </w:rPr>
        <w:t xml:space="preserve"> (на усмотрение преподавателя).</w:t>
      </w:r>
      <w:bookmarkStart w:id="0" w:name="_GoBack"/>
      <w:bookmarkEnd w:id="0"/>
    </w:p>
    <w:p w14:paraId="76F29A52" w14:textId="77777777" w:rsidR="008E1CD6" w:rsidRDefault="008E1CD6" w:rsidP="002E2F65">
      <w:pPr>
        <w:jc w:val="both"/>
        <w:rPr>
          <w:bCs/>
          <w:sz w:val="24"/>
          <w:szCs w:val="24"/>
        </w:rPr>
      </w:pPr>
    </w:p>
    <w:p w14:paraId="54173D57" w14:textId="77777777" w:rsidR="008E1CD6" w:rsidRDefault="008E1CD6" w:rsidP="002E2F65">
      <w:pPr>
        <w:jc w:val="both"/>
        <w:rPr>
          <w:bCs/>
          <w:sz w:val="24"/>
          <w:szCs w:val="24"/>
        </w:rPr>
      </w:pPr>
    </w:p>
    <w:p w14:paraId="3488081F" w14:textId="77777777" w:rsidR="005318AE" w:rsidRDefault="005318AE" w:rsidP="005318AE">
      <w:pPr>
        <w:jc w:val="center"/>
        <w:rPr>
          <w:sz w:val="24"/>
          <w:szCs w:val="24"/>
        </w:rPr>
      </w:pPr>
      <w:r>
        <w:rPr>
          <w:sz w:val="24"/>
          <w:szCs w:val="24"/>
        </w:rPr>
        <w:t>Список литературы по курсу</w:t>
      </w:r>
    </w:p>
    <w:p w14:paraId="61AC59C3" w14:textId="77777777" w:rsidR="005318AE" w:rsidRPr="00235ED0" w:rsidRDefault="005318AE" w:rsidP="005318AE">
      <w:pPr>
        <w:jc w:val="center"/>
      </w:pPr>
    </w:p>
    <w:p w14:paraId="6C32EA6B" w14:textId="77777777" w:rsidR="00B83C30" w:rsidRDefault="00235ED0" w:rsidP="00235ED0">
      <w:pPr>
        <w:ind w:left="540" w:hanging="540"/>
        <w:rPr>
          <w:i/>
          <w:iCs/>
        </w:rPr>
      </w:pPr>
      <w:r w:rsidRPr="00294D01">
        <w:rPr>
          <w:i/>
          <w:iCs/>
        </w:rPr>
        <w:t xml:space="preserve">Зорькина Н. И., Касьянова И. Р., Маликова О. Ю. </w:t>
      </w:r>
      <w:r w:rsidRPr="00235ED0">
        <w:rPr>
          <w:i/>
          <w:iCs/>
          <w:lang w:val="en-US"/>
        </w:rPr>
        <w:t>POPULAR</w:t>
      </w:r>
      <w:r w:rsidRPr="00294D01">
        <w:rPr>
          <w:i/>
          <w:iCs/>
        </w:rPr>
        <w:t xml:space="preserve"> </w:t>
      </w:r>
      <w:r w:rsidRPr="00235ED0">
        <w:rPr>
          <w:i/>
          <w:iCs/>
          <w:lang w:val="en-US"/>
        </w:rPr>
        <w:t>SCIENCE</w:t>
      </w:r>
      <w:r w:rsidRPr="00294D01">
        <w:rPr>
          <w:i/>
          <w:iCs/>
        </w:rPr>
        <w:t xml:space="preserve"> (Научно–популярный </w:t>
      </w:r>
    </w:p>
    <w:p w14:paraId="2BFC7924" w14:textId="51DEF985" w:rsidR="005318AE" w:rsidRDefault="00235ED0" w:rsidP="00235ED0">
      <w:pPr>
        <w:ind w:left="540" w:hanging="540"/>
        <w:rPr>
          <w:i/>
          <w:iCs/>
          <w:lang w:val="en-US"/>
        </w:rPr>
      </w:pPr>
      <w:r w:rsidRPr="00294D01">
        <w:rPr>
          <w:i/>
          <w:iCs/>
        </w:rPr>
        <w:t xml:space="preserve">английский): учеб. пособие / Новосиб. гос. ун-т. </w:t>
      </w:r>
      <w:r w:rsidRPr="00235ED0">
        <w:rPr>
          <w:i/>
          <w:iCs/>
          <w:lang w:val="en-US"/>
        </w:rPr>
        <w:t>Новосибирск, 2013. 125 с.</w:t>
      </w:r>
    </w:p>
    <w:p w14:paraId="72173523" w14:textId="19AB726F" w:rsidR="00B83C30" w:rsidRPr="00B83C30" w:rsidRDefault="00B83C30" w:rsidP="00235ED0">
      <w:pPr>
        <w:ind w:left="540" w:hanging="540"/>
        <w:rPr>
          <w:i/>
          <w:iCs/>
          <w:lang w:val="en-US"/>
        </w:rPr>
      </w:pPr>
      <w:r>
        <w:rPr>
          <w:i/>
          <w:iCs/>
        </w:rPr>
        <w:t>Касьянова</w:t>
      </w:r>
      <w:r w:rsidRPr="00B83C30">
        <w:rPr>
          <w:i/>
          <w:iCs/>
          <w:lang w:val="en-US"/>
        </w:rPr>
        <w:t xml:space="preserve"> </w:t>
      </w:r>
      <w:r>
        <w:rPr>
          <w:i/>
          <w:iCs/>
        </w:rPr>
        <w:t>И</w:t>
      </w:r>
      <w:r w:rsidRPr="00B83C30">
        <w:rPr>
          <w:i/>
          <w:iCs/>
          <w:lang w:val="en-US"/>
        </w:rPr>
        <w:t>.</w:t>
      </w:r>
      <w:r>
        <w:rPr>
          <w:i/>
          <w:iCs/>
        </w:rPr>
        <w:t>Р</w:t>
      </w:r>
      <w:r w:rsidRPr="00B83C30">
        <w:rPr>
          <w:i/>
          <w:iCs/>
          <w:lang w:val="en-US"/>
        </w:rPr>
        <w:t>.</w:t>
      </w:r>
      <w:r>
        <w:rPr>
          <w:i/>
          <w:iCs/>
          <w:lang w:val="en-US"/>
        </w:rPr>
        <w:t xml:space="preserve"> UNDERSTAND SCIENCE (</w:t>
      </w:r>
      <w:r>
        <w:rPr>
          <w:i/>
          <w:iCs/>
        </w:rPr>
        <w:t>Понимай</w:t>
      </w:r>
      <w:r w:rsidRPr="00B83C30">
        <w:rPr>
          <w:i/>
          <w:iCs/>
          <w:lang w:val="en-US"/>
        </w:rPr>
        <w:t xml:space="preserve"> </w:t>
      </w:r>
      <w:r>
        <w:rPr>
          <w:i/>
          <w:iCs/>
        </w:rPr>
        <w:t>науку</w:t>
      </w:r>
      <w:r w:rsidRPr="00B83C30">
        <w:rPr>
          <w:i/>
          <w:iCs/>
          <w:lang w:val="en-US"/>
        </w:rPr>
        <w:t xml:space="preserve">): </w:t>
      </w:r>
      <w:r>
        <w:rPr>
          <w:i/>
          <w:iCs/>
        </w:rPr>
        <w:t>учеб</w:t>
      </w:r>
      <w:r w:rsidRPr="00B83C30">
        <w:rPr>
          <w:i/>
          <w:iCs/>
          <w:lang w:val="en-US"/>
        </w:rPr>
        <w:t xml:space="preserve">. </w:t>
      </w:r>
      <w:r>
        <w:rPr>
          <w:i/>
          <w:iCs/>
        </w:rPr>
        <w:t>пособие</w:t>
      </w:r>
      <w:r w:rsidRPr="00B83C30">
        <w:rPr>
          <w:i/>
          <w:iCs/>
          <w:lang w:val="en-US"/>
        </w:rPr>
        <w:t xml:space="preserve">/ </w:t>
      </w:r>
      <w:r w:rsidRPr="00294D01">
        <w:rPr>
          <w:i/>
          <w:iCs/>
        </w:rPr>
        <w:t>Новосиб</w:t>
      </w:r>
      <w:r w:rsidRPr="00B83C30">
        <w:rPr>
          <w:i/>
          <w:iCs/>
          <w:lang w:val="en-US"/>
        </w:rPr>
        <w:t xml:space="preserve">. </w:t>
      </w:r>
      <w:r w:rsidRPr="00294D01">
        <w:rPr>
          <w:i/>
          <w:iCs/>
        </w:rPr>
        <w:t>гос</w:t>
      </w:r>
      <w:r w:rsidRPr="00B83C30">
        <w:rPr>
          <w:i/>
          <w:iCs/>
          <w:lang w:val="en-US"/>
        </w:rPr>
        <w:t xml:space="preserve">. </w:t>
      </w:r>
      <w:r w:rsidRPr="00294D01">
        <w:rPr>
          <w:i/>
          <w:iCs/>
        </w:rPr>
        <w:t>ун</w:t>
      </w:r>
      <w:r w:rsidRPr="00B83C30">
        <w:rPr>
          <w:i/>
          <w:iCs/>
          <w:lang w:val="en-US"/>
        </w:rPr>
        <w:t>-</w:t>
      </w:r>
      <w:r w:rsidRPr="00294D01">
        <w:rPr>
          <w:i/>
          <w:iCs/>
        </w:rPr>
        <w:t>т</w:t>
      </w:r>
      <w:r w:rsidRPr="00B83C30">
        <w:rPr>
          <w:i/>
          <w:iCs/>
          <w:lang w:val="en-US"/>
        </w:rPr>
        <w:t xml:space="preserve">. </w:t>
      </w:r>
      <w:r w:rsidRPr="00235ED0">
        <w:rPr>
          <w:i/>
          <w:iCs/>
          <w:lang w:val="en-US"/>
        </w:rPr>
        <w:t>Новосибирск, 201</w:t>
      </w:r>
      <w:r>
        <w:rPr>
          <w:i/>
          <w:iCs/>
        </w:rPr>
        <w:t>8</w:t>
      </w:r>
      <w:r w:rsidRPr="00235ED0">
        <w:rPr>
          <w:i/>
          <w:iCs/>
          <w:lang w:val="en-US"/>
        </w:rPr>
        <w:t xml:space="preserve">. </w:t>
      </w:r>
      <w:r w:rsidRPr="00554D65">
        <w:rPr>
          <w:i/>
          <w:iCs/>
          <w:lang w:val="en-US"/>
        </w:rPr>
        <w:t>42</w:t>
      </w:r>
      <w:r w:rsidRPr="00235ED0">
        <w:rPr>
          <w:i/>
          <w:iCs/>
          <w:lang w:val="en-US"/>
        </w:rPr>
        <w:t xml:space="preserve"> с.</w:t>
      </w:r>
    </w:p>
    <w:p w14:paraId="0FC011C1" w14:textId="77777777" w:rsidR="005318AE" w:rsidRDefault="005318AE" w:rsidP="005318AE">
      <w:pPr>
        <w:ind w:left="540" w:hanging="540"/>
        <w:rPr>
          <w:lang w:val="en-US"/>
        </w:rPr>
      </w:pPr>
      <w:r>
        <w:rPr>
          <w:i/>
          <w:iCs/>
          <w:lang w:val="en-US"/>
        </w:rPr>
        <w:t>Battersby S</w:t>
      </w:r>
      <w:r>
        <w:rPr>
          <w:lang w:val="en-US"/>
        </w:rPr>
        <w:t>., New Scientist, December 2011.</w:t>
      </w:r>
    </w:p>
    <w:p w14:paraId="5675CB04" w14:textId="77777777" w:rsidR="005318AE" w:rsidRDefault="005318AE" w:rsidP="005318AE">
      <w:pPr>
        <w:ind w:left="540" w:hanging="540"/>
        <w:rPr>
          <w:lang w:val="en-US"/>
        </w:rPr>
      </w:pPr>
      <w:smartTag w:uri="urn:schemas-microsoft-com:office:smarttags" w:element="place">
        <w:r>
          <w:rPr>
            <w:i/>
            <w:iCs/>
            <w:lang w:val="en-US"/>
          </w:rPr>
          <w:t>Berezina</w:t>
        </w:r>
      </w:smartTag>
      <w:r>
        <w:rPr>
          <w:i/>
          <w:iCs/>
          <w:lang w:val="en-US"/>
        </w:rPr>
        <w:t xml:space="preserve"> O.A., Shpilyuk Y.M.,</w:t>
      </w:r>
      <w:r>
        <w:rPr>
          <w:lang w:val="en-US"/>
        </w:rPr>
        <w:t xml:space="preserve"> English for University Students, </w:t>
      </w:r>
      <w:r>
        <w:t>Санкт</w:t>
      </w:r>
      <w:r>
        <w:rPr>
          <w:lang w:val="en-US"/>
        </w:rPr>
        <w:t>-</w:t>
      </w:r>
      <w:r>
        <w:t>Петербург</w:t>
      </w:r>
      <w:r>
        <w:rPr>
          <w:lang w:val="en-US"/>
        </w:rPr>
        <w:t xml:space="preserve">: </w:t>
      </w:r>
      <w:r>
        <w:t>Союз</w:t>
      </w:r>
      <w:r>
        <w:rPr>
          <w:lang w:val="en-US"/>
        </w:rPr>
        <w:t>, 2000.</w:t>
      </w:r>
    </w:p>
    <w:p w14:paraId="7FFA313D" w14:textId="77777777" w:rsidR="005318AE" w:rsidRDefault="005318AE" w:rsidP="005318AE">
      <w:pPr>
        <w:ind w:left="540" w:hanging="540"/>
        <w:rPr>
          <w:lang w:val="en-US"/>
        </w:rPr>
      </w:pPr>
      <w:r>
        <w:rPr>
          <w:i/>
          <w:iCs/>
          <w:lang w:val="en-US"/>
        </w:rPr>
        <w:t>Dean J.,</w:t>
      </w:r>
      <w:r>
        <w:rPr>
          <w:lang w:val="en-US"/>
        </w:rPr>
        <w:t xml:space="preserve"> Home Schooled, Popular Science, September 2009 p. 54-60.</w:t>
      </w:r>
    </w:p>
    <w:p w14:paraId="3C3FFABB" w14:textId="77777777" w:rsidR="005318AE" w:rsidRDefault="005318AE" w:rsidP="005318AE">
      <w:pPr>
        <w:ind w:left="540" w:hanging="540"/>
        <w:rPr>
          <w:lang w:val="en-US"/>
        </w:rPr>
      </w:pPr>
      <w:r>
        <w:rPr>
          <w:i/>
          <w:iCs/>
          <w:lang w:val="en-US"/>
        </w:rPr>
        <w:t>Dignen S., Viney B.et al.,</w:t>
      </w:r>
      <w:r>
        <w:rPr>
          <w:lang w:val="en-US"/>
        </w:rPr>
        <w:t xml:space="preserve"> Grammar Practice for Intermediate Students. </w:t>
      </w:r>
      <w:smartTag w:uri="urn:schemas-microsoft-com:office:smarttags" w:element="place">
        <w:r>
          <w:rPr>
            <w:lang w:val="en-US"/>
          </w:rPr>
          <w:t>Harlow</w:t>
        </w:r>
      </w:smartTag>
      <w:r>
        <w:rPr>
          <w:lang w:val="en-US"/>
        </w:rPr>
        <w:t>: Pearson Education Limited, 2007.</w:t>
      </w:r>
    </w:p>
    <w:p w14:paraId="7D829E4A" w14:textId="77777777" w:rsidR="005318AE" w:rsidRDefault="005318AE" w:rsidP="005318AE">
      <w:pPr>
        <w:ind w:left="540" w:hanging="540"/>
        <w:rPr>
          <w:lang w:val="en-US"/>
        </w:rPr>
      </w:pPr>
      <w:r>
        <w:rPr>
          <w:i/>
          <w:iCs/>
          <w:lang w:val="en-US"/>
        </w:rPr>
        <w:t>Evans V., Dooley J.,</w:t>
      </w:r>
      <w:r>
        <w:rPr>
          <w:lang w:val="en-US"/>
        </w:rPr>
        <w:t xml:space="preserve"> </w:t>
      </w:r>
      <w:smartTag w:uri="urn:schemas-microsoft-com:office:smarttags" w:element="place">
        <w:smartTag w:uri="urn:schemas-microsoft-com:office:smarttags" w:element="City">
          <w:r>
            <w:rPr>
              <w:lang w:val="en-US"/>
            </w:rPr>
            <w:t>Enterprise</w:t>
          </w:r>
        </w:smartTag>
      </w:smartTag>
      <w:r>
        <w:rPr>
          <w:lang w:val="en-US"/>
        </w:rPr>
        <w:t xml:space="preserve"> 4, Express Publishing, 2001.</w:t>
      </w:r>
    </w:p>
    <w:p w14:paraId="16FF6C3B" w14:textId="77777777" w:rsidR="005318AE" w:rsidRDefault="005318AE" w:rsidP="005318AE">
      <w:pPr>
        <w:ind w:left="540" w:hanging="540"/>
        <w:rPr>
          <w:lang w:val="en-US"/>
        </w:rPr>
      </w:pPr>
      <w:r>
        <w:rPr>
          <w:i/>
          <w:iCs/>
          <w:lang w:val="en-US"/>
        </w:rPr>
        <w:t>Foley M., Hall D.</w:t>
      </w:r>
      <w:r>
        <w:rPr>
          <w:lang w:val="en-US"/>
        </w:rPr>
        <w:t>, Advanced Learners’ Grammar, Longman, 2004.</w:t>
      </w:r>
    </w:p>
    <w:p w14:paraId="5FE7C3E9" w14:textId="77777777" w:rsidR="005318AE" w:rsidRDefault="005318AE" w:rsidP="005318AE">
      <w:pPr>
        <w:rPr>
          <w:lang w:val="en-US"/>
        </w:rPr>
      </w:pPr>
      <w:r>
        <w:rPr>
          <w:i/>
          <w:iCs/>
          <w:lang w:val="en-US"/>
        </w:rPr>
        <w:t>Folger T</w:t>
      </w:r>
      <w:r>
        <w:rPr>
          <w:lang w:val="en-US"/>
        </w:rPr>
        <w:t>., Scientific American, 10, 2011.</w:t>
      </w:r>
    </w:p>
    <w:p w14:paraId="5953AF7D" w14:textId="77777777" w:rsidR="005318AE" w:rsidRDefault="005318AE" w:rsidP="005318AE">
      <w:pPr>
        <w:rPr>
          <w:lang w:val="en-US"/>
        </w:rPr>
      </w:pPr>
      <w:r>
        <w:rPr>
          <w:i/>
          <w:iCs/>
          <w:lang w:val="en-GB"/>
        </w:rPr>
        <w:t>Frey T.</w:t>
      </w:r>
      <w:r>
        <w:rPr>
          <w:lang w:val="en-GB"/>
        </w:rPr>
        <w:t>, Two Billion Jobs to Disappear by 2030, Journal of Environmental Health, v.74, n.10, p.36-38, 2012.</w:t>
      </w:r>
    </w:p>
    <w:p w14:paraId="7A80332F" w14:textId="77777777" w:rsidR="005318AE" w:rsidRDefault="005318AE" w:rsidP="005318AE">
      <w:pPr>
        <w:ind w:left="540" w:hanging="540"/>
        <w:rPr>
          <w:lang w:val="en-US"/>
        </w:rPr>
      </w:pPr>
      <w:r>
        <w:rPr>
          <w:i/>
          <w:iCs/>
          <w:lang w:val="en-US"/>
        </w:rPr>
        <w:t xml:space="preserve">Hewing M., </w:t>
      </w:r>
      <w:r>
        <w:rPr>
          <w:lang w:val="en-US"/>
        </w:rPr>
        <w:t xml:space="preserve">Advanced Grammar in Use, </w:t>
      </w:r>
      <w:smartTag w:uri="urn:schemas-microsoft-com:office:smarttags" w:element="place">
        <w:smartTag w:uri="urn:schemas-microsoft-com:office:smarttags" w:element="PlaceName">
          <w:r>
            <w:rPr>
              <w:lang w:val="en-US"/>
            </w:rPr>
            <w:t>Cambridge</w:t>
          </w:r>
        </w:smartTag>
        <w:r>
          <w:rPr>
            <w:lang w:val="en-US"/>
          </w:rPr>
          <w:t xml:space="preserve"> </w:t>
        </w:r>
        <w:smartTag w:uri="urn:schemas-microsoft-com:office:smarttags" w:element="PlaceType">
          <w:r>
            <w:rPr>
              <w:lang w:val="en-US"/>
            </w:rPr>
            <w:t>University</w:t>
          </w:r>
        </w:smartTag>
      </w:smartTag>
      <w:r>
        <w:rPr>
          <w:lang w:val="en-US"/>
        </w:rPr>
        <w:t xml:space="preserve"> Press, 1999.</w:t>
      </w:r>
    </w:p>
    <w:p w14:paraId="23389E0B" w14:textId="77777777" w:rsidR="005318AE" w:rsidRDefault="005318AE" w:rsidP="005318AE">
      <w:pPr>
        <w:ind w:left="540" w:hanging="540"/>
        <w:rPr>
          <w:lang w:val="en-US"/>
        </w:rPr>
      </w:pPr>
      <w:r>
        <w:rPr>
          <w:rFonts w:eastAsia="SimSun"/>
          <w:i/>
          <w:iCs/>
          <w:lang w:val="en-US" w:eastAsia="zh-CN"/>
        </w:rPr>
        <w:t>Kirkwood T</w:t>
      </w:r>
      <w:r>
        <w:rPr>
          <w:lang w:val="en-US"/>
        </w:rPr>
        <w:t xml:space="preserve">, Why can’t we live forever, Scientific American, p.42-49, 2010. </w:t>
      </w:r>
    </w:p>
    <w:p w14:paraId="4E13CB29" w14:textId="77777777" w:rsidR="005318AE" w:rsidRDefault="005318AE" w:rsidP="005318AE">
      <w:pPr>
        <w:ind w:left="540" w:hanging="540"/>
        <w:rPr>
          <w:lang w:val="en-US"/>
        </w:rPr>
      </w:pPr>
      <w:r>
        <w:rPr>
          <w:i/>
          <w:iCs/>
          <w:lang w:val="en-US"/>
        </w:rPr>
        <w:t>Kozharskaya E., McNicholas K., et al.,</w:t>
      </w:r>
      <w:r>
        <w:rPr>
          <w:lang w:val="en-US"/>
        </w:rPr>
        <w:t xml:space="preserve"> Macmillan Guide to Science. </w:t>
      </w:r>
      <w:smartTag w:uri="urn:schemas-microsoft-com:office:smarttags" w:element="place">
        <w:smartTag w:uri="urn:schemas-microsoft-com:office:smarttags" w:element="City">
          <w:r>
            <w:rPr>
              <w:lang w:val="en-US"/>
            </w:rPr>
            <w:t>Oxford</w:t>
          </w:r>
        </w:smartTag>
      </w:smartTag>
      <w:r>
        <w:rPr>
          <w:lang w:val="en-US"/>
        </w:rPr>
        <w:t>: Macmillan Publishers Limited, 2008.</w:t>
      </w:r>
    </w:p>
    <w:p w14:paraId="6865C274" w14:textId="77777777" w:rsidR="005318AE" w:rsidRPr="00340DD4" w:rsidRDefault="005318AE" w:rsidP="005318AE">
      <w:pPr>
        <w:ind w:left="540" w:hanging="540"/>
        <w:rPr>
          <w:lang w:val="en-US"/>
        </w:rPr>
      </w:pPr>
      <w:r w:rsidRPr="00340DD4">
        <w:rPr>
          <w:rFonts w:eastAsia="SimSun"/>
          <w:i/>
          <w:iCs/>
          <w:lang w:val="en-US" w:eastAsia="zh-CN"/>
        </w:rPr>
        <w:t>Lamanova E.,</w:t>
      </w:r>
      <w:r w:rsidRPr="00340DD4">
        <w:rPr>
          <w:lang w:val="en-US"/>
        </w:rPr>
        <w:t xml:space="preserve"> Indoor Pollution, </w:t>
      </w:r>
      <w:r w:rsidRPr="00340DD4">
        <w:rPr>
          <w:rFonts w:eastAsia="SimSun"/>
          <w:lang w:eastAsia="zh-CN"/>
        </w:rPr>
        <w:t>приложение</w:t>
      </w:r>
      <w:r w:rsidRPr="00340DD4">
        <w:rPr>
          <w:rFonts w:eastAsia="SimSun"/>
          <w:lang w:val="en-US" w:eastAsia="zh-CN"/>
        </w:rPr>
        <w:t xml:space="preserve"> </w:t>
      </w:r>
      <w:r w:rsidRPr="00340DD4">
        <w:rPr>
          <w:rFonts w:eastAsia="SimSun"/>
          <w:lang w:eastAsia="zh-CN"/>
        </w:rPr>
        <w:t>к</w:t>
      </w:r>
      <w:r w:rsidRPr="00340DD4">
        <w:rPr>
          <w:rFonts w:eastAsia="SimSun"/>
          <w:lang w:val="en-US" w:eastAsia="zh-CN"/>
        </w:rPr>
        <w:t xml:space="preserve"> </w:t>
      </w:r>
      <w:r w:rsidRPr="00340DD4">
        <w:rPr>
          <w:rFonts w:eastAsia="SimSun"/>
          <w:lang w:eastAsia="zh-CN"/>
        </w:rPr>
        <w:t>газете</w:t>
      </w:r>
      <w:r w:rsidRPr="00340DD4">
        <w:rPr>
          <w:rFonts w:eastAsia="SimSun"/>
          <w:lang w:val="en-US" w:eastAsia="zh-CN"/>
        </w:rPr>
        <w:t xml:space="preserve"> "1 </w:t>
      </w:r>
      <w:r w:rsidRPr="00340DD4">
        <w:rPr>
          <w:rFonts w:eastAsia="SimSun"/>
          <w:lang w:eastAsia="zh-CN"/>
        </w:rPr>
        <w:t>сентября</w:t>
      </w:r>
      <w:r w:rsidRPr="00340DD4">
        <w:rPr>
          <w:rFonts w:eastAsia="SimSun"/>
          <w:lang w:val="en-US" w:eastAsia="zh-CN"/>
        </w:rPr>
        <w:t>",</w:t>
      </w:r>
      <w:r w:rsidRPr="00340DD4">
        <w:rPr>
          <w:lang w:val="en-US"/>
        </w:rPr>
        <w:t xml:space="preserve"> </w:t>
      </w:r>
      <w:r w:rsidRPr="00340DD4">
        <w:rPr>
          <w:rFonts w:eastAsia="SimSun"/>
          <w:lang w:eastAsia="zh-CN"/>
        </w:rPr>
        <w:t>стр</w:t>
      </w:r>
      <w:r w:rsidRPr="00340DD4">
        <w:rPr>
          <w:rFonts w:eastAsia="SimSun"/>
          <w:lang w:val="en-US" w:eastAsia="zh-CN"/>
        </w:rPr>
        <w:t xml:space="preserve">.6, </w:t>
      </w:r>
      <w:r w:rsidRPr="00340DD4">
        <w:rPr>
          <w:lang w:val="en-US"/>
        </w:rPr>
        <w:t xml:space="preserve">1/ 2001. </w:t>
      </w:r>
    </w:p>
    <w:p w14:paraId="22E1BED3" w14:textId="77777777" w:rsidR="005318AE" w:rsidRPr="00340DD4" w:rsidRDefault="005318AE" w:rsidP="005318AE">
      <w:pPr>
        <w:ind w:left="540" w:hanging="540"/>
        <w:rPr>
          <w:rFonts w:eastAsia="SimSun"/>
          <w:lang w:val="en-US" w:eastAsia="zh-CN"/>
        </w:rPr>
      </w:pPr>
      <w:r w:rsidRPr="00340DD4">
        <w:rPr>
          <w:rFonts w:eastAsia="SimSun"/>
          <w:i/>
          <w:iCs/>
          <w:lang w:val="en-US" w:eastAsia="zh-CN"/>
        </w:rPr>
        <w:t>Lee J.H.</w:t>
      </w:r>
      <w:r w:rsidRPr="00340DD4">
        <w:rPr>
          <w:rFonts w:eastAsia="SimSun"/>
          <w:lang w:val="en-US" w:eastAsia="zh-CN"/>
        </w:rPr>
        <w:t xml:space="preserve">, Hard at Work in the Jobless Future, THE FUTURIST, March-April 2012, </w:t>
      </w:r>
      <w:hyperlink r:id="rId7" w:history="1">
        <w:r w:rsidRPr="00340DD4">
          <w:rPr>
            <w:rStyle w:val="af0"/>
            <w:rFonts w:eastAsia="SimSun"/>
            <w:lang w:val="en-US" w:eastAsia="zh-CN"/>
          </w:rPr>
          <w:t>www.wfs.org</w:t>
        </w:r>
      </w:hyperlink>
    </w:p>
    <w:p w14:paraId="49626098" w14:textId="77777777" w:rsidR="005318AE" w:rsidRPr="00340DD4" w:rsidRDefault="005318AE" w:rsidP="005318AE">
      <w:pPr>
        <w:ind w:left="540" w:hanging="540"/>
        <w:rPr>
          <w:lang w:val="en-US"/>
        </w:rPr>
      </w:pPr>
      <w:r w:rsidRPr="00340DD4">
        <w:rPr>
          <w:i/>
          <w:iCs/>
          <w:lang w:val="en-US"/>
        </w:rPr>
        <w:t xml:space="preserve">MacKechnie Murtha S. and O’Connor J.A., </w:t>
      </w:r>
      <w:r w:rsidRPr="00340DD4">
        <w:rPr>
          <w:lang w:val="en-US"/>
        </w:rPr>
        <w:t xml:space="preserve">English the </w:t>
      </w:r>
      <w:smartTag w:uri="urn:schemas-microsoft-com:office:smarttags" w:element="address">
        <w:smartTag w:uri="urn:schemas-microsoft-com:office:smarttags" w:element="Street">
          <w:r w:rsidRPr="00340DD4">
            <w:rPr>
              <w:lang w:val="en-US"/>
            </w:rPr>
            <w:t>American Way</w:t>
          </w:r>
        </w:smartTag>
      </w:smartTag>
      <w:r w:rsidRPr="00340DD4">
        <w:rPr>
          <w:lang w:val="en-US"/>
        </w:rPr>
        <w:t>, REA, p.95-101, 2011.</w:t>
      </w:r>
    </w:p>
    <w:p w14:paraId="5E208D0B" w14:textId="77777777" w:rsidR="005318AE" w:rsidRPr="00340DD4" w:rsidRDefault="005318AE" w:rsidP="005318AE">
      <w:pPr>
        <w:ind w:left="540" w:hanging="540"/>
        <w:rPr>
          <w:lang w:val="en-US"/>
        </w:rPr>
      </w:pPr>
      <w:r w:rsidRPr="00340DD4">
        <w:rPr>
          <w:i/>
          <w:iCs/>
          <w:lang w:val="en-US"/>
        </w:rPr>
        <w:t>Procter P.,</w:t>
      </w:r>
      <w:r w:rsidRPr="00340DD4">
        <w:rPr>
          <w:lang w:val="en-US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340DD4">
            <w:rPr>
              <w:lang w:val="en-US"/>
            </w:rPr>
            <w:t>Cambridge</w:t>
          </w:r>
        </w:smartTag>
      </w:smartTag>
      <w:r w:rsidRPr="00340DD4">
        <w:rPr>
          <w:lang w:val="en-US"/>
        </w:rPr>
        <w:t xml:space="preserve"> International Dictionary of English, </w:t>
      </w:r>
      <w:smartTag w:uri="urn:schemas-microsoft-com:office:smarttags" w:element="place">
        <w:smartTag w:uri="urn:schemas-microsoft-com:office:smarttags" w:element="PlaceName">
          <w:r w:rsidRPr="00340DD4">
            <w:rPr>
              <w:lang w:val="en-US"/>
            </w:rPr>
            <w:t>Cambridge</w:t>
          </w:r>
        </w:smartTag>
        <w:r w:rsidRPr="00340DD4">
          <w:rPr>
            <w:lang w:val="en-US"/>
          </w:rPr>
          <w:t xml:space="preserve"> </w:t>
        </w:r>
        <w:smartTag w:uri="urn:schemas-microsoft-com:office:smarttags" w:element="PlaceType">
          <w:r w:rsidRPr="00340DD4">
            <w:rPr>
              <w:lang w:val="en-US"/>
            </w:rPr>
            <w:t>University</w:t>
          </w:r>
        </w:smartTag>
      </w:smartTag>
      <w:r w:rsidRPr="00340DD4">
        <w:rPr>
          <w:lang w:val="en-US"/>
        </w:rPr>
        <w:t xml:space="preserve"> Press, 2000.</w:t>
      </w:r>
    </w:p>
    <w:p w14:paraId="21CFD96E" w14:textId="77777777" w:rsidR="005318AE" w:rsidRPr="00340DD4" w:rsidRDefault="005318AE" w:rsidP="005318AE">
      <w:pPr>
        <w:ind w:left="540" w:hanging="540"/>
        <w:rPr>
          <w:lang w:val="en-US"/>
        </w:rPr>
      </w:pPr>
      <w:r w:rsidRPr="00340DD4">
        <w:rPr>
          <w:rFonts w:eastAsia="SimSun"/>
          <w:lang w:val="en-US" w:eastAsia="zh-CN"/>
        </w:rPr>
        <w:t>www://imperial.ac.uk</w:t>
      </w:r>
    </w:p>
    <w:p w14:paraId="3DD52328" w14:textId="77777777" w:rsidR="005318AE" w:rsidRPr="00340DD4" w:rsidRDefault="006138BB" w:rsidP="005318AE">
      <w:pPr>
        <w:ind w:left="540" w:hanging="540"/>
        <w:rPr>
          <w:lang w:val="en-US"/>
        </w:rPr>
      </w:pPr>
      <w:hyperlink r:id="rId8" w:history="1">
        <w:r w:rsidR="005318AE" w:rsidRPr="00340DD4">
          <w:rPr>
            <w:rStyle w:val="af0"/>
            <w:lang w:val="en-US"/>
          </w:rPr>
          <w:t>http://moneyland.time.com/2011/11/21/nine-jobs-of-the-near-future</w:t>
        </w:r>
      </w:hyperlink>
    </w:p>
    <w:p w14:paraId="34B29956" w14:textId="77777777" w:rsidR="005318AE" w:rsidRPr="00340DD4" w:rsidRDefault="006138BB" w:rsidP="005318AE">
      <w:pPr>
        <w:ind w:left="540" w:hanging="540"/>
        <w:rPr>
          <w:lang w:val="en-US"/>
        </w:rPr>
      </w:pPr>
      <w:hyperlink r:id="rId9" w:history="1">
        <w:r w:rsidR="005318AE" w:rsidRPr="00340DD4">
          <w:rPr>
            <w:rStyle w:val="af0"/>
            <w:lang w:val="en-US"/>
          </w:rPr>
          <w:t>http://www.onestopenglish.com/</w:t>
        </w:r>
      </w:hyperlink>
    </w:p>
    <w:p w14:paraId="42B14FFC" w14:textId="77777777" w:rsidR="005318AE" w:rsidRPr="00235ED0" w:rsidRDefault="005318AE" w:rsidP="00235ED0">
      <w:pPr>
        <w:ind w:left="540" w:hanging="540"/>
        <w:rPr>
          <w:lang w:val="en-US"/>
        </w:rPr>
      </w:pPr>
      <w:r w:rsidRPr="00340DD4">
        <w:rPr>
          <w:rStyle w:val="HTML"/>
          <w:i w:val="0"/>
          <w:iCs w:val="0"/>
          <w:lang w:val="en-US"/>
        </w:rPr>
        <w:t>www.scientificamerican.com/podcast/</w:t>
      </w:r>
    </w:p>
    <w:sectPr w:rsidR="005318AE" w:rsidRPr="00235ED0" w:rsidSect="00BA568C">
      <w:pgSz w:w="11906" w:h="16838"/>
      <w:pgMar w:top="1134" w:right="1558" w:bottom="1134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34D0D8" w14:textId="77777777" w:rsidR="006138BB" w:rsidRDefault="006138BB" w:rsidP="00FB17F4">
      <w:r>
        <w:separator/>
      </w:r>
    </w:p>
  </w:endnote>
  <w:endnote w:type="continuationSeparator" w:id="0">
    <w:p w14:paraId="218BCF02" w14:textId="77777777" w:rsidR="006138BB" w:rsidRDefault="006138BB" w:rsidP="00FB1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739829" w14:textId="77777777" w:rsidR="006138BB" w:rsidRDefault="006138BB" w:rsidP="00FB17F4">
      <w:r>
        <w:separator/>
      </w:r>
    </w:p>
  </w:footnote>
  <w:footnote w:type="continuationSeparator" w:id="0">
    <w:p w14:paraId="42650282" w14:textId="77777777" w:rsidR="006138BB" w:rsidRDefault="006138BB" w:rsidP="00FB17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03770"/>
    <w:multiLevelType w:val="multilevel"/>
    <w:tmpl w:val="2F52B8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384" w:hanging="384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i w:val="0"/>
      </w:rPr>
    </w:lvl>
  </w:abstractNum>
  <w:abstractNum w:abstractNumId="1" w15:restartNumberingAfterBreak="0">
    <w:nsid w:val="1FB33EA2"/>
    <w:multiLevelType w:val="hybridMultilevel"/>
    <w:tmpl w:val="86E6847A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04C4E"/>
    <w:multiLevelType w:val="hybridMultilevel"/>
    <w:tmpl w:val="84505F38"/>
    <w:lvl w:ilvl="0" w:tplc="D70C7E9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01CC5"/>
    <w:multiLevelType w:val="hybridMultilevel"/>
    <w:tmpl w:val="C3C25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55F5C"/>
    <w:multiLevelType w:val="hybridMultilevel"/>
    <w:tmpl w:val="223008EE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21C3E"/>
    <w:multiLevelType w:val="hybridMultilevel"/>
    <w:tmpl w:val="49D02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94122B"/>
    <w:multiLevelType w:val="hybridMultilevel"/>
    <w:tmpl w:val="9BB4D236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6E2BD9"/>
    <w:multiLevelType w:val="hybridMultilevel"/>
    <w:tmpl w:val="AA94A076"/>
    <w:lvl w:ilvl="0" w:tplc="51E63BA2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6C2E99E0">
      <w:start w:val="1"/>
      <w:numFmt w:val="bullet"/>
      <w:lvlText w:val=""/>
      <w:lvlJc w:val="left"/>
      <w:pPr>
        <w:tabs>
          <w:tab w:val="num" w:pos="1260"/>
        </w:tabs>
        <w:ind w:left="900" w:firstLine="0"/>
      </w:pPr>
      <w:rPr>
        <w:rFonts w:ascii="Symbol" w:hAnsi="Symbol" w:hint="default"/>
      </w:rPr>
    </w:lvl>
    <w:lvl w:ilvl="2" w:tplc="4B02EF60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8" w15:restartNumberingAfterBreak="0">
    <w:nsid w:val="5B1A33C9"/>
    <w:multiLevelType w:val="multilevel"/>
    <w:tmpl w:val="04190025"/>
    <w:lvl w:ilvl="0">
      <w:start w:val="1"/>
      <w:numFmt w:val="decimal"/>
      <w:pStyle w:val="1"/>
      <w:lvlText w:val="%1"/>
      <w:lvlJc w:val="left"/>
      <w:pPr>
        <w:tabs>
          <w:tab w:val="num" w:pos="857"/>
        </w:tabs>
        <w:ind w:left="857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64FE315C"/>
    <w:multiLevelType w:val="hybridMultilevel"/>
    <w:tmpl w:val="9514B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821316"/>
    <w:multiLevelType w:val="hybridMultilevel"/>
    <w:tmpl w:val="2FF8C642"/>
    <w:lvl w:ilvl="0" w:tplc="FFFFFFFF">
      <w:start w:val="1"/>
      <w:numFmt w:val="bullet"/>
      <w:lvlText w:val="–"/>
      <w:lvlJc w:val="left"/>
      <w:pPr>
        <w:tabs>
          <w:tab w:val="num" w:pos="1005"/>
        </w:tabs>
        <w:ind w:left="1005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25"/>
        </w:tabs>
        <w:ind w:left="1725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445"/>
        </w:tabs>
        <w:ind w:left="24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165"/>
        </w:tabs>
        <w:ind w:left="31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85"/>
        </w:tabs>
        <w:ind w:left="388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05"/>
        </w:tabs>
        <w:ind w:left="46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25"/>
        </w:tabs>
        <w:ind w:left="53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045"/>
        </w:tabs>
        <w:ind w:left="604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765"/>
        </w:tabs>
        <w:ind w:left="676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3"/>
  </w:num>
  <w:num w:numId="5">
    <w:abstractNumId w:val="10"/>
  </w:num>
  <w:num w:numId="6">
    <w:abstractNumId w:val="9"/>
  </w:num>
  <w:num w:numId="7">
    <w:abstractNumId w:val="5"/>
  </w:num>
  <w:num w:numId="8">
    <w:abstractNumId w:val="1"/>
  </w:num>
  <w:num w:numId="9">
    <w:abstractNumId w:val="4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7F4"/>
    <w:rsid w:val="00047E99"/>
    <w:rsid w:val="00050BC8"/>
    <w:rsid w:val="00076021"/>
    <w:rsid w:val="000A596A"/>
    <w:rsid w:val="000C7E13"/>
    <w:rsid w:val="000D0B9E"/>
    <w:rsid w:val="00103ADD"/>
    <w:rsid w:val="00114BE4"/>
    <w:rsid w:val="001347DA"/>
    <w:rsid w:val="00163835"/>
    <w:rsid w:val="001827C9"/>
    <w:rsid w:val="0019281E"/>
    <w:rsid w:val="001A51DD"/>
    <w:rsid w:val="001B78FB"/>
    <w:rsid w:val="001E1A7F"/>
    <w:rsid w:val="001E715F"/>
    <w:rsid w:val="001F3D01"/>
    <w:rsid w:val="002156B2"/>
    <w:rsid w:val="00216DEA"/>
    <w:rsid w:val="00235ED0"/>
    <w:rsid w:val="00253BCE"/>
    <w:rsid w:val="00294D01"/>
    <w:rsid w:val="002D6AA6"/>
    <w:rsid w:val="002E2F65"/>
    <w:rsid w:val="00373AA0"/>
    <w:rsid w:val="003948F0"/>
    <w:rsid w:val="0039524E"/>
    <w:rsid w:val="003B6A15"/>
    <w:rsid w:val="004229BE"/>
    <w:rsid w:val="00424318"/>
    <w:rsid w:val="00443DEC"/>
    <w:rsid w:val="00464098"/>
    <w:rsid w:val="004B72EE"/>
    <w:rsid w:val="004D357B"/>
    <w:rsid w:val="0051355A"/>
    <w:rsid w:val="00524DA0"/>
    <w:rsid w:val="005259D9"/>
    <w:rsid w:val="005318AE"/>
    <w:rsid w:val="00536754"/>
    <w:rsid w:val="005439EA"/>
    <w:rsid w:val="00554D65"/>
    <w:rsid w:val="00562010"/>
    <w:rsid w:val="005642C0"/>
    <w:rsid w:val="00571561"/>
    <w:rsid w:val="0059288C"/>
    <w:rsid w:val="005D06B9"/>
    <w:rsid w:val="006138BB"/>
    <w:rsid w:val="00635E67"/>
    <w:rsid w:val="00684149"/>
    <w:rsid w:val="006A0731"/>
    <w:rsid w:val="006A2AAD"/>
    <w:rsid w:val="006B22D8"/>
    <w:rsid w:val="006C40D1"/>
    <w:rsid w:val="006D2567"/>
    <w:rsid w:val="006E5C09"/>
    <w:rsid w:val="006F0149"/>
    <w:rsid w:val="007066E5"/>
    <w:rsid w:val="00727B22"/>
    <w:rsid w:val="00745817"/>
    <w:rsid w:val="007562A6"/>
    <w:rsid w:val="00774691"/>
    <w:rsid w:val="007B1EAF"/>
    <w:rsid w:val="00806D5E"/>
    <w:rsid w:val="00834A63"/>
    <w:rsid w:val="0083741B"/>
    <w:rsid w:val="0086094B"/>
    <w:rsid w:val="00865AAB"/>
    <w:rsid w:val="00897F0D"/>
    <w:rsid w:val="008A486B"/>
    <w:rsid w:val="008E1CD6"/>
    <w:rsid w:val="008F523C"/>
    <w:rsid w:val="00936F62"/>
    <w:rsid w:val="00981358"/>
    <w:rsid w:val="009B113E"/>
    <w:rsid w:val="00A07DCE"/>
    <w:rsid w:val="00A11EEA"/>
    <w:rsid w:val="00A36A04"/>
    <w:rsid w:val="00A41128"/>
    <w:rsid w:val="00A75421"/>
    <w:rsid w:val="00A75E64"/>
    <w:rsid w:val="00AC7617"/>
    <w:rsid w:val="00AD4E15"/>
    <w:rsid w:val="00AE5975"/>
    <w:rsid w:val="00AF59EA"/>
    <w:rsid w:val="00B039B9"/>
    <w:rsid w:val="00B22D0D"/>
    <w:rsid w:val="00B30D58"/>
    <w:rsid w:val="00B6484A"/>
    <w:rsid w:val="00B709AA"/>
    <w:rsid w:val="00B73638"/>
    <w:rsid w:val="00B7545F"/>
    <w:rsid w:val="00B83C30"/>
    <w:rsid w:val="00B947F2"/>
    <w:rsid w:val="00BA568C"/>
    <w:rsid w:val="00BB7D5B"/>
    <w:rsid w:val="00C27203"/>
    <w:rsid w:val="00C30C71"/>
    <w:rsid w:val="00C45048"/>
    <w:rsid w:val="00C8579E"/>
    <w:rsid w:val="00C87871"/>
    <w:rsid w:val="00CA43F2"/>
    <w:rsid w:val="00CB2289"/>
    <w:rsid w:val="00CE29CB"/>
    <w:rsid w:val="00D23AB6"/>
    <w:rsid w:val="00D3500B"/>
    <w:rsid w:val="00D47B74"/>
    <w:rsid w:val="00D55E8B"/>
    <w:rsid w:val="00D85864"/>
    <w:rsid w:val="00D97FA1"/>
    <w:rsid w:val="00DA2B85"/>
    <w:rsid w:val="00DC4234"/>
    <w:rsid w:val="00DD1CBC"/>
    <w:rsid w:val="00DF45F6"/>
    <w:rsid w:val="00E018E3"/>
    <w:rsid w:val="00E11EC4"/>
    <w:rsid w:val="00E1780C"/>
    <w:rsid w:val="00E27C28"/>
    <w:rsid w:val="00E50848"/>
    <w:rsid w:val="00E9663D"/>
    <w:rsid w:val="00ED5087"/>
    <w:rsid w:val="00F0304D"/>
    <w:rsid w:val="00F03854"/>
    <w:rsid w:val="00F33E03"/>
    <w:rsid w:val="00F3646F"/>
    <w:rsid w:val="00F90F13"/>
    <w:rsid w:val="00FB17F4"/>
    <w:rsid w:val="00FE117F"/>
    <w:rsid w:val="00FE6DA7"/>
    <w:rsid w:val="00FF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42EB0D90"/>
  <w15:docId w15:val="{40706A3C-12B3-4088-9DBA-49AED1085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17F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FB17F4"/>
    <w:pPr>
      <w:keepNext/>
      <w:numPr>
        <w:numId w:val="1"/>
      </w:numPr>
      <w:tabs>
        <w:tab w:val="clear" w:pos="857"/>
        <w:tab w:val="num" w:pos="432"/>
      </w:tabs>
      <w:spacing w:before="240" w:after="60"/>
      <w:ind w:left="432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FB17F4"/>
    <w:pPr>
      <w:keepNext/>
      <w:numPr>
        <w:ilvl w:val="1"/>
        <w:numId w:val="1"/>
      </w:num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FB17F4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FB17F4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FB17F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FB17F4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FB17F4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8">
    <w:name w:val="heading 8"/>
    <w:basedOn w:val="a"/>
    <w:next w:val="a"/>
    <w:link w:val="80"/>
    <w:qFormat/>
    <w:rsid w:val="00FB17F4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FB17F4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B17F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FB17F4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FB17F4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FB17F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FB17F4"/>
    <w:rPr>
      <w:rFonts w:ascii="Arial" w:eastAsia="Times New Roman" w:hAnsi="Arial" w:cs="Arial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FB17F4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FB17F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FB17F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FB17F4"/>
    <w:rPr>
      <w:rFonts w:ascii="Arial" w:eastAsia="Times New Roman" w:hAnsi="Arial" w:cs="Arial"/>
      <w:lang w:eastAsia="ru-RU"/>
    </w:rPr>
  </w:style>
  <w:style w:type="paragraph" w:styleId="a3">
    <w:name w:val="List Paragraph"/>
    <w:basedOn w:val="a"/>
    <w:uiPriority w:val="34"/>
    <w:qFormat/>
    <w:rsid w:val="00FB17F4"/>
    <w:pPr>
      <w:ind w:left="720"/>
      <w:contextualSpacing/>
    </w:pPr>
  </w:style>
  <w:style w:type="paragraph" w:styleId="a4">
    <w:name w:val="footnote text"/>
    <w:basedOn w:val="a"/>
    <w:link w:val="a5"/>
    <w:rsid w:val="00FB17F4"/>
  </w:style>
  <w:style w:type="character" w:customStyle="1" w:styleId="a5">
    <w:name w:val="Текст сноски Знак"/>
    <w:basedOn w:val="a0"/>
    <w:link w:val="a4"/>
    <w:rsid w:val="00FB17F4"/>
    <w:rPr>
      <w:rFonts w:ascii="Arial" w:eastAsia="Times New Roman" w:hAnsi="Arial" w:cs="Arial"/>
      <w:sz w:val="20"/>
      <w:szCs w:val="20"/>
      <w:lang w:eastAsia="ru-RU"/>
    </w:rPr>
  </w:style>
  <w:style w:type="character" w:styleId="a6">
    <w:name w:val="footnote reference"/>
    <w:basedOn w:val="a0"/>
    <w:rsid w:val="00FB17F4"/>
    <w:rPr>
      <w:vertAlign w:val="superscript"/>
    </w:rPr>
  </w:style>
  <w:style w:type="paragraph" w:styleId="21">
    <w:name w:val="Body Text Indent 2"/>
    <w:basedOn w:val="a"/>
    <w:link w:val="22"/>
    <w:uiPriority w:val="99"/>
    <w:semiHidden/>
    <w:unhideWhenUsed/>
    <w:rsid w:val="001B78FB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1B78FB"/>
    <w:rPr>
      <w:rFonts w:ascii="Arial" w:eastAsia="Times New Roman" w:hAnsi="Arial" w:cs="Arial"/>
      <w:sz w:val="20"/>
      <w:szCs w:val="20"/>
      <w:lang w:eastAsia="ru-RU"/>
    </w:rPr>
  </w:style>
  <w:style w:type="paragraph" w:styleId="a7">
    <w:name w:val="Normal (Web)"/>
    <w:basedOn w:val="a"/>
    <w:semiHidden/>
    <w:rsid w:val="00050BC8"/>
    <w:pPr>
      <w:widowControl/>
      <w:autoSpaceDE/>
      <w:autoSpaceDN/>
      <w:adjustRightInd/>
      <w:spacing w:before="100" w:after="100"/>
    </w:pPr>
    <w:rPr>
      <w:rFonts w:ascii="Times New Roman" w:hAnsi="Times New Roman" w:cs="Times New Roman"/>
      <w:sz w:val="24"/>
    </w:rPr>
  </w:style>
  <w:style w:type="paragraph" w:styleId="a8">
    <w:name w:val="Title"/>
    <w:basedOn w:val="a"/>
    <w:next w:val="a"/>
    <w:link w:val="a9"/>
    <w:uiPriority w:val="10"/>
    <w:qFormat/>
    <w:rsid w:val="00443D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Название Знак"/>
    <w:basedOn w:val="a0"/>
    <w:link w:val="a8"/>
    <w:uiPriority w:val="10"/>
    <w:rsid w:val="00443DEC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a">
    <w:name w:val="Subtitle"/>
    <w:basedOn w:val="a"/>
    <w:next w:val="a"/>
    <w:link w:val="ab"/>
    <w:uiPriority w:val="11"/>
    <w:qFormat/>
    <w:rsid w:val="00443DE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b">
    <w:name w:val="Подзаголовок Знак"/>
    <w:basedOn w:val="a0"/>
    <w:link w:val="aa"/>
    <w:uiPriority w:val="11"/>
    <w:rsid w:val="00443DEC"/>
    <w:rPr>
      <w:rFonts w:eastAsiaTheme="minorEastAsia"/>
      <w:color w:val="5A5A5A" w:themeColor="text1" w:themeTint="A5"/>
      <w:spacing w:val="15"/>
      <w:lang w:eastAsia="ru-RU"/>
    </w:rPr>
  </w:style>
  <w:style w:type="paragraph" w:styleId="ac">
    <w:name w:val="header"/>
    <w:basedOn w:val="a"/>
    <w:link w:val="ad"/>
    <w:uiPriority w:val="99"/>
    <w:unhideWhenUsed/>
    <w:rsid w:val="00A41128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A41128"/>
    <w:rPr>
      <w:rFonts w:ascii="Arial" w:eastAsia="Times New Roman" w:hAnsi="Arial" w:cs="Arial"/>
      <w:sz w:val="20"/>
      <w:szCs w:val="20"/>
      <w:lang w:eastAsia="ru-RU"/>
    </w:rPr>
  </w:style>
  <w:style w:type="paragraph" w:styleId="ae">
    <w:name w:val="footer"/>
    <w:basedOn w:val="a"/>
    <w:link w:val="af"/>
    <w:uiPriority w:val="99"/>
    <w:unhideWhenUsed/>
    <w:rsid w:val="00A41128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A41128"/>
    <w:rPr>
      <w:rFonts w:ascii="Arial" w:eastAsia="Times New Roman" w:hAnsi="Arial" w:cs="Arial"/>
      <w:sz w:val="20"/>
      <w:szCs w:val="20"/>
      <w:lang w:eastAsia="ru-RU"/>
    </w:rPr>
  </w:style>
  <w:style w:type="character" w:styleId="HTML">
    <w:name w:val="HTML Cite"/>
    <w:rsid w:val="005318AE"/>
    <w:rPr>
      <w:i/>
      <w:iCs/>
    </w:rPr>
  </w:style>
  <w:style w:type="character" w:styleId="af0">
    <w:name w:val="Hyperlink"/>
    <w:rsid w:val="005318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neyland.time.com/2011/11/21/nine-jobs-of-the-near-fu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f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nestopenglish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ts</cp:lastModifiedBy>
  <cp:revision>9</cp:revision>
  <dcterms:created xsi:type="dcterms:W3CDTF">2018-09-01T05:13:00Z</dcterms:created>
  <dcterms:modified xsi:type="dcterms:W3CDTF">2023-08-30T04:28:00Z</dcterms:modified>
</cp:coreProperties>
</file>