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98C2" w14:textId="2F020728" w:rsidR="00A45620" w:rsidRPr="009A4E57" w:rsidRDefault="009A4E57" w:rsidP="009A4E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E57">
        <w:rPr>
          <w:rFonts w:ascii="Times New Roman" w:hAnsi="Times New Roman" w:cs="Times New Roman"/>
          <w:b/>
          <w:bCs/>
          <w:sz w:val="28"/>
          <w:szCs w:val="28"/>
        </w:rPr>
        <w:t>Античные атомисты (Левкипп, Демокрит, Эпикур, Лукреций Кар).</w:t>
      </w:r>
    </w:p>
    <w:p w14:paraId="3145BA4F" w14:textId="4C1D4701" w:rsidR="009A4E57" w:rsidRDefault="009A4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Климов Богдан гр. 22357</w:t>
      </w:r>
    </w:p>
    <w:p w14:paraId="2B0A3E60" w14:textId="77777777" w:rsidR="009A4E57" w:rsidRPr="009A4E57" w:rsidRDefault="009A4E57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E5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307BD2B" w14:textId="77777777" w:rsidR="009A4E57" w:rsidRPr="009A4E57" w:rsidRDefault="009A4E57" w:rsidP="009A4E57">
      <w:pPr>
        <w:rPr>
          <w:rFonts w:ascii="Times New Roman" w:hAnsi="Times New Roman" w:cs="Times New Roman"/>
          <w:sz w:val="28"/>
          <w:szCs w:val="28"/>
        </w:rPr>
      </w:pPr>
      <w:r w:rsidRPr="009A4E57">
        <w:rPr>
          <w:rFonts w:ascii="Times New Roman" w:hAnsi="Times New Roman" w:cs="Times New Roman"/>
          <w:sz w:val="28"/>
          <w:szCs w:val="28"/>
        </w:rPr>
        <w:t>Античный атомизм — это философское учение, зародившееся в Древней Греции, согласно которому весь мир состоит из неделимых и вечных частиц — атомов. Основоположниками этого направления считаются Левкипп и Демокрит, а позднее их идеи развивали Эпикур и римский философ Лукреций Кар. Их взгляды оказали значительное влияние на последующее развитие науки и философии.</w:t>
      </w:r>
    </w:p>
    <w:p w14:paraId="6FC4EA7A" w14:textId="77777777" w:rsidR="004E3D17" w:rsidRPr="00974A8D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A8D">
        <w:rPr>
          <w:rFonts w:ascii="Times New Roman" w:hAnsi="Times New Roman" w:cs="Times New Roman"/>
          <w:b/>
          <w:bCs/>
          <w:sz w:val="28"/>
          <w:szCs w:val="28"/>
        </w:rPr>
        <w:t>Левкипп – основатель атомизма</w:t>
      </w:r>
    </w:p>
    <w:p w14:paraId="5C6A7363" w14:textId="1D25FDAB" w:rsidR="005B6DB3" w:rsidRDefault="005B6DB3" w:rsidP="009A4E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BAD13A" wp14:editId="1F3CE15E">
            <wp:extent cx="2890141" cy="3600000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14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BA122" w14:textId="77777777" w:rsidR="00974A8D" w:rsidRPr="00974A8D" w:rsidRDefault="00974A8D" w:rsidP="00974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A8D">
        <w:rPr>
          <w:rFonts w:ascii="Times New Roman" w:hAnsi="Times New Roman" w:cs="Times New Roman"/>
          <w:b/>
          <w:bCs/>
          <w:sz w:val="28"/>
          <w:szCs w:val="28"/>
        </w:rPr>
        <w:t>Жизнь и деятельность</w:t>
      </w:r>
    </w:p>
    <w:p w14:paraId="03A168D3" w14:textId="77777777" w:rsidR="00974A8D" w:rsidRPr="00974A8D" w:rsidRDefault="00974A8D" w:rsidP="00974A8D">
      <w:pPr>
        <w:rPr>
          <w:rFonts w:ascii="Times New Roman" w:hAnsi="Times New Roman" w:cs="Times New Roman"/>
          <w:sz w:val="28"/>
          <w:szCs w:val="28"/>
        </w:rPr>
      </w:pPr>
      <w:r w:rsidRPr="00974A8D">
        <w:rPr>
          <w:rFonts w:ascii="Times New Roman" w:hAnsi="Times New Roman" w:cs="Times New Roman"/>
          <w:sz w:val="28"/>
          <w:szCs w:val="28"/>
        </w:rPr>
        <w:t xml:space="preserve">Левкипп жил в V веке до н. э., предположительно в Милете или </w:t>
      </w:r>
      <w:proofErr w:type="spellStart"/>
      <w:r w:rsidRPr="00974A8D">
        <w:rPr>
          <w:rFonts w:ascii="Times New Roman" w:hAnsi="Times New Roman" w:cs="Times New Roman"/>
          <w:sz w:val="28"/>
          <w:szCs w:val="28"/>
        </w:rPr>
        <w:t>Абдере</w:t>
      </w:r>
      <w:proofErr w:type="spellEnd"/>
      <w:r w:rsidRPr="00974A8D">
        <w:rPr>
          <w:rFonts w:ascii="Times New Roman" w:hAnsi="Times New Roman" w:cs="Times New Roman"/>
          <w:sz w:val="28"/>
          <w:szCs w:val="28"/>
        </w:rPr>
        <w:t xml:space="preserve">. О его жизни сохранилось крайне мало сведений, и некоторые исследователи даже сомневаются в его реальном существовании. Однако античные источники, такие как Аристотель и </w:t>
      </w:r>
      <w:proofErr w:type="spellStart"/>
      <w:r w:rsidRPr="00974A8D">
        <w:rPr>
          <w:rFonts w:ascii="Times New Roman" w:hAnsi="Times New Roman" w:cs="Times New Roman"/>
          <w:sz w:val="28"/>
          <w:szCs w:val="28"/>
        </w:rPr>
        <w:t>Симпликий</w:t>
      </w:r>
      <w:proofErr w:type="spellEnd"/>
      <w:r w:rsidRPr="00974A8D">
        <w:rPr>
          <w:rFonts w:ascii="Times New Roman" w:hAnsi="Times New Roman" w:cs="Times New Roman"/>
          <w:sz w:val="28"/>
          <w:szCs w:val="28"/>
        </w:rPr>
        <w:t>, упоминают Левкиппа как основателя атомистического учения.</w:t>
      </w:r>
    </w:p>
    <w:p w14:paraId="623F2777" w14:textId="77777777" w:rsidR="00974A8D" w:rsidRPr="00974A8D" w:rsidRDefault="00974A8D" w:rsidP="00974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A8D">
        <w:rPr>
          <w:rFonts w:ascii="Times New Roman" w:hAnsi="Times New Roman" w:cs="Times New Roman"/>
          <w:b/>
          <w:bCs/>
          <w:sz w:val="28"/>
          <w:szCs w:val="28"/>
        </w:rPr>
        <w:t>Основные идеи</w:t>
      </w:r>
    </w:p>
    <w:p w14:paraId="2BD9DEA4" w14:textId="77777777" w:rsidR="00974A8D" w:rsidRPr="00974A8D" w:rsidRDefault="00974A8D" w:rsidP="00974A8D">
      <w:pPr>
        <w:rPr>
          <w:rFonts w:ascii="Times New Roman" w:hAnsi="Times New Roman" w:cs="Times New Roman"/>
          <w:sz w:val="28"/>
          <w:szCs w:val="28"/>
        </w:rPr>
      </w:pPr>
      <w:r w:rsidRPr="00974A8D">
        <w:rPr>
          <w:rFonts w:ascii="Times New Roman" w:hAnsi="Times New Roman" w:cs="Times New Roman"/>
          <w:sz w:val="28"/>
          <w:szCs w:val="28"/>
        </w:rPr>
        <w:t>Левкипп первым предложил концепцию атомов – мельчайших, неделимых частиц, движущихся в пустоте. Основные положения его учения:</w:t>
      </w:r>
    </w:p>
    <w:p w14:paraId="603F0E52" w14:textId="77777777" w:rsidR="00974A8D" w:rsidRPr="00974A8D" w:rsidRDefault="00974A8D" w:rsidP="00974A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4A8D">
        <w:rPr>
          <w:rFonts w:ascii="Times New Roman" w:hAnsi="Times New Roman" w:cs="Times New Roman"/>
          <w:b/>
          <w:bCs/>
          <w:sz w:val="28"/>
          <w:szCs w:val="28"/>
        </w:rPr>
        <w:t>Существование атомов и пустоты</w:t>
      </w:r>
      <w:r w:rsidRPr="00974A8D">
        <w:rPr>
          <w:rFonts w:ascii="Times New Roman" w:hAnsi="Times New Roman" w:cs="Times New Roman"/>
          <w:sz w:val="28"/>
          <w:szCs w:val="28"/>
        </w:rPr>
        <w:t xml:space="preserve"> – мир состоит из множества атомов, движущихся в бесконечной пустоте.</w:t>
      </w:r>
    </w:p>
    <w:p w14:paraId="6E154A56" w14:textId="77777777" w:rsidR="00974A8D" w:rsidRPr="00974A8D" w:rsidRDefault="00974A8D" w:rsidP="00974A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4A8D">
        <w:rPr>
          <w:rFonts w:ascii="Times New Roman" w:hAnsi="Times New Roman" w:cs="Times New Roman"/>
          <w:b/>
          <w:bCs/>
          <w:sz w:val="28"/>
          <w:szCs w:val="28"/>
        </w:rPr>
        <w:t>Механистический детерминизм</w:t>
      </w:r>
      <w:r w:rsidRPr="00974A8D">
        <w:rPr>
          <w:rFonts w:ascii="Times New Roman" w:hAnsi="Times New Roman" w:cs="Times New Roman"/>
          <w:sz w:val="28"/>
          <w:szCs w:val="28"/>
        </w:rPr>
        <w:t xml:space="preserve"> – все в мире происходит по необходимости, а не по воле богов.</w:t>
      </w:r>
    </w:p>
    <w:p w14:paraId="41D1AA52" w14:textId="77777777" w:rsidR="00974A8D" w:rsidRPr="00974A8D" w:rsidRDefault="00974A8D" w:rsidP="00974A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4A8D">
        <w:rPr>
          <w:rFonts w:ascii="Times New Roman" w:hAnsi="Times New Roman" w:cs="Times New Roman"/>
          <w:b/>
          <w:bCs/>
          <w:sz w:val="28"/>
          <w:szCs w:val="28"/>
        </w:rPr>
        <w:t>Плюрализм миров</w:t>
      </w:r>
      <w:r w:rsidRPr="00974A8D">
        <w:rPr>
          <w:rFonts w:ascii="Times New Roman" w:hAnsi="Times New Roman" w:cs="Times New Roman"/>
          <w:sz w:val="28"/>
          <w:szCs w:val="28"/>
        </w:rPr>
        <w:t xml:space="preserve"> – вселенная бесконечна и содержит множество миров, образованных случайными сочетаниями атомов.</w:t>
      </w:r>
    </w:p>
    <w:p w14:paraId="237FE6FB" w14:textId="77777777" w:rsidR="00974A8D" w:rsidRPr="00974A8D" w:rsidRDefault="00974A8D" w:rsidP="00974A8D">
      <w:pPr>
        <w:rPr>
          <w:rFonts w:ascii="Times New Roman" w:hAnsi="Times New Roman" w:cs="Times New Roman"/>
          <w:sz w:val="28"/>
          <w:szCs w:val="28"/>
        </w:rPr>
      </w:pPr>
      <w:r w:rsidRPr="00974A8D">
        <w:rPr>
          <w:rFonts w:ascii="Times New Roman" w:hAnsi="Times New Roman" w:cs="Times New Roman"/>
          <w:sz w:val="28"/>
          <w:szCs w:val="28"/>
        </w:rPr>
        <w:lastRenderedPageBreak/>
        <w:t>Учение Левкиппа было революционным, так как отвергало телеологическое объяснение природы (то есть идею целенаправленного развития мира).</w:t>
      </w:r>
    </w:p>
    <w:p w14:paraId="5238D22B" w14:textId="49E5921C" w:rsidR="009A4E57" w:rsidRPr="009A4E57" w:rsidRDefault="004E3D17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Демокрит – систематизация атомизма</w:t>
      </w:r>
    </w:p>
    <w:p w14:paraId="45107C7C" w14:textId="1D40C6B7" w:rsidR="005B6DB3" w:rsidRDefault="005B6DB3" w:rsidP="009A4E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126F2C" wp14:editId="436226AF">
            <wp:extent cx="2857143" cy="3600000"/>
            <wp:effectExtent l="0" t="0" r="635" b="635"/>
            <wp:docPr id="5" name="Рисунок 5" descr="Демокри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емокри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14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90BB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Жизнь и труды</w:t>
      </w:r>
    </w:p>
    <w:p w14:paraId="10610B96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Демокрит (</w:t>
      </w:r>
      <w:proofErr w:type="spellStart"/>
      <w:r w:rsidRPr="004E3D17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4E3D17">
        <w:rPr>
          <w:rFonts w:ascii="Times New Roman" w:hAnsi="Times New Roman" w:cs="Times New Roman"/>
          <w:sz w:val="28"/>
          <w:szCs w:val="28"/>
        </w:rPr>
        <w:t xml:space="preserve">. 460–370 гг. до н. э.) родился в городе </w:t>
      </w:r>
      <w:proofErr w:type="spellStart"/>
      <w:r w:rsidRPr="004E3D17">
        <w:rPr>
          <w:rFonts w:ascii="Times New Roman" w:hAnsi="Times New Roman" w:cs="Times New Roman"/>
          <w:sz w:val="28"/>
          <w:szCs w:val="28"/>
        </w:rPr>
        <w:t>Абдеры</w:t>
      </w:r>
      <w:proofErr w:type="spellEnd"/>
      <w:r w:rsidRPr="004E3D17">
        <w:rPr>
          <w:rFonts w:ascii="Times New Roman" w:hAnsi="Times New Roman" w:cs="Times New Roman"/>
          <w:sz w:val="28"/>
          <w:szCs w:val="28"/>
        </w:rPr>
        <w:t xml:space="preserve"> во Фракии. Он много путешествовал, посещая Египет, Вавилон, Персию и, возможно, Индию. Его труды охватывали не только философию, но и математику, астрономию, медицину и искусство.</w:t>
      </w:r>
    </w:p>
    <w:p w14:paraId="76062F10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Учение об атомах</w:t>
      </w:r>
    </w:p>
    <w:p w14:paraId="66487424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Демокрит детально разработал и систематизировал идеи Левкиппа. Основные принципы его атомизма:</w:t>
      </w:r>
    </w:p>
    <w:p w14:paraId="049C88AF" w14:textId="77777777" w:rsidR="004E3D17" w:rsidRPr="004E3D17" w:rsidRDefault="004E3D17" w:rsidP="004E3D1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Атомы – мельчайшие и неделимые частицы</w:t>
      </w:r>
      <w:r w:rsidRPr="004E3D17">
        <w:rPr>
          <w:rFonts w:ascii="Times New Roman" w:hAnsi="Times New Roman" w:cs="Times New Roman"/>
          <w:sz w:val="28"/>
          <w:szCs w:val="28"/>
        </w:rPr>
        <w:t>, которые невозможно разрезать или разрушить.</w:t>
      </w:r>
    </w:p>
    <w:p w14:paraId="043461DE" w14:textId="77777777" w:rsidR="004E3D17" w:rsidRPr="004E3D17" w:rsidRDefault="004E3D17" w:rsidP="004E3D1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Различие вещей объясняется формой, порядком и положением атомов</w:t>
      </w:r>
      <w:r w:rsidRPr="004E3D17">
        <w:rPr>
          <w:rFonts w:ascii="Times New Roman" w:hAnsi="Times New Roman" w:cs="Times New Roman"/>
          <w:sz w:val="28"/>
          <w:szCs w:val="28"/>
        </w:rPr>
        <w:t>. Например, гладкие атомы образуют жидкости, а шероховатые – твердые тела.</w:t>
      </w:r>
    </w:p>
    <w:p w14:paraId="689B2F47" w14:textId="77777777" w:rsidR="004E3D17" w:rsidRPr="004E3D17" w:rsidRDefault="004E3D17" w:rsidP="004E3D1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Пустота – необходимое условие движения атомов</w:t>
      </w:r>
      <w:r w:rsidRPr="004E3D17">
        <w:rPr>
          <w:rFonts w:ascii="Times New Roman" w:hAnsi="Times New Roman" w:cs="Times New Roman"/>
          <w:sz w:val="28"/>
          <w:szCs w:val="28"/>
        </w:rPr>
        <w:t>, так как без пустоты не могло бы быть перемещения.</w:t>
      </w:r>
    </w:p>
    <w:p w14:paraId="2471A863" w14:textId="77777777" w:rsidR="004E3D17" w:rsidRPr="004E3D17" w:rsidRDefault="004E3D17" w:rsidP="004E3D1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Мироздание возникло естественным путем</w:t>
      </w:r>
      <w:r w:rsidRPr="004E3D17">
        <w:rPr>
          <w:rFonts w:ascii="Times New Roman" w:hAnsi="Times New Roman" w:cs="Times New Roman"/>
          <w:sz w:val="28"/>
          <w:szCs w:val="28"/>
        </w:rPr>
        <w:t>, без вмешательства богов.</w:t>
      </w:r>
    </w:p>
    <w:p w14:paraId="37559F87" w14:textId="77777777" w:rsidR="004E3D17" w:rsidRPr="004E3D17" w:rsidRDefault="004E3D17" w:rsidP="004E3D1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Душа тоже состоит из атомов</w:t>
      </w:r>
      <w:r w:rsidRPr="004E3D17">
        <w:rPr>
          <w:rFonts w:ascii="Times New Roman" w:hAnsi="Times New Roman" w:cs="Times New Roman"/>
          <w:sz w:val="28"/>
          <w:szCs w:val="28"/>
        </w:rPr>
        <w:t>, но более тонких и подвижных. После смерти эти атомы рассеиваются.</w:t>
      </w:r>
    </w:p>
    <w:p w14:paraId="6AD5D568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Гносеология и этика</w:t>
      </w:r>
    </w:p>
    <w:p w14:paraId="2868EF0B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Демокрит различал два уровня познания:</w:t>
      </w:r>
    </w:p>
    <w:p w14:paraId="5CA74100" w14:textId="77777777" w:rsidR="004E3D17" w:rsidRPr="004E3D17" w:rsidRDefault="004E3D17" w:rsidP="004E3D1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"Темное" знание</w:t>
      </w:r>
      <w:r w:rsidRPr="004E3D17">
        <w:rPr>
          <w:rFonts w:ascii="Times New Roman" w:hAnsi="Times New Roman" w:cs="Times New Roman"/>
          <w:sz w:val="28"/>
          <w:szCs w:val="28"/>
        </w:rPr>
        <w:t xml:space="preserve"> – основано на чувствах, субъективно и не всегда достоверно.</w:t>
      </w:r>
    </w:p>
    <w:p w14:paraId="17758C32" w14:textId="77777777" w:rsidR="004E3D17" w:rsidRPr="004E3D17" w:rsidRDefault="004E3D17" w:rsidP="004E3D1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lastRenderedPageBreak/>
        <w:t>"Истинное" знание</w:t>
      </w:r>
      <w:r w:rsidRPr="004E3D17">
        <w:rPr>
          <w:rFonts w:ascii="Times New Roman" w:hAnsi="Times New Roman" w:cs="Times New Roman"/>
          <w:sz w:val="28"/>
          <w:szCs w:val="28"/>
        </w:rPr>
        <w:t xml:space="preserve"> – постигается разумом и основано на логическом анализе.</w:t>
      </w:r>
    </w:p>
    <w:p w14:paraId="6FD30CA4" w14:textId="77777777" w:rsidR="004E3D17" w:rsidRDefault="004E3D17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В этике Демокрит проповедовал эвдемонизм – достижение счастья через разумное поведение и душевное спокойствие. Он подчеркивал, что наслаждения должны быть умеренными, а страсти – контролируемыми.</w:t>
      </w:r>
    </w:p>
    <w:p w14:paraId="06458D74" w14:textId="4CA90CF8" w:rsidR="009A4E57" w:rsidRPr="009A4E57" w:rsidRDefault="004E3D17" w:rsidP="009A4E5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Эпикур – атомизм и свобода воли</w:t>
      </w:r>
    </w:p>
    <w:p w14:paraId="7888D540" w14:textId="7E990ED4" w:rsidR="005B6DB3" w:rsidRDefault="005B6DB3" w:rsidP="009A4E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B6C6F5" wp14:editId="7DC74144">
            <wp:extent cx="2741742" cy="3600000"/>
            <wp:effectExtent l="0" t="0" r="1905" b="635"/>
            <wp:docPr id="4" name="Рисунок 4" descr="Epikureizm, czyli droga do umiarkowanego hedonizmu | Portal historyczny  Histmag.org - historia dla każde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pikureizm, czyli droga do umiarkowanego hedonizmu | Portal historyczny  Histmag.org - historia dla każdego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74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C4F2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Жизнь и школа</w:t>
      </w:r>
    </w:p>
    <w:p w14:paraId="703F6E13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Эпикур (341–270 гг. до н. э.) родился на острове Самос, а затем основал свою философскую школу в Афинах – "Сад Эпикура". Он считал, что философия должна приносить людям пользу, помогая достичь счастья.</w:t>
      </w:r>
    </w:p>
    <w:p w14:paraId="4C6EB9E6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Изменения в атомизме</w:t>
      </w:r>
    </w:p>
    <w:p w14:paraId="4EDE9514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Эпикур принял основные идеи Демокрита, но внес важные изменения:</w:t>
      </w:r>
    </w:p>
    <w:p w14:paraId="4C0A0904" w14:textId="77777777" w:rsidR="004E3D17" w:rsidRPr="004E3D17" w:rsidRDefault="004E3D17" w:rsidP="004E3D1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3D17">
        <w:rPr>
          <w:rFonts w:ascii="Times New Roman" w:hAnsi="Times New Roman" w:cs="Times New Roman"/>
          <w:b/>
          <w:bCs/>
          <w:sz w:val="28"/>
          <w:szCs w:val="28"/>
        </w:rPr>
        <w:t>Клинамен</w:t>
      </w:r>
      <w:proofErr w:type="spellEnd"/>
      <w:r w:rsidRPr="004E3D17">
        <w:rPr>
          <w:rFonts w:ascii="Times New Roman" w:hAnsi="Times New Roman" w:cs="Times New Roman"/>
          <w:b/>
          <w:bCs/>
          <w:sz w:val="28"/>
          <w:szCs w:val="28"/>
        </w:rPr>
        <w:t xml:space="preserve"> (отклонение атомов)</w:t>
      </w:r>
      <w:r w:rsidRPr="004E3D17">
        <w:rPr>
          <w:rFonts w:ascii="Times New Roman" w:hAnsi="Times New Roman" w:cs="Times New Roman"/>
          <w:sz w:val="28"/>
          <w:szCs w:val="28"/>
        </w:rPr>
        <w:t xml:space="preserve"> – атомы могут самопроизвольно отклоняться от прямолинейного движения. Это вводило элемент случайности в мироздание и давало основу для свободы воли.</w:t>
      </w:r>
    </w:p>
    <w:p w14:paraId="3808B5BF" w14:textId="77777777" w:rsidR="004E3D17" w:rsidRPr="004E3D17" w:rsidRDefault="004E3D17" w:rsidP="004E3D1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Боги существуют, но не вмешиваются в мир</w:t>
      </w:r>
      <w:r w:rsidRPr="004E3D17">
        <w:rPr>
          <w:rFonts w:ascii="Times New Roman" w:hAnsi="Times New Roman" w:cs="Times New Roman"/>
          <w:sz w:val="28"/>
          <w:szCs w:val="28"/>
        </w:rPr>
        <w:t xml:space="preserve"> – их не нужно бояться, так как они живут в </w:t>
      </w:r>
      <w:proofErr w:type="spellStart"/>
      <w:r w:rsidRPr="004E3D17">
        <w:rPr>
          <w:rFonts w:ascii="Times New Roman" w:hAnsi="Times New Roman" w:cs="Times New Roman"/>
          <w:sz w:val="28"/>
          <w:szCs w:val="28"/>
        </w:rPr>
        <w:t>межмировых</w:t>
      </w:r>
      <w:proofErr w:type="spellEnd"/>
      <w:r w:rsidRPr="004E3D17">
        <w:rPr>
          <w:rFonts w:ascii="Times New Roman" w:hAnsi="Times New Roman" w:cs="Times New Roman"/>
          <w:sz w:val="28"/>
          <w:szCs w:val="28"/>
        </w:rPr>
        <w:t xml:space="preserve"> пространствах и не управляют людьми.</w:t>
      </w:r>
    </w:p>
    <w:p w14:paraId="41312B51" w14:textId="77777777" w:rsidR="004E3D17" w:rsidRPr="004E3D17" w:rsidRDefault="004E3D17" w:rsidP="004E3D1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Смерти бояться не нужно</w:t>
      </w:r>
      <w:r w:rsidRPr="004E3D17">
        <w:rPr>
          <w:rFonts w:ascii="Times New Roman" w:hAnsi="Times New Roman" w:cs="Times New Roman"/>
          <w:sz w:val="28"/>
          <w:szCs w:val="28"/>
        </w:rPr>
        <w:t>, так как после нее не остается ощущений.</w:t>
      </w:r>
    </w:p>
    <w:p w14:paraId="16578E7B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Эпикурейская этика</w:t>
      </w:r>
    </w:p>
    <w:p w14:paraId="3801C62C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Эпикур считал, что главная цель жизни – достижение атараксии (душевного покоя). Это возможно через разумное стремление к удовольствиям и избегание боли. Он выделял:</w:t>
      </w:r>
    </w:p>
    <w:p w14:paraId="371C5662" w14:textId="77777777" w:rsidR="004E3D17" w:rsidRPr="004E3D17" w:rsidRDefault="004E3D17" w:rsidP="004E3D1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Естественные и необходимые желания</w:t>
      </w:r>
      <w:r w:rsidRPr="004E3D17">
        <w:rPr>
          <w:rFonts w:ascii="Times New Roman" w:hAnsi="Times New Roman" w:cs="Times New Roman"/>
          <w:sz w:val="28"/>
          <w:szCs w:val="28"/>
        </w:rPr>
        <w:t xml:space="preserve"> (еда, вода, дружба) – их нужно удовлетворять.</w:t>
      </w:r>
    </w:p>
    <w:p w14:paraId="552AC39E" w14:textId="77777777" w:rsidR="004E3D17" w:rsidRPr="004E3D17" w:rsidRDefault="004E3D17" w:rsidP="004E3D1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Естественные, но не необходимые желания</w:t>
      </w:r>
      <w:r w:rsidRPr="004E3D17">
        <w:rPr>
          <w:rFonts w:ascii="Times New Roman" w:hAnsi="Times New Roman" w:cs="Times New Roman"/>
          <w:sz w:val="28"/>
          <w:szCs w:val="28"/>
        </w:rPr>
        <w:t xml:space="preserve"> (изысканная пища, богатство) – они не должны доминировать над разумом.</w:t>
      </w:r>
    </w:p>
    <w:p w14:paraId="649F7251" w14:textId="77777777" w:rsidR="004E3D17" w:rsidRPr="004E3D17" w:rsidRDefault="004E3D17" w:rsidP="004E3D1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Неестественные и ненужные желания</w:t>
      </w:r>
      <w:r w:rsidRPr="004E3D17">
        <w:rPr>
          <w:rFonts w:ascii="Times New Roman" w:hAnsi="Times New Roman" w:cs="Times New Roman"/>
          <w:sz w:val="28"/>
          <w:szCs w:val="28"/>
        </w:rPr>
        <w:t xml:space="preserve"> (власть, слава) – они мешают гармоничной жизни.</w:t>
      </w:r>
    </w:p>
    <w:p w14:paraId="13163D17" w14:textId="29261BC5" w:rsidR="005B6DB3" w:rsidRPr="004E3D17" w:rsidRDefault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Эпикурейство оказало огромное влияние на последующую философскую традицию, особенно в Риме.</w:t>
      </w:r>
    </w:p>
    <w:p w14:paraId="0C413C31" w14:textId="52580427" w:rsidR="009A4E57" w:rsidRPr="009A4E57" w:rsidRDefault="004E3D17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Лукреций Кар – римский популяризатор атомизма</w:t>
      </w:r>
    </w:p>
    <w:p w14:paraId="368AA24A" w14:textId="6C348AD7" w:rsidR="005B6DB3" w:rsidRDefault="005B6DB3" w:rsidP="009A4E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5A513E" wp14:editId="087958C2">
            <wp:extent cx="2750000" cy="3600000"/>
            <wp:effectExtent l="0" t="0" r="0" b="635"/>
            <wp:docPr id="6" name="Рисунок 6" descr="Лукреций. Книги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Лукреций. Книги онлай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91373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Жизнь и творчество</w:t>
      </w:r>
    </w:p>
    <w:p w14:paraId="1CABCACB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Тит Лукреций Кар (</w:t>
      </w:r>
      <w:proofErr w:type="spellStart"/>
      <w:r w:rsidRPr="004E3D17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4E3D17">
        <w:rPr>
          <w:rFonts w:ascii="Times New Roman" w:hAnsi="Times New Roman" w:cs="Times New Roman"/>
          <w:sz w:val="28"/>
          <w:szCs w:val="28"/>
        </w:rPr>
        <w:t xml:space="preserve">. 99–55 гг. до н. э.) был римским поэтом и философом. Его главное произведение – </w:t>
      </w:r>
      <w:r w:rsidRPr="004E3D17">
        <w:rPr>
          <w:rFonts w:ascii="Times New Roman" w:hAnsi="Times New Roman" w:cs="Times New Roman"/>
          <w:b/>
          <w:bCs/>
          <w:sz w:val="28"/>
          <w:szCs w:val="28"/>
        </w:rPr>
        <w:t>поэма "О природе вещей"</w:t>
      </w:r>
      <w:r w:rsidRPr="004E3D17">
        <w:rPr>
          <w:rFonts w:ascii="Times New Roman" w:hAnsi="Times New Roman" w:cs="Times New Roman"/>
          <w:sz w:val="28"/>
          <w:szCs w:val="28"/>
        </w:rPr>
        <w:t>, в которой он изложил учение Эпикура.</w:t>
      </w:r>
    </w:p>
    <w:p w14:paraId="058F8113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Основные идеи</w:t>
      </w:r>
    </w:p>
    <w:p w14:paraId="6D5779A3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Лукреций стремился освободить людей от страха перед богами и смертью. В своей поэме он объяснял:</w:t>
      </w:r>
    </w:p>
    <w:p w14:paraId="4FE243D9" w14:textId="77777777" w:rsidR="004E3D17" w:rsidRPr="004E3D17" w:rsidRDefault="004E3D17" w:rsidP="004E3D1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Вселенная бесконечна, и материя вечна</w:t>
      </w:r>
      <w:r w:rsidRPr="004E3D17">
        <w:rPr>
          <w:rFonts w:ascii="Times New Roman" w:hAnsi="Times New Roman" w:cs="Times New Roman"/>
          <w:sz w:val="28"/>
          <w:szCs w:val="28"/>
        </w:rPr>
        <w:t xml:space="preserve"> – атомы никогда не исчезают, а лишь меняют формы.</w:t>
      </w:r>
    </w:p>
    <w:p w14:paraId="3651A962" w14:textId="77777777" w:rsidR="004E3D17" w:rsidRPr="004E3D17" w:rsidRDefault="004E3D17" w:rsidP="004E3D1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Природные явления можно объяснить без богов</w:t>
      </w:r>
      <w:r w:rsidRPr="004E3D17">
        <w:rPr>
          <w:rFonts w:ascii="Times New Roman" w:hAnsi="Times New Roman" w:cs="Times New Roman"/>
          <w:sz w:val="28"/>
          <w:szCs w:val="28"/>
        </w:rPr>
        <w:t xml:space="preserve"> – гром, молнии, землетрясения подчинены естественным законам.</w:t>
      </w:r>
    </w:p>
    <w:p w14:paraId="75DBEE5D" w14:textId="77777777" w:rsidR="004E3D17" w:rsidRPr="004E3D17" w:rsidRDefault="004E3D17" w:rsidP="004E3D1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Душа состоит из атомов</w:t>
      </w:r>
      <w:r w:rsidRPr="004E3D17">
        <w:rPr>
          <w:rFonts w:ascii="Times New Roman" w:hAnsi="Times New Roman" w:cs="Times New Roman"/>
          <w:sz w:val="28"/>
          <w:szCs w:val="28"/>
        </w:rPr>
        <w:t xml:space="preserve"> и умирает вместе с телом, поэтому загробной жизни нет.</w:t>
      </w:r>
    </w:p>
    <w:p w14:paraId="115456DB" w14:textId="77777777" w:rsidR="004E3D17" w:rsidRPr="004E3D17" w:rsidRDefault="004E3D17" w:rsidP="004E3D1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Религия порождает страх и страдания</w:t>
      </w:r>
      <w:r w:rsidRPr="004E3D17">
        <w:rPr>
          <w:rFonts w:ascii="Times New Roman" w:hAnsi="Times New Roman" w:cs="Times New Roman"/>
          <w:sz w:val="28"/>
          <w:szCs w:val="28"/>
        </w:rPr>
        <w:t>, и люди должны избавиться от суеверий через знание природы.</w:t>
      </w:r>
    </w:p>
    <w:p w14:paraId="6B94C6C7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Лукреций изложил философию в яркой художественной форме, что сделало его идеи доступными широкой публике.</w:t>
      </w:r>
    </w:p>
    <w:p w14:paraId="58A33D56" w14:textId="77777777" w:rsidR="009A4E57" w:rsidRPr="009A4E57" w:rsidRDefault="009A4E57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E5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974EF3A" w14:textId="77777777" w:rsidR="009A4E57" w:rsidRPr="009A4E57" w:rsidRDefault="009A4E57" w:rsidP="009A4E57">
      <w:pPr>
        <w:rPr>
          <w:rFonts w:ascii="Times New Roman" w:hAnsi="Times New Roman" w:cs="Times New Roman"/>
          <w:sz w:val="28"/>
          <w:szCs w:val="28"/>
        </w:rPr>
      </w:pPr>
      <w:r w:rsidRPr="009A4E57">
        <w:rPr>
          <w:rFonts w:ascii="Times New Roman" w:hAnsi="Times New Roman" w:cs="Times New Roman"/>
          <w:sz w:val="28"/>
          <w:szCs w:val="28"/>
        </w:rPr>
        <w:t>Античный атомизм стал одной из первых попыток научного объяснения мира. Хотя теория атомов в античности носила философский характер, она предвосхитила современные научные представления о строении материи. Влияние атомистов можно увидеть в философии Нового времени, особенно в трудах Гассенди и Ньютона. Их идеи легли в основу материализма и способствовали развитию естественных наук.</w:t>
      </w:r>
    </w:p>
    <w:p w14:paraId="4A8CB89D" w14:textId="77777777" w:rsidR="009A4E57" w:rsidRPr="009A4E57" w:rsidRDefault="009A4E57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E57"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</w:p>
    <w:p w14:paraId="4861272A" w14:textId="25138297" w:rsidR="009A4E57" w:rsidRPr="009A4E57" w:rsidRDefault="007B2A4D" w:rsidP="009A4E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A4D">
        <w:rPr>
          <w:rFonts w:ascii="Times New Roman" w:hAnsi="Times New Roman" w:cs="Times New Roman"/>
          <w:sz w:val="28"/>
          <w:szCs w:val="28"/>
        </w:rPr>
        <w:t>Тит Лукреций Кар</w:t>
      </w:r>
      <w:r w:rsidRPr="007B2A4D">
        <w:rPr>
          <w:rFonts w:ascii="Times New Roman" w:hAnsi="Times New Roman" w:cs="Times New Roman"/>
          <w:sz w:val="28"/>
          <w:szCs w:val="28"/>
        </w:rPr>
        <w:t xml:space="preserve"> </w:t>
      </w:r>
      <w:r w:rsidRPr="009A4E57">
        <w:rPr>
          <w:rFonts w:ascii="Times New Roman" w:hAnsi="Times New Roman" w:cs="Times New Roman"/>
          <w:sz w:val="28"/>
          <w:szCs w:val="28"/>
        </w:rPr>
        <w:t xml:space="preserve">— </w:t>
      </w:r>
      <w:r w:rsidR="009A4E57" w:rsidRPr="009A4E57">
        <w:rPr>
          <w:rFonts w:ascii="Times New Roman" w:hAnsi="Times New Roman" w:cs="Times New Roman"/>
          <w:sz w:val="28"/>
          <w:szCs w:val="28"/>
        </w:rPr>
        <w:t>«</w:t>
      </w:r>
      <w:r w:rsidRPr="007B2A4D">
        <w:rPr>
          <w:rFonts w:ascii="Times New Roman" w:hAnsi="Times New Roman" w:cs="Times New Roman"/>
          <w:sz w:val="28"/>
          <w:szCs w:val="28"/>
        </w:rPr>
        <w:t>О природе вещей</w:t>
      </w:r>
      <w:r w:rsidR="009A4E57" w:rsidRPr="009A4E5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C1BC5E" w14:textId="2E0C3329" w:rsidR="007B2A4D" w:rsidRDefault="007B2A4D" w:rsidP="007B2A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A4D">
        <w:rPr>
          <w:rFonts w:ascii="Times New Roman" w:hAnsi="Times New Roman" w:cs="Times New Roman"/>
          <w:sz w:val="28"/>
          <w:szCs w:val="28"/>
        </w:rPr>
        <w:t>Эпикур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E5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7B2A4D">
        <w:rPr>
          <w:rFonts w:ascii="Times New Roman" w:hAnsi="Times New Roman" w:cs="Times New Roman"/>
          <w:sz w:val="28"/>
          <w:szCs w:val="28"/>
        </w:rPr>
        <w:t>Главные мысли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CBBCB0" w14:textId="69885405" w:rsidR="007B2A4D" w:rsidRPr="009A4E57" w:rsidRDefault="007B2A4D" w:rsidP="007B2A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A4D">
        <w:rPr>
          <w:rFonts w:ascii="Times New Roman" w:hAnsi="Times New Roman" w:cs="Times New Roman"/>
          <w:sz w:val="28"/>
          <w:szCs w:val="28"/>
        </w:rPr>
        <w:t>Фрэнсис Бэкон</w:t>
      </w:r>
      <w:r w:rsidRPr="009A4E57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E57">
        <w:rPr>
          <w:rFonts w:ascii="Times New Roman" w:hAnsi="Times New Roman" w:cs="Times New Roman"/>
          <w:sz w:val="28"/>
          <w:szCs w:val="28"/>
        </w:rPr>
        <w:t>«О достоинстве и приумножении наук»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5FF2CA" w14:textId="24337AA2" w:rsidR="007B2A4D" w:rsidRDefault="007B2A4D" w:rsidP="009A4E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A4D">
        <w:rPr>
          <w:rFonts w:ascii="Times New Roman" w:hAnsi="Times New Roman" w:cs="Times New Roman"/>
          <w:sz w:val="28"/>
          <w:szCs w:val="28"/>
        </w:rPr>
        <w:t xml:space="preserve">Бертран </w:t>
      </w:r>
      <w:proofErr w:type="spellStart"/>
      <w:r w:rsidRPr="007B2A4D">
        <w:rPr>
          <w:rFonts w:ascii="Times New Roman" w:hAnsi="Times New Roman" w:cs="Times New Roman"/>
          <w:sz w:val="28"/>
          <w:szCs w:val="28"/>
        </w:rPr>
        <w:t>Расселл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E5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7B2A4D">
        <w:rPr>
          <w:rFonts w:ascii="Times New Roman" w:hAnsi="Times New Roman" w:cs="Times New Roman"/>
          <w:sz w:val="28"/>
          <w:szCs w:val="28"/>
        </w:rPr>
        <w:t>История западной философии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42D501C" w14:textId="65F455B1" w:rsidR="007B2A4D" w:rsidRPr="009A4E57" w:rsidRDefault="007B2A4D" w:rsidP="009A4E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A4D">
        <w:rPr>
          <w:rFonts w:ascii="Times New Roman" w:hAnsi="Times New Roman" w:cs="Times New Roman"/>
          <w:sz w:val="28"/>
          <w:szCs w:val="28"/>
        </w:rPr>
        <w:t>Андрей Михайлович Руденко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E5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7B2A4D">
        <w:rPr>
          <w:rFonts w:ascii="Times New Roman" w:hAnsi="Times New Roman" w:cs="Times New Roman"/>
          <w:sz w:val="28"/>
          <w:szCs w:val="28"/>
        </w:rPr>
        <w:t>Философия в схемах и таблицах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A39C596" w14:textId="77777777" w:rsidR="009A4E57" w:rsidRPr="009A4E57" w:rsidRDefault="009A4E57">
      <w:pPr>
        <w:rPr>
          <w:rFonts w:ascii="Times New Roman" w:hAnsi="Times New Roman" w:cs="Times New Roman"/>
          <w:sz w:val="28"/>
          <w:szCs w:val="28"/>
        </w:rPr>
      </w:pPr>
    </w:p>
    <w:sectPr w:rsidR="009A4E57" w:rsidRPr="009A4E57" w:rsidSect="009A4E5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113E9"/>
    <w:multiLevelType w:val="multilevel"/>
    <w:tmpl w:val="E6BC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83631"/>
    <w:multiLevelType w:val="multilevel"/>
    <w:tmpl w:val="6A28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F2C1A"/>
    <w:multiLevelType w:val="multilevel"/>
    <w:tmpl w:val="546A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A0E30"/>
    <w:multiLevelType w:val="multilevel"/>
    <w:tmpl w:val="E1BA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54FCB"/>
    <w:multiLevelType w:val="multilevel"/>
    <w:tmpl w:val="CE6C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93A38"/>
    <w:multiLevelType w:val="multilevel"/>
    <w:tmpl w:val="5294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2C487E"/>
    <w:multiLevelType w:val="multilevel"/>
    <w:tmpl w:val="9874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A2D2F"/>
    <w:multiLevelType w:val="multilevel"/>
    <w:tmpl w:val="297A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5613A"/>
    <w:multiLevelType w:val="multilevel"/>
    <w:tmpl w:val="63BA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3D0D88"/>
    <w:multiLevelType w:val="multilevel"/>
    <w:tmpl w:val="821C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AC"/>
    <w:rsid w:val="004E3D17"/>
    <w:rsid w:val="005B6DB3"/>
    <w:rsid w:val="007B2A4D"/>
    <w:rsid w:val="008635AC"/>
    <w:rsid w:val="0095497B"/>
    <w:rsid w:val="00974A8D"/>
    <w:rsid w:val="009A4E57"/>
    <w:rsid w:val="00A4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17B7"/>
  <w15:chartTrackingRefBased/>
  <w15:docId w15:val="{31FFFF9C-7ACA-45B4-8000-3FFC490C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Klimov</dc:creator>
  <cp:keywords/>
  <dc:description/>
  <cp:lastModifiedBy>Bogdan Klimov</cp:lastModifiedBy>
  <cp:revision>5</cp:revision>
  <dcterms:created xsi:type="dcterms:W3CDTF">2025-02-09T03:58:00Z</dcterms:created>
  <dcterms:modified xsi:type="dcterms:W3CDTF">2025-02-14T18:46:00Z</dcterms:modified>
</cp:coreProperties>
</file>