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E6E" w:rsidRPr="00E50913" w:rsidRDefault="00F571EF" w:rsidP="004829F9">
      <w:pPr>
        <w:spacing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Критериальные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вопросы по курсу </w:t>
      </w:r>
      <w:r w:rsidR="00584E6E" w:rsidRPr="00E50913">
        <w:rPr>
          <w:rFonts w:ascii="Times New Roman" w:hAnsi="Times New Roman"/>
          <w:b/>
          <w:sz w:val="28"/>
          <w:szCs w:val="28"/>
        </w:rPr>
        <w:t>«Электр</w:t>
      </w:r>
      <w:r>
        <w:rPr>
          <w:rFonts w:ascii="Times New Roman" w:hAnsi="Times New Roman"/>
          <w:b/>
          <w:sz w:val="28"/>
          <w:szCs w:val="28"/>
        </w:rPr>
        <w:t>омагнетизм</w:t>
      </w:r>
      <w:r w:rsidR="00584E6E" w:rsidRPr="00E50913">
        <w:rPr>
          <w:rFonts w:ascii="Times New Roman" w:hAnsi="Times New Roman"/>
          <w:b/>
          <w:sz w:val="28"/>
          <w:szCs w:val="28"/>
        </w:rPr>
        <w:t xml:space="preserve"> и </w:t>
      </w:r>
      <w:r>
        <w:rPr>
          <w:rFonts w:ascii="Times New Roman" w:hAnsi="Times New Roman"/>
          <w:b/>
          <w:sz w:val="28"/>
          <w:szCs w:val="28"/>
        </w:rPr>
        <w:t>оптика</w:t>
      </w:r>
      <w:r w:rsidR="00584E6E" w:rsidRPr="00E50913">
        <w:rPr>
          <w:rFonts w:ascii="Times New Roman" w:hAnsi="Times New Roman"/>
          <w:b/>
          <w:sz w:val="28"/>
          <w:szCs w:val="28"/>
        </w:rPr>
        <w:t>»</w:t>
      </w:r>
      <w:r>
        <w:rPr>
          <w:rFonts w:ascii="Times New Roman" w:hAnsi="Times New Roman"/>
          <w:b/>
          <w:sz w:val="28"/>
          <w:szCs w:val="28"/>
        </w:rPr>
        <w:t>, 1й семестр</w:t>
      </w:r>
    </w:p>
    <w:p w:rsidR="00B80FC4" w:rsidRDefault="00584E6E" w:rsidP="00B80FC4">
      <w:pPr>
        <w:pStyle w:val="a3"/>
        <w:numPr>
          <w:ilvl w:val="0"/>
          <w:numId w:val="1"/>
        </w:numPr>
        <w:spacing w:after="8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50913">
        <w:rPr>
          <w:rFonts w:ascii="Times New Roman" w:hAnsi="Times New Roman"/>
          <w:sz w:val="28"/>
          <w:szCs w:val="28"/>
        </w:rPr>
        <w:t>Закон Кулона. Поле и потенциал точечного заряда.</w:t>
      </w:r>
      <w:r w:rsidR="00B80FC4" w:rsidRPr="00B80FC4">
        <w:rPr>
          <w:rFonts w:ascii="Times New Roman" w:hAnsi="Times New Roman"/>
          <w:sz w:val="28"/>
          <w:szCs w:val="28"/>
        </w:rPr>
        <w:t xml:space="preserve"> </w:t>
      </w:r>
    </w:p>
    <w:p w:rsidR="00584E6E" w:rsidRPr="00B80FC4" w:rsidRDefault="00B80FC4" w:rsidP="00B80FC4">
      <w:pPr>
        <w:pStyle w:val="a3"/>
        <w:numPr>
          <w:ilvl w:val="0"/>
          <w:numId w:val="1"/>
        </w:numPr>
        <w:spacing w:after="8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50913">
        <w:rPr>
          <w:rFonts w:ascii="Times New Roman" w:hAnsi="Times New Roman"/>
          <w:sz w:val="28"/>
          <w:szCs w:val="28"/>
        </w:rPr>
        <w:t>Теорема Гаусса – Остроградского. Теорема Стокса.</w:t>
      </w:r>
    </w:p>
    <w:p w:rsidR="00584E6E" w:rsidRPr="00E50913" w:rsidRDefault="00584E6E" w:rsidP="00E50913">
      <w:pPr>
        <w:pStyle w:val="a3"/>
        <w:numPr>
          <w:ilvl w:val="0"/>
          <w:numId w:val="1"/>
        </w:numPr>
        <w:spacing w:after="8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50913">
        <w:rPr>
          <w:rFonts w:ascii="Times New Roman" w:hAnsi="Times New Roman"/>
          <w:sz w:val="28"/>
          <w:szCs w:val="28"/>
        </w:rPr>
        <w:t>Теорема Гаусса. Поле</w:t>
      </w:r>
      <w:r w:rsidR="003D77A7">
        <w:rPr>
          <w:rFonts w:ascii="Times New Roman" w:hAnsi="Times New Roman"/>
          <w:sz w:val="28"/>
          <w:szCs w:val="28"/>
        </w:rPr>
        <w:t xml:space="preserve"> и потенциал</w:t>
      </w:r>
      <w:r w:rsidRPr="00E50913">
        <w:rPr>
          <w:rFonts w:ascii="Times New Roman" w:hAnsi="Times New Roman"/>
          <w:sz w:val="28"/>
          <w:szCs w:val="28"/>
        </w:rPr>
        <w:t xml:space="preserve"> равномерно заряженной нити, </w:t>
      </w:r>
      <w:r w:rsidR="003D77A7" w:rsidRPr="00E50913">
        <w:rPr>
          <w:rFonts w:ascii="Times New Roman" w:hAnsi="Times New Roman"/>
          <w:sz w:val="28"/>
          <w:szCs w:val="28"/>
        </w:rPr>
        <w:t>плоскости</w:t>
      </w:r>
      <w:r w:rsidR="003D77A7">
        <w:rPr>
          <w:rFonts w:ascii="Times New Roman" w:hAnsi="Times New Roman"/>
          <w:sz w:val="28"/>
          <w:szCs w:val="28"/>
        </w:rPr>
        <w:t>,</w:t>
      </w:r>
      <w:r w:rsidR="003D77A7" w:rsidRPr="00E50913">
        <w:rPr>
          <w:rFonts w:ascii="Times New Roman" w:hAnsi="Times New Roman"/>
          <w:sz w:val="28"/>
          <w:szCs w:val="28"/>
        </w:rPr>
        <w:t xml:space="preserve"> </w:t>
      </w:r>
      <w:r w:rsidRPr="00E50913">
        <w:rPr>
          <w:rFonts w:ascii="Times New Roman" w:hAnsi="Times New Roman"/>
          <w:sz w:val="28"/>
          <w:szCs w:val="28"/>
        </w:rPr>
        <w:t>шара, сферы (уметь быстро находить с помощью теоремы Гаусса).</w:t>
      </w:r>
    </w:p>
    <w:p w:rsidR="00584E6E" w:rsidRPr="00E50913" w:rsidRDefault="00584E6E" w:rsidP="00E50913">
      <w:pPr>
        <w:pStyle w:val="a3"/>
        <w:numPr>
          <w:ilvl w:val="0"/>
          <w:numId w:val="1"/>
        </w:numPr>
        <w:spacing w:after="8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50913">
        <w:rPr>
          <w:rFonts w:ascii="Times New Roman" w:hAnsi="Times New Roman"/>
          <w:sz w:val="28"/>
          <w:szCs w:val="28"/>
        </w:rPr>
        <w:t xml:space="preserve">Связь электрического потенциала и напряжённости электрического поля (в т.ч. уметь записать потенциал в точке, если известно поле во всём пространстве). </w:t>
      </w:r>
    </w:p>
    <w:p w:rsidR="00584E6E" w:rsidRPr="00E50913" w:rsidRDefault="00584E6E" w:rsidP="00E50913">
      <w:pPr>
        <w:pStyle w:val="a3"/>
        <w:numPr>
          <w:ilvl w:val="0"/>
          <w:numId w:val="1"/>
        </w:numPr>
        <w:spacing w:after="8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50913">
        <w:rPr>
          <w:rFonts w:ascii="Times New Roman" w:hAnsi="Times New Roman"/>
          <w:sz w:val="28"/>
          <w:szCs w:val="28"/>
        </w:rPr>
        <w:t xml:space="preserve">Уравнение Пуассона. </w:t>
      </w:r>
      <w:r w:rsidR="00E11184">
        <w:rPr>
          <w:rFonts w:ascii="Times New Roman" w:hAnsi="Times New Roman"/>
          <w:sz w:val="28"/>
          <w:szCs w:val="28"/>
        </w:rPr>
        <w:t>Выражение для</w:t>
      </w:r>
      <w:r w:rsidR="00E11184" w:rsidRPr="00E50913">
        <w:rPr>
          <w:rFonts w:ascii="Times New Roman" w:hAnsi="Times New Roman"/>
          <w:sz w:val="28"/>
          <w:szCs w:val="28"/>
        </w:rPr>
        <w:t xml:space="preserve"> потенциала</w:t>
      </w:r>
      <w:r w:rsidR="00E11184">
        <w:rPr>
          <w:rFonts w:ascii="Times New Roman" w:hAnsi="Times New Roman"/>
          <w:sz w:val="28"/>
          <w:szCs w:val="28"/>
        </w:rPr>
        <w:t xml:space="preserve"> через плотность заряда.</w:t>
      </w:r>
      <w:r w:rsidR="00E11184" w:rsidRPr="00E50913">
        <w:rPr>
          <w:rFonts w:ascii="Times New Roman" w:hAnsi="Times New Roman"/>
          <w:sz w:val="28"/>
          <w:szCs w:val="28"/>
        </w:rPr>
        <w:t xml:space="preserve"> </w:t>
      </w:r>
      <w:r w:rsidRPr="00E50913">
        <w:rPr>
          <w:rFonts w:ascii="Times New Roman" w:hAnsi="Times New Roman"/>
          <w:sz w:val="28"/>
          <w:szCs w:val="28"/>
        </w:rPr>
        <w:t>Уравнение Лапласа. Общее решение в сферических координатах.</w:t>
      </w:r>
    </w:p>
    <w:p w:rsidR="00584E6E" w:rsidRPr="00E50913" w:rsidRDefault="00584E6E" w:rsidP="00E50913">
      <w:pPr>
        <w:pStyle w:val="a3"/>
        <w:numPr>
          <w:ilvl w:val="0"/>
          <w:numId w:val="1"/>
        </w:numPr>
        <w:spacing w:after="8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50913">
        <w:rPr>
          <w:rFonts w:ascii="Times New Roman" w:hAnsi="Times New Roman"/>
          <w:sz w:val="28"/>
          <w:szCs w:val="28"/>
        </w:rPr>
        <w:t>Мультипольное</w:t>
      </w:r>
      <w:proofErr w:type="spellEnd"/>
      <w:r w:rsidRPr="00E50913">
        <w:rPr>
          <w:rFonts w:ascii="Times New Roman" w:hAnsi="Times New Roman"/>
          <w:sz w:val="28"/>
          <w:szCs w:val="28"/>
        </w:rPr>
        <w:t xml:space="preserve"> разложение. Дипольный момент. Квадрупольный момент. (формулы для нахождения).</w:t>
      </w:r>
    </w:p>
    <w:p w:rsidR="00584E6E" w:rsidRPr="00E50913" w:rsidRDefault="00584E6E" w:rsidP="00E50913">
      <w:pPr>
        <w:pStyle w:val="a3"/>
        <w:numPr>
          <w:ilvl w:val="0"/>
          <w:numId w:val="1"/>
        </w:numPr>
        <w:spacing w:after="8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50913">
        <w:rPr>
          <w:rFonts w:ascii="Times New Roman" w:hAnsi="Times New Roman"/>
          <w:sz w:val="28"/>
          <w:szCs w:val="28"/>
        </w:rPr>
        <w:t>Потенциал точечного диполя. Поле диполя.</w:t>
      </w:r>
      <w:r w:rsidR="00DF60D9">
        <w:rPr>
          <w:rFonts w:ascii="Times New Roman" w:hAnsi="Times New Roman"/>
          <w:sz w:val="28"/>
          <w:szCs w:val="28"/>
        </w:rPr>
        <w:t xml:space="preserve"> Потенциал квадруполя.</w:t>
      </w:r>
    </w:p>
    <w:p w:rsidR="00584E6E" w:rsidRPr="00E50913" w:rsidRDefault="00584E6E" w:rsidP="00E50913">
      <w:pPr>
        <w:pStyle w:val="a3"/>
        <w:numPr>
          <w:ilvl w:val="0"/>
          <w:numId w:val="1"/>
        </w:numPr>
        <w:spacing w:after="8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50913">
        <w:rPr>
          <w:rFonts w:ascii="Times New Roman" w:hAnsi="Times New Roman"/>
          <w:sz w:val="28"/>
          <w:szCs w:val="28"/>
        </w:rPr>
        <w:t>Сила, действующая на диполь.</w:t>
      </w:r>
    </w:p>
    <w:p w:rsidR="00584E6E" w:rsidRDefault="00584E6E" w:rsidP="00E50913">
      <w:pPr>
        <w:pStyle w:val="a3"/>
        <w:numPr>
          <w:ilvl w:val="0"/>
          <w:numId w:val="1"/>
        </w:numPr>
        <w:spacing w:after="8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50913">
        <w:rPr>
          <w:rFonts w:ascii="Times New Roman" w:hAnsi="Times New Roman"/>
          <w:sz w:val="28"/>
          <w:szCs w:val="28"/>
        </w:rPr>
        <w:t>Связь векторов напряжённости электрического поля</w:t>
      </w:r>
      <w:r w:rsidR="00E11184">
        <w:rPr>
          <w:rFonts w:ascii="Times New Roman" w:hAnsi="Times New Roman"/>
          <w:sz w:val="28"/>
          <w:szCs w:val="28"/>
        </w:rPr>
        <w:t xml:space="preserve"> </w:t>
      </w:r>
      <w:r w:rsidR="00E11184" w:rsidRPr="00E11184">
        <w:rPr>
          <w:rFonts w:ascii="Times New Roman" w:hAnsi="Times New Roman"/>
          <w:b/>
          <w:sz w:val="28"/>
          <w:szCs w:val="28"/>
          <w:lang w:val="en-US"/>
        </w:rPr>
        <w:t>E</w:t>
      </w:r>
      <w:r w:rsidRPr="00E50913">
        <w:rPr>
          <w:rFonts w:ascii="Times New Roman" w:hAnsi="Times New Roman"/>
          <w:sz w:val="28"/>
          <w:szCs w:val="28"/>
        </w:rPr>
        <w:t xml:space="preserve"> и электрической индукции</w:t>
      </w:r>
      <w:r w:rsidR="00E11184">
        <w:rPr>
          <w:rFonts w:ascii="Times New Roman" w:hAnsi="Times New Roman"/>
          <w:sz w:val="28"/>
          <w:szCs w:val="28"/>
          <w:lang w:val="en-US"/>
        </w:rPr>
        <w:t> </w:t>
      </w:r>
      <w:r w:rsidR="00E11184" w:rsidRPr="00E11184">
        <w:rPr>
          <w:rFonts w:ascii="Times New Roman" w:hAnsi="Times New Roman"/>
          <w:b/>
          <w:sz w:val="28"/>
          <w:szCs w:val="28"/>
          <w:lang w:val="en-US"/>
        </w:rPr>
        <w:t>D</w:t>
      </w:r>
      <w:r w:rsidRPr="00E50913">
        <w:rPr>
          <w:rFonts w:ascii="Times New Roman" w:hAnsi="Times New Roman"/>
          <w:sz w:val="28"/>
          <w:szCs w:val="28"/>
        </w:rPr>
        <w:t>. Вектор поляризации</w:t>
      </w:r>
      <w:r w:rsidR="00E11184" w:rsidRPr="00E11184">
        <w:rPr>
          <w:rFonts w:ascii="Times New Roman" w:hAnsi="Times New Roman"/>
          <w:sz w:val="28"/>
          <w:szCs w:val="28"/>
        </w:rPr>
        <w:t xml:space="preserve"> </w:t>
      </w:r>
      <w:r w:rsidR="00E11184" w:rsidRPr="00E11184">
        <w:rPr>
          <w:rFonts w:ascii="Times New Roman" w:hAnsi="Times New Roman"/>
          <w:b/>
          <w:sz w:val="28"/>
          <w:szCs w:val="28"/>
          <w:lang w:val="en-US"/>
        </w:rPr>
        <w:t>P</w:t>
      </w:r>
      <w:r w:rsidRPr="00E50913">
        <w:rPr>
          <w:rFonts w:ascii="Times New Roman" w:hAnsi="Times New Roman"/>
          <w:sz w:val="28"/>
          <w:szCs w:val="28"/>
        </w:rPr>
        <w:t>. Свободный и связанный заряд.</w:t>
      </w:r>
    </w:p>
    <w:p w:rsidR="00B80FC4" w:rsidRPr="00B80FC4" w:rsidRDefault="00B80FC4" w:rsidP="00B80FC4">
      <w:pPr>
        <w:pStyle w:val="a3"/>
        <w:numPr>
          <w:ilvl w:val="0"/>
          <w:numId w:val="1"/>
        </w:numPr>
        <w:spacing w:after="8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50913">
        <w:rPr>
          <w:rFonts w:ascii="Times New Roman" w:hAnsi="Times New Roman"/>
          <w:sz w:val="28"/>
          <w:szCs w:val="28"/>
        </w:rPr>
        <w:t xml:space="preserve">Электрическая ёмкость. Ёмкость шара, плоского конденсатора. </w:t>
      </w:r>
    </w:p>
    <w:p w:rsidR="00584E6E" w:rsidRPr="00E50913" w:rsidRDefault="00584E6E" w:rsidP="00E50913">
      <w:pPr>
        <w:pStyle w:val="a3"/>
        <w:numPr>
          <w:ilvl w:val="0"/>
          <w:numId w:val="1"/>
        </w:numPr>
        <w:spacing w:after="8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50913">
        <w:rPr>
          <w:rFonts w:ascii="Times New Roman" w:hAnsi="Times New Roman"/>
          <w:sz w:val="28"/>
          <w:szCs w:val="28"/>
        </w:rPr>
        <w:t>Закон сохранения заряда</w:t>
      </w:r>
      <w:r w:rsidR="00B80FC4">
        <w:rPr>
          <w:rFonts w:ascii="Times New Roman" w:hAnsi="Times New Roman"/>
          <w:sz w:val="28"/>
          <w:szCs w:val="28"/>
        </w:rPr>
        <w:t xml:space="preserve"> </w:t>
      </w:r>
      <w:r w:rsidR="00B80FC4">
        <w:rPr>
          <w:rFonts w:ascii="Times New Roman" w:hAnsi="Times New Roman"/>
          <w:sz w:val="28"/>
          <w:szCs w:val="28"/>
        </w:rPr>
        <w:t>(в дифференциальной и интегральной форме)</w:t>
      </w:r>
      <w:r w:rsidRPr="00E50913">
        <w:rPr>
          <w:rFonts w:ascii="Times New Roman" w:hAnsi="Times New Roman"/>
          <w:sz w:val="28"/>
          <w:szCs w:val="28"/>
        </w:rPr>
        <w:t>.</w:t>
      </w:r>
    </w:p>
    <w:p w:rsidR="00584E6E" w:rsidRDefault="00584E6E" w:rsidP="00E50913">
      <w:pPr>
        <w:pStyle w:val="a3"/>
        <w:numPr>
          <w:ilvl w:val="0"/>
          <w:numId w:val="1"/>
        </w:numPr>
        <w:spacing w:after="8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50913">
        <w:rPr>
          <w:rFonts w:ascii="Times New Roman" w:hAnsi="Times New Roman"/>
          <w:sz w:val="28"/>
          <w:szCs w:val="28"/>
        </w:rPr>
        <w:t xml:space="preserve"> Закон Ома</w:t>
      </w:r>
      <w:r w:rsidR="0014482C">
        <w:rPr>
          <w:rFonts w:ascii="Times New Roman" w:hAnsi="Times New Roman"/>
          <w:sz w:val="28"/>
          <w:szCs w:val="28"/>
        </w:rPr>
        <w:t xml:space="preserve"> (в дифференциальной и интегральной форме)</w:t>
      </w:r>
      <w:r w:rsidRPr="00E50913">
        <w:rPr>
          <w:rFonts w:ascii="Times New Roman" w:hAnsi="Times New Roman"/>
          <w:sz w:val="28"/>
          <w:szCs w:val="28"/>
        </w:rPr>
        <w:t>.</w:t>
      </w:r>
    </w:p>
    <w:p w:rsidR="00B80FC4" w:rsidRPr="00E50913" w:rsidRDefault="00B80FC4" w:rsidP="00E50913">
      <w:pPr>
        <w:pStyle w:val="a3"/>
        <w:numPr>
          <w:ilvl w:val="0"/>
          <w:numId w:val="1"/>
        </w:numPr>
        <w:spacing w:after="8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Закон Джоуля-Ленца </w:t>
      </w:r>
      <w:r>
        <w:rPr>
          <w:rFonts w:ascii="Times New Roman" w:hAnsi="Times New Roman"/>
          <w:sz w:val="28"/>
          <w:szCs w:val="28"/>
        </w:rPr>
        <w:t>(в дифференциальной и интегральной форме)</w:t>
      </w:r>
      <w:r w:rsidRPr="00E50913">
        <w:rPr>
          <w:rFonts w:ascii="Times New Roman" w:hAnsi="Times New Roman"/>
          <w:sz w:val="28"/>
          <w:szCs w:val="28"/>
        </w:rPr>
        <w:t>.</w:t>
      </w:r>
    </w:p>
    <w:p w:rsidR="00584E6E" w:rsidRPr="0014482C" w:rsidRDefault="00584E6E" w:rsidP="00E50913">
      <w:pPr>
        <w:pStyle w:val="a3"/>
        <w:numPr>
          <w:ilvl w:val="0"/>
          <w:numId w:val="1"/>
        </w:numPr>
        <w:spacing w:after="8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4482C">
        <w:rPr>
          <w:rFonts w:ascii="Times New Roman" w:hAnsi="Times New Roman"/>
          <w:sz w:val="28"/>
          <w:szCs w:val="28"/>
        </w:rPr>
        <w:t xml:space="preserve">Закон </w:t>
      </w:r>
      <w:proofErr w:type="spellStart"/>
      <w:r w:rsidRPr="0014482C">
        <w:rPr>
          <w:rFonts w:ascii="Times New Roman" w:hAnsi="Times New Roman"/>
          <w:sz w:val="28"/>
          <w:szCs w:val="28"/>
        </w:rPr>
        <w:t>Био</w:t>
      </w:r>
      <w:proofErr w:type="spellEnd"/>
      <w:r w:rsidRPr="0014482C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14482C">
        <w:rPr>
          <w:rFonts w:ascii="Times New Roman" w:hAnsi="Times New Roman"/>
          <w:sz w:val="28"/>
          <w:szCs w:val="28"/>
        </w:rPr>
        <w:t>Савара</w:t>
      </w:r>
      <w:proofErr w:type="spellEnd"/>
      <w:r w:rsidRPr="0014482C">
        <w:rPr>
          <w:rFonts w:ascii="Times New Roman" w:hAnsi="Times New Roman"/>
          <w:sz w:val="28"/>
          <w:szCs w:val="28"/>
        </w:rPr>
        <w:t>. Поле на оси витка с током</w:t>
      </w:r>
      <w:r w:rsidR="00D30CC5">
        <w:rPr>
          <w:rFonts w:ascii="Times New Roman" w:hAnsi="Times New Roman"/>
          <w:sz w:val="28"/>
          <w:szCs w:val="28"/>
        </w:rPr>
        <w:t xml:space="preserve"> </w:t>
      </w:r>
      <w:r w:rsidR="00D30CC5" w:rsidRPr="00E50913">
        <w:rPr>
          <w:rFonts w:ascii="Times New Roman" w:hAnsi="Times New Roman"/>
          <w:sz w:val="28"/>
          <w:szCs w:val="28"/>
        </w:rPr>
        <w:t>(уметь быстро находить</w:t>
      </w:r>
      <w:r w:rsidR="00D30CC5">
        <w:rPr>
          <w:rFonts w:ascii="Times New Roman" w:hAnsi="Times New Roman"/>
          <w:sz w:val="28"/>
          <w:szCs w:val="28"/>
        </w:rPr>
        <w:t>)</w:t>
      </w:r>
      <w:r w:rsidRPr="0014482C">
        <w:rPr>
          <w:rFonts w:ascii="Times New Roman" w:hAnsi="Times New Roman"/>
          <w:sz w:val="28"/>
          <w:szCs w:val="28"/>
        </w:rPr>
        <w:t xml:space="preserve">. </w:t>
      </w:r>
    </w:p>
    <w:p w:rsidR="00584E6E" w:rsidRPr="00E50913" w:rsidRDefault="00584E6E" w:rsidP="00E50913">
      <w:pPr>
        <w:pStyle w:val="a3"/>
        <w:numPr>
          <w:ilvl w:val="0"/>
          <w:numId w:val="1"/>
        </w:numPr>
        <w:spacing w:after="8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50913">
        <w:rPr>
          <w:rFonts w:ascii="Times New Roman" w:hAnsi="Times New Roman"/>
          <w:sz w:val="28"/>
          <w:szCs w:val="28"/>
        </w:rPr>
        <w:t xml:space="preserve"> Сила Лоренца. Сила Ампера.</w:t>
      </w:r>
    </w:p>
    <w:p w:rsidR="00584E6E" w:rsidRPr="00E50913" w:rsidRDefault="00584E6E" w:rsidP="00E50913">
      <w:pPr>
        <w:pStyle w:val="a3"/>
        <w:numPr>
          <w:ilvl w:val="0"/>
          <w:numId w:val="1"/>
        </w:numPr>
        <w:spacing w:after="8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50913">
        <w:rPr>
          <w:rFonts w:ascii="Times New Roman" w:hAnsi="Times New Roman"/>
          <w:sz w:val="28"/>
          <w:szCs w:val="28"/>
        </w:rPr>
        <w:t xml:space="preserve"> Теорема о циркуляции магнитного поля. Поле прямого тока, поле внутри соленоида</w:t>
      </w:r>
      <w:r w:rsidR="00D30CC5">
        <w:rPr>
          <w:rFonts w:ascii="Times New Roman" w:hAnsi="Times New Roman"/>
          <w:sz w:val="28"/>
          <w:szCs w:val="28"/>
        </w:rPr>
        <w:t xml:space="preserve"> </w:t>
      </w:r>
      <w:r w:rsidR="00D30CC5" w:rsidRPr="00E50913">
        <w:rPr>
          <w:rFonts w:ascii="Times New Roman" w:hAnsi="Times New Roman"/>
          <w:sz w:val="28"/>
          <w:szCs w:val="28"/>
        </w:rPr>
        <w:t>(уметь быстро находить</w:t>
      </w:r>
      <w:r w:rsidR="00D30CC5">
        <w:rPr>
          <w:rFonts w:ascii="Times New Roman" w:hAnsi="Times New Roman"/>
          <w:sz w:val="28"/>
          <w:szCs w:val="28"/>
        </w:rPr>
        <w:t>)</w:t>
      </w:r>
      <w:r w:rsidRPr="00E50913">
        <w:rPr>
          <w:rFonts w:ascii="Times New Roman" w:hAnsi="Times New Roman"/>
          <w:sz w:val="28"/>
          <w:szCs w:val="28"/>
        </w:rPr>
        <w:t>.</w:t>
      </w:r>
    </w:p>
    <w:p w:rsidR="00584E6E" w:rsidRPr="00E50913" w:rsidRDefault="00584E6E" w:rsidP="00E50913">
      <w:pPr>
        <w:pStyle w:val="a3"/>
        <w:numPr>
          <w:ilvl w:val="0"/>
          <w:numId w:val="1"/>
        </w:numPr>
        <w:spacing w:after="8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50913">
        <w:rPr>
          <w:rFonts w:ascii="Times New Roman" w:hAnsi="Times New Roman"/>
          <w:sz w:val="28"/>
          <w:szCs w:val="28"/>
        </w:rPr>
        <w:t xml:space="preserve"> Векторный потенциал. </w:t>
      </w:r>
      <w:r w:rsidR="00E11184">
        <w:rPr>
          <w:rFonts w:ascii="Times New Roman" w:hAnsi="Times New Roman"/>
          <w:sz w:val="28"/>
          <w:szCs w:val="28"/>
        </w:rPr>
        <w:t>Выражение для</w:t>
      </w:r>
      <w:r w:rsidR="00E11184" w:rsidRPr="00E50913">
        <w:rPr>
          <w:rFonts w:ascii="Times New Roman" w:hAnsi="Times New Roman"/>
          <w:sz w:val="28"/>
          <w:szCs w:val="28"/>
        </w:rPr>
        <w:t xml:space="preserve"> </w:t>
      </w:r>
      <w:r w:rsidR="00E11184">
        <w:rPr>
          <w:rFonts w:ascii="Times New Roman" w:hAnsi="Times New Roman"/>
          <w:sz w:val="28"/>
          <w:szCs w:val="28"/>
        </w:rPr>
        <w:t xml:space="preserve">векторного </w:t>
      </w:r>
      <w:r w:rsidR="00E11184" w:rsidRPr="00E50913">
        <w:rPr>
          <w:rFonts w:ascii="Times New Roman" w:hAnsi="Times New Roman"/>
          <w:sz w:val="28"/>
          <w:szCs w:val="28"/>
        </w:rPr>
        <w:t>потенциала</w:t>
      </w:r>
      <w:r w:rsidR="00E11184">
        <w:rPr>
          <w:rFonts w:ascii="Times New Roman" w:hAnsi="Times New Roman"/>
          <w:sz w:val="28"/>
          <w:szCs w:val="28"/>
        </w:rPr>
        <w:t xml:space="preserve"> через плотность распределения токов.</w:t>
      </w:r>
    </w:p>
    <w:p w:rsidR="00B80FC4" w:rsidRPr="00E50913" w:rsidRDefault="00B80FC4" w:rsidP="00B80FC4">
      <w:pPr>
        <w:pStyle w:val="a3"/>
        <w:numPr>
          <w:ilvl w:val="0"/>
          <w:numId w:val="1"/>
        </w:numPr>
        <w:spacing w:after="8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50913">
        <w:rPr>
          <w:rFonts w:ascii="Times New Roman" w:hAnsi="Times New Roman"/>
          <w:sz w:val="28"/>
          <w:szCs w:val="28"/>
        </w:rPr>
        <w:t>Связь векторов напряжённости магнитного поля</w:t>
      </w:r>
      <w:r w:rsidRPr="00E11184">
        <w:rPr>
          <w:rFonts w:ascii="Times New Roman" w:hAnsi="Times New Roman"/>
          <w:sz w:val="28"/>
          <w:szCs w:val="28"/>
        </w:rPr>
        <w:t xml:space="preserve"> </w:t>
      </w:r>
      <w:r w:rsidRPr="00E11184">
        <w:rPr>
          <w:rFonts w:ascii="Times New Roman" w:hAnsi="Times New Roman"/>
          <w:b/>
          <w:sz w:val="28"/>
          <w:szCs w:val="28"/>
          <w:lang w:val="en-US"/>
        </w:rPr>
        <w:t>H</w:t>
      </w:r>
      <w:r w:rsidRPr="00E50913">
        <w:rPr>
          <w:rFonts w:ascii="Times New Roman" w:hAnsi="Times New Roman"/>
          <w:sz w:val="28"/>
          <w:szCs w:val="28"/>
        </w:rPr>
        <w:t xml:space="preserve"> и магнитной индукции</w:t>
      </w:r>
      <w:r w:rsidRPr="00E11184">
        <w:rPr>
          <w:rFonts w:ascii="Times New Roman" w:hAnsi="Times New Roman"/>
          <w:sz w:val="28"/>
          <w:szCs w:val="28"/>
        </w:rPr>
        <w:t xml:space="preserve"> </w:t>
      </w:r>
      <w:r w:rsidRPr="00E11184">
        <w:rPr>
          <w:rFonts w:ascii="Times New Roman" w:hAnsi="Times New Roman"/>
          <w:b/>
          <w:sz w:val="28"/>
          <w:szCs w:val="28"/>
          <w:lang w:val="en-US"/>
        </w:rPr>
        <w:t>B</w:t>
      </w:r>
      <w:r w:rsidRPr="00E50913">
        <w:rPr>
          <w:rFonts w:ascii="Times New Roman" w:hAnsi="Times New Roman"/>
          <w:sz w:val="28"/>
          <w:szCs w:val="28"/>
        </w:rPr>
        <w:t>. Вектор намагниченности</w:t>
      </w:r>
      <w:r w:rsidRPr="00E11184">
        <w:rPr>
          <w:rFonts w:ascii="Times New Roman" w:hAnsi="Times New Roman"/>
          <w:sz w:val="28"/>
          <w:szCs w:val="28"/>
        </w:rPr>
        <w:t xml:space="preserve"> </w:t>
      </w:r>
      <w:r w:rsidRPr="00E11184">
        <w:rPr>
          <w:rFonts w:ascii="Times New Roman" w:hAnsi="Times New Roman"/>
          <w:b/>
          <w:sz w:val="28"/>
          <w:szCs w:val="28"/>
          <w:lang w:val="en-US"/>
        </w:rPr>
        <w:t>M</w:t>
      </w:r>
      <w:r w:rsidRPr="00E50913">
        <w:rPr>
          <w:rFonts w:ascii="Times New Roman" w:hAnsi="Times New Roman"/>
          <w:sz w:val="28"/>
          <w:szCs w:val="28"/>
        </w:rPr>
        <w:t>. Токи проводимости и молекулярные токи.</w:t>
      </w:r>
    </w:p>
    <w:p w:rsidR="00584E6E" w:rsidRPr="00E50913" w:rsidRDefault="00584E6E" w:rsidP="00E50913">
      <w:pPr>
        <w:pStyle w:val="a3"/>
        <w:numPr>
          <w:ilvl w:val="0"/>
          <w:numId w:val="1"/>
        </w:numPr>
        <w:spacing w:after="8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50913">
        <w:rPr>
          <w:rFonts w:ascii="Times New Roman" w:hAnsi="Times New Roman"/>
          <w:sz w:val="28"/>
          <w:szCs w:val="28"/>
        </w:rPr>
        <w:t xml:space="preserve">Магнитный момент. Связь с током. Магнитный момент </w:t>
      </w:r>
      <w:r w:rsidR="00D30CC5">
        <w:rPr>
          <w:rFonts w:ascii="Times New Roman" w:hAnsi="Times New Roman"/>
          <w:sz w:val="28"/>
          <w:szCs w:val="28"/>
        </w:rPr>
        <w:t>плоского витка</w:t>
      </w:r>
      <w:bookmarkStart w:id="0" w:name="_GoBack"/>
      <w:bookmarkEnd w:id="0"/>
      <w:r w:rsidRPr="00E50913">
        <w:rPr>
          <w:rFonts w:ascii="Times New Roman" w:hAnsi="Times New Roman"/>
          <w:sz w:val="28"/>
          <w:szCs w:val="28"/>
        </w:rPr>
        <w:t xml:space="preserve"> с током.</w:t>
      </w:r>
    </w:p>
    <w:p w:rsidR="00584E6E" w:rsidRDefault="00584E6E" w:rsidP="00E50913">
      <w:pPr>
        <w:pStyle w:val="a3"/>
        <w:numPr>
          <w:ilvl w:val="0"/>
          <w:numId w:val="1"/>
        </w:numPr>
        <w:spacing w:after="8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50913">
        <w:rPr>
          <w:rFonts w:ascii="Times New Roman" w:hAnsi="Times New Roman"/>
          <w:sz w:val="28"/>
          <w:szCs w:val="28"/>
        </w:rPr>
        <w:t xml:space="preserve"> Сила, действующая на магнитный диполь.</w:t>
      </w:r>
    </w:p>
    <w:p w:rsidR="00584E6E" w:rsidRPr="00FF20C2" w:rsidRDefault="0014482C" w:rsidP="00E50913">
      <w:pPr>
        <w:pStyle w:val="a3"/>
        <w:numPr>
          <w:ilvl w:val="0"/>
          <w:numId w:val="1"/>
        </w:numPr>
        <w:spacing w:after="8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F20C2">
        <w:rPr>
          <w:rFonts w:ascii="Times New Roman" w:hAnsi="Times New Roman"/>
          <w:sz w:val="28"/>
          <w:szCs w:val="28"/>
        </w:rPr>
        <w:t xml:space="preserve"> </w:t>
      </w:r>
      <w:r w:rsidR="00584E6E" w:rsidRPr="00FF20C2">
        <w:rPr>
          <w:rFonts w:ascii="Times New Roman" w:hAnsi="Times New Roman"/>
          <w:sz w:val="28"/>
          <w:szCs w:val="28"/>
        </w:rPr>
        <w:t>Закон электромагнитной индукции.</w:t>
      </w:r>
    </w:p>
    <w:p w:rsidR="00584E6E" w:rsidRPr="00E50913" w:rsidRDefault="00584E6E" w:rsidP="00E50913">
      <w:pPr>
        <w:pStyle w:val="a3"/>
        <w:numPr>
          <w:ilvl w:val="0"/>
          <w:numId w:val="1"/>
        </w:numPr>
        <w:spacing w:after="8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50913">
        <w:rPr>
          <w:rFonts w:ascii="Times New Roman" w:hAnsi="Times New Roman"/>
          <w:sz w:val="28"/>
          <w:szCs w:val="28"/>
        </w:rPr>
        <w:t xml:space="preserve"> Коэффициенты самоиндукции и взаимной индукции. Связь с потоком и энергией. Коэффициент самоиндукции соленоида.</w:t>
      </w:r>
    </w:p>
    <w:p w:rsidR="00584E6E" w:rsidRPr="00E50913" w:rsidRDefault="00584E6E" w:rsidP="00E50913">
      <w:pPr>
        <w:pStyle w:val="a3"/>
        <w:numPr>
          <w:ilvl w:val="0"/>
          <w:numId w:val="1"/>
        </w:numPr>
        <w:spacing w:after="8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50913">
        <w:rPr>
          <w:rFonts w:ascii="Times New Roman" w:hAnsi="Times New Roman"/>
          <w:sz w:val="28"/>
          <w:szCs w:val="28"/>
        </w:rPr>
        <w:t xml:space="preserve"> Скин-эффект. Толщина </w:t>
      </w:r>
      <w:proofErr w:type="spellStart"/>
      <w:r w:rsidRPr="00E50913">
        <w:rPr>
          <w:rFonts w:ascii="Times New Roman" w:hAnsi="Times New Roman"/>
          <w:sz w:val="28"/>
          <w:szCs w:val="28"/>
        </w:rPr>
        <w:t>скин</w:t>
      </w:r>
      <w:proofErr w:type="spellEnd"/>
      <w:r w:rsidRPr="00E50913">
        <w:rPr>
          <w:rFonts w:ascii="Times New Roman" w:hAnsi="Times New Roman"/>
          <w:sz w:val="28"/>
          <w:szCs w:val="28"/>
        </w:rPr>
        <w:t>-слоя.</w:t>
      </w:r>
    </w:p>
    <w:p w:rsidR="00FF20C2" w:rsidRPr="00CD2ACC" w:rsidRDefault="00584E6E" w:rsidP="00E50913">
      <w:pPr>
        <w:pStyle w:val="a3"/>
        <w:numPr>
          <w:ilvl w:val="0"/>
          <w:numId w:val="1"/>
        </w:numPr>
        <w:spacing w:after="8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50913">
        <w:rPr>
          <w:rFonts w:ascii="Times New Roman" w:hAnsi="Times New Roman"/>
          <w:sz w:val="28"/>
          <w:szCs w:val="28"/>
        </w:rPr>
        <w:t xml:space="preserve"> Ток смещения.</w:t>
      </w:r>
      <w:r w:rsidR="00FF20C2" w:rsidRPr="00FF20C2">
        <w:rPr>
          <w:rFonts w:ascii="Times New Roman" w:hAnsi="Times New Roman"/>
          <w:sz w:val="28"/>
          <w:szCs w:val="28"/>
        </w:rPr>
        <w:t xml:space="preserve"> </w:t>
      </w:r>
    </w:p>
    <w:p w:rsidR="00CD2ACC" w:rsidRPr="00CD2ACC" w:rsidRDefault="00CD2ACC" w:rsidP="00E50913">
      <w:pPr>
        <w:pStyle w:val="a3"/>
        <w:numPr>
          <w:ilvl w:val="0"/>
          <w:numId w:val="1"/>
        </w:numPr>
        <w:spacing w:after="8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CD2ACC">
        <w:rPr>
          <w:rFonts w:ascii="Times New Roman" w:hAnsi="Times New Roman"/>
          <w:sz w:val="28"/>
          <w:szCs w:val="28"/>
        </w:rPr>
        <w:t xml:space="preserve"> Плотности энергии электрического и магнитного поля.</w:t>
      </w:r>
    </w:p>
    <w:p w:rsidR="00CD2ACC" w:rsidRPr="00CD2ACC" w:rsidRDefault="00CD2ACC" w:rsidP="00E50913">
      <w:pPr>
        <w:pStyle w:val="a3"/>
        <w:numPr>
          <w:ilvl w:val="0"/>
          <w:numId w:val="1"/>
        </w:numPr>
        <w:spacing w:after="8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571EF">
        <w:rPr>
          <w:rFonts w:ascii="Times New Roman" w:hAnsi="Times New Roman"/>
          <w:sz w:val="28"/>
          <w:szCs w:val="28"/>
        </w:rPr>
        <w:t xml:space="preserve"> </w:t>
      </w:r>
      <w:r w:rsidRPr="00CD2ACC">
        <w:rPr>
          <w:rFonts w:ascii="Times New Roman" w:hAnsi="Times New Roman"/>
          <w:sz w:val="28"/>
          <w:szCs w:val="28"/>
        </w:rPr>
        <w:t xml:space="preserve">Поток энергии. Вектор </w:t>
      </w:r>
      <w:proofErr w:type="spellStart"/>
      <w:r w:rsidRPr="00CD2ACC">
        <w:rPr>
          <w:rFonts w:ascii="Times New Roman" w:hAnsi="Times New Roman"/>
          <w:sz w:val="28"/>
          <w:szCs w:val="28"/>
        </w:rPr>
        <w:t>Пойнтинга</w:t>
      </w:r>
      <w:proofErr w:type="spellEnd"/>
      <w:r w:rsidRPr="00CD2ACC">
        <w:rPr>
          <w:rFonts w:ascii="Times New Roman" w:hAnsi="Times New Roman"/>
          <w:sz w:val="28"/>
          <w:szCs w:val="28"/>
        </w:rPr>
        <w:t>.</w:t>
      </w:r>
    </w:p>
    <w:p w:rsidR="00CD2ACC" w:rsidRDefault="00CD2ACC" w:rsidP="00CD2ACC">
      <w:pPr>
        <w:pStyle w:val="a3"/>
        <w:numPr>
          <w:ilvl w:val="0"/>
          <w:numId w:val="1"/>
        </w:numPr>
        <w:spacing w:after="8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CD2ACC">
        <w:rPr>
          <w:rFonts w:ascii="Times New Roman" w:hAnsi="Times New Roman"/>
          <w:sz w:val="28"/>
          <w:szCs w:val="28"/>
        </w:rPr>
        <w:t xml:space="preserve"> Связь полей </w:t>
      </w:r>
      <w:r>
        <w:rPr>
          <w:rFonts w:ascii="Times New Roman" w:hAnsi="Times New Roman"/>
          <w:sz w:val="28"/>
          <w:szCs w:val="28"/>
        </w:rPr>
        <w:t>(</w:t>
      </w:r>
      <w:r w:rsidRPr="00CD2ACC">
        <w:rPr>
          <w:rFonts w:ascii="Times New Roman" w:hAnsi="Times New Roman"/>
          <w:b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CD2ACC">
        <w:rPr>
          <w:rFonts w:ascii="Times New Roman" w:hAnsi="Times New Roman"/>
          <w:b/>
          <w:sz w:val="28"/>
          <w:szCs w:val="28"/>
          <w:lang w:val="en-US"/>
        </w:rPr>
        <w:t>B</w:t>
      </w:r>
      <w:r w:rsidRPr="00CD2ACC">
        <w:rPr>
          <w:rFonts w:ascii="Times New Roman" w:hAnsi="Times New Roman"/>
          <w:sz w:val="28"/>
          <w:szCs w:val="28"/>
        </w:rPr>
        <w:t>)</w:t>
      </w:r>
      <w:r w:rsidRPr="00E509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потенциалами (φ и </w:t>
      </w:r>
      <w:r w:rsidRPr="00CD2ACC">
        <w:rPr>
          <w:rFonts w:ascii="Times New Roman" w:hAnsi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).</w:t>
      </w:r>
    </w:p>
    <w:p w:rsidR="00B80FC4" w:rsidRPr="00E50913" w:rsidRDefault="00B80FC4" w:rsidP="00B80FC4">
      <w:pPr>
        <w:pStyle w:val="a3"/>
        <w:numPr>
          <w:ilvl w:val="0"/>
          <w:numId w:val="1"/>
        </w:numPr>
        <w:spacing w:after="8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50913">
        <w:rPr>
          <w:rFonts w:ascii="Times New Roman" w:hAnsi="Times New Roman"/>
          <w:sz w:val="28"/>
          <w:szCs w:val="28"/>
        </w:rPr>
        <w:t>Уравнения Максвелла в дифференциальной форме.</w:t>
      </w:r>
    </w:p>
    <w:p w:rsidR="00B80FC4" w:rsidRPr="00E50913" w:rsidRDefault="00B80FC4" w:rsidP="00B80FC4">
      <w:pPr>
        <w:pStyle w:val="a3"/>
        <w:numPr>
          <w:ilvl w:val="0"/>
          <w:numId w:val="1"/>
        </w:numPr>
        <w:spacing w:after="8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50913">
        <w:rPr>
          <w:rFonts w:ascii="Times New Roman" w:hAnsi="Times New Roman"/>
          <w:sz w:val="28"/>
          <w:szCs w:val="28"/>
        </w:rPr>
        <w:t xml:space="preserve">Уравнения Максвелла в интегральной форме.  </w:t>
      </w:r>
    </w:p>
    <w:p w:rsidR="00B80FC4" w:rsidRPr="00E50913" w:rsidRDefault="00B80FC4" w:rsidP="00B80FC4">
      <w:pPr>
        <w:pStyle w:val="a3"/>
        <w:numPr>
          <w:ilvl w:val="0"/>
          <w:numId w:val="1"/>
        </w:numPr>
        <w:spacing w:after="8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50913">
        <w:rPr>
          <w:rFonts w:ascii="Times New Roman" w:hAnsi="Times New Roman"/>
          <w:sz w:val="28"/>
          <w:szCs w:val="28"/>
        </w:rPr>
        <w:t xml:space="preserve">Граничные условия (на </w:t>
      </w:r>
      <w:proofErr w:type="spellStart"/>
      <w:r w:rsidRPr="00E50913">
        <w:rPr>
          <w:rFonts w:ascii="Times New Roman" w:hAnsi="Times New Roman"/>
          <w:sz w:val="28"/>
          <w:szCs w:val="28"/>
          <w:lang w:val="en-US"/>
        </w:rPr>
        <w:t>E</w:t>
      </w:r>
      <w:r w:rsidRPr="00E50913">
        <w:rPr>
          <w:rFonts w:ascii="Times New Roman" w:hAnsi="Times New Roman"/>
          <w:sz w:val="28"/>
          <w:szCs w:val="28"/>
          <w:vertAlign w:val="subscript"/>
          <w:lang w:val="en-US"/>
        </w:rPr>
        <w:t>τ</w:t>
      </w:r>
      <w:proofErr w:type="spellEnd"/>
      <w:r w:rsidRPr="00E509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50913">
        <w:rPr>
          <w:rFonts w:ascii="Times New Roman" w:hAnsi="Times New Roman"/>
          <w:sz w:val="28"/>
          <w:szCs w:val="28"/>
          <w:lang w:val="en-US"/>
        </w:rPr>
        <w:t>D</w:t>
      </w:r>
      <w:r w:rsidRPr="00E50913"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proofErr w:type="spellEnd"/>
      <w:r w:rsidRPr="00E509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50913">
        <w:rPr>
          <w:rFonts w:ascii="Times New Roman" w:hAnsi="Times New Roman"/>
          <w:sz w:val="28"/>
          <w:szCs w:val="28"/>
          <w:lang w:val="en-US"/>
        </w:rPr>
        <w:t>H</w:t>
      </w:r>
      <w:r w:rsidRPr="00E50913">
        <w:rPr>
          <w:rFonts w:ascii="Times New Roman" w:hAnsi="Times New Roman"/>
          <w:sz w:val="28"/>
          <w:szCs w:val="28"/>
          <w:vertAlign w:val="subscript"/>
          <w:lang w:val="en-US"/>
        </w:rPr>
        <w:t>τ</w:t>
      </w:r>
      <w:proofErr w:type="spellEnd"/>
      <w:r w:rsidRPr="00E509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50913">
        <w:rPr>
          <w:rFonts w:ascii="Times New Roman" w:hAnsi="Times New Roman"/>
          <w:sz w:val="28"/>
          <w:szCs w:val="28"/>
          <w:lang w:val="en-US"/>
        </w:rPr>
        <w:t>B</w:t>
      </w:r>
      <w:r w:rsidRPr="00E50913"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proofErr w:type="spellEnd"/>
      <w:r w:rsidRPr="00E50913">
        <w:rPr>
          <w:rFonts w:ascii="Times New Roman" w:hAnsi="Times New Roman"/>
          <w:sz w:val="28"/>
          <w:szCs w:val="28"/>
        </w:rPr>
        <w:t xml:space="preserve">, а также на </w:t>
      </w:r>
      <w:proofErr w:type="spellStart"/>
      <w:r w:rsidRPr="00E50913">
        <w:rPr>
          <w:rFonts w:ascii="Times New Roman" w:hAnsi="Times New Roman"/>
          <w:sz w:val="28"/>
          <w:szCs w:val="28"/>
          <w:lang w:val="en-US"/>
        </w:rPr>
        <w:t>E</w:t>
      </w:r>
      <w:r w:rsidRPr="00E50913"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proofErr w:type="spellEnd"/>
      <w:r w:rsidRPr="00E509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50913">
        <w:rPr>
          <w:rFonts w:ascii="Times New Roman" w:hAnsi="Times New Roman"/>
          <w:sz w:val="28"/>
          <w:szCs w:val="28"/>
          <w:lang w:val="en-US"/>
        </w:rPr>
        <w:t>B</w:t>
      </w:r>
      <w:r w:rsidRPr="00E50913">
        <w:rPr>
          <w:rFonts w:ascii="Times New Roman" w:hAnsi="Times New Roman"/>
          <w:sz w:val="28"/>
          <w:szCs w:val="28"/>
          <w:vertAlign w:val="subscript"/>
          <w:lang w:val="en-US"/>
        </w:rPr>
        <w:t>τ</w:t>
      </w:r>
      <w:proofErr w:type="spellEnd"/>
      <w:r w:rsidRPr="00E50913">
        <w:rPr>
          <w:rFonts w:ascii="Times New Roman" w:hAnsi="Times New Roman"/>
          <w:sz w:val="28"/>
          <w:szCs w:val="28"/>
        </w:rPr>
        <w:t xml:space="preserve">). </w:t>
      </w:r>
    </w:p>
    <w:sectPr w:rsidR="00B80FC4" w:rsidRPr="00E50913" w:rsidSect="00CD2ACC">
      <w:pgSz w:w="11906" w:h="16838"/>
      <w:pgMar w:top="568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16908"/>
    <w:multiLevelType w:val="hybridMultilevel"/>
    <w:tmpl w:val="AA9C9A7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6E"/>
    <w:rsid w:val="0014482C"/>
    <w:rsid w:val="001B6341"/>
    <w:rsid w:val="00225701"/>
    <w:rsid w:val="003D2277"/>
    <w:rsid w:val="003D77A7"/>
    <w:rsid w:val="004829F9"/>
    <w:rsid w:val="00584E6E"/>
    <w:rsid w:val="005E7F26"/>
    <w:rsid w:val="005F526D"/>
    <w:rsid w:val="00603A23"/>
    <w:rsid w:val="008A20C6"/>
    <w:rsid w:val="00B80FC4"/>
    <w:rsid w:val="00BB62F0"/>
    <w:rsid w:val="00C61165"/>
    <w:rsid w:val="00CD2ACC"/>
    <w:rsid w:val="00D30CC5"/>
    <w:rsid w:val="00DF60D9"/>
    <w:rsid w:val="00E11184"/>
    <w:rsid w:val="00E50913"/>
    <w:rsid w:val="00E63BAC"/>
    <w:rsid w:val="00F10D4A"/>
    <w:rsid w:val="00F571EF"/>
    <w:rsid w:val="00FF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FA35E0-8836-4C6E-8330-6E30B32C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A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E6E"/>
    <w:pPr>
      <w:ind w:left="720"/>
      <w:contextualSpacing/>
    </w:pPr>
    <w:rPr>
      <w:rFonts w:ascii="Calibri" w:eastAsia="Calibri" w:hAnsi="Calibri" w:cs="Times New Roman"/>
    </w:rPr>
  </w:style>
  <w:style w:type="character" w:styleId="a4">
    <w:name w:val="Placeholder Text"/>
    <w:basedOn w:val="a0"/>
    <w:uiPriority w:val="99"/>
    <w:semiHidden/>
    <w:rsid w:val="00CD2AC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D2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2A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ИФП СО РАН</Company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Учетная запись Майкрософт</cp:lastModifiedBy>
  <cp:revision>3</cp:revision>
  <dcterms:created xsi:type="dcterms:W3CDTF">2016-12-08T12:31:00Z</dcterms:created>
  <dcterms:modified xsi:type="dcterms:W3CDTF">2022-08-31T05:44:00Z</dcterms:modified>
</cp:coreProperties>
</file>